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CF5C" w14:textId="77777777" w:rsidR="007E3F4B" w:rsidRDefault="007E3F4B" w:rsidP="007E3F4B">
      <w:pPr>
        <w:spacing w:line="288" w:lineRule="auto"/>
        <w:ind w:firstLine="0"/>
        <w:jc w:val="center"/>
        <w:rPr>
          <w:b/>
        </w:rPr>
      </w:pPr>
      <w:bookmarkStart w:id="0" w:name="_Toc214954622"/>
    </w:p>
    <w:p w14:paraId="1730D058" w14:textId="77777777" w:rsidR="0072530B" w:rsidRDefault="0072530B" w:rsidP="007E3F4B">
      <w:pPr>
        <w:spacing w:line="288" w:lineRule="auto"/>
        <w:ind w:firstLine="0"/>
        <w:jc w:val="center"/>
        <w:rPr>
          <w:b/>
        </w:rPr>
      </w:pPr>
    </w:p>
    <w:p w14:paraId="46B5843A" w14:textId="77777777" w:rsidR="0072530B" w:rsidRDefault="0072530B" w:rsidP="007E3F4B">
      <w:pPr>
        <w:spacing w:line="288" w:lineRule="auto"/>
        <w:ind w:firstLine="0"/>
        <w:jc w:val="center"/>
        <w:rPr>
          <w:b/>
        </w:rPr>
      </w:pPr>
    </w:p>
    <w:p w14:paraId="3C9E911E" w14:textId="77777777" w:rsidR="0072530B" w:rsidRDefault="0072530B" w:rsidP="007E3F4B">
      <w:pPr>
        <w:spacing w:line="288" w:lineRule="auto"/>
        <w:ind w:firstLine="0"/>
        <w:jc w:val="center"/>
        <w:rPr>
          <w:b/>
        </w:rPr>
      </w:pPr>
    </w:p>
    <w:p w14:paraId="2A3202E4" w14:textId="77777777" w:rsidR="0072530B" w:rsidRDefault="0072530B" w:rsidP="007E3F4B">
      <w:pPr>
        <w:spacing w:line="288" w:lineRule="auto"/>
        <w:ind w:firstLine="0"/>
        <w:jc w:val="center"/>
        <w:rPr>
          <w:b/>
        </w:rPr>
      </w:pPr>
    </w:p>
    <w:p w14:paraId="5BA5BA3F" w14:textId="77777777" w:rsidR="007E3F4B" w:rsidRDefault="007E3F4B" w:rsidP="007E3F4B">
      <w:pPr>
        <w:spacing w:line="288" w:lineRule="auto"/>
        <w:ind w:firstLine="0"/>
        <w:jc w:val="center"/>
        <w:rPr>
          <w:b/>
        </w:rPr>
      </w:pPr>
    </w:p>
    <w:p w14:paraId="7FE6DF6B" w14:textId="77777777" w:rsidR="007E3F4B" w:rsidRDefault="007E3F4B" w:rsidP="007E3F4B">
      <w:pPr>
        <w:spacing w:line="288" w:lineRule="auto"/>
        <w:ind w:firstLine="0"/>
        <w:jc w:val="center"/>
        <w:rPr>
          <w:b/>
        </w:rPr>
      </w:pPr>
    </w:p>
    <w:p w14:paraId="57161896" w14:textId="77777777" w:rsidR="007E3F4B" w:rsidRDefault="007E3F4B" w:rsidP="007E3F4B">
      <w:pPr>
        <w:spacing w:line="288" w:lineRule="auto"/>
        <w:ind w:firstLine="0"/>
        <w:jc w:val="center"/>
        <w:rPr>
          <w:b/>
        </w:rPr>
      </w:pPr>
    </w:p>
    <w:p w14:paraId="05BA1121" w14:textId="77777777" w:rsidR="007E3F4B" w:rsidRDefault="007E3F4B" w:rsidP="007E3F4B">
      <w:pPr>
        <w:spacing w:line="288" w:lineRule="auto"/>
        <w:ind w:firstLine="0"/>
        <w:jc w:val="center"/>
        <w:rPr>
          <w:b/>
        </w:rPr>
      </w:pPr>
    </w:p>
    <w:p w14:paraId="4E2FE246" w14:textId="77777777" w:rsidR="007E3F4B" w:rsidRDefault="007E3F4B" w:rsidP="007E3F4B">
      <w:pPr>
        <w:spacing w:line="288" w:lineRule="auto"/>
        <w:ind w:firstLine="0"/>
        <w:jc w:val="center"/>
        <w:rPr>
          <w:b/>
        </w:rPr>
      </w:pPr>
    </w:p>
    <w:p w14:paraId="1E08759E" w14:textId="77777777" w:rsidR="007E3F4B" w:rsidRDefault="007E3F4B" w:rsidP="007E3F4B">
      <w:pPr>
        <w:spacing w:line="288" w:lineRule="auto"/>
        <w:ind w:firstLine="0"/>
        <w:jc w:val="center"/>
        <w:rPr>
          <w:b/>
        </w:rPr>
      </w:pPr>
    </w:p>
    <w:p w14:paraId="4594EE3D" w14:textId="77777777" w:rsidR="007E3F4B" w:rsidRDefault="007E3F4B" w:rsidP="007E3F4B">
      <w:pPr>
        <w:spacing w:line="288" w:lineRule="auto"/>
        <w:ind w:firstLine="0"/>
        <w:jc w:val="center"/>
        <w:rPr>
          <w:b/>
        </w:rPr>
      </w:pPr>
    </w:p>
    <w:p w14:paraId="7D846AB4" w14:textId="77777777" w:rsidR="0072530B" w:rsidRDefault="0072530B" w:rsidP="007E3F4B">
      <w:pPr>
        <w:spacing w:line="288" w:lineRule="auto"/>
        <w:ind w:firstLine="0"/>
        <w:jc w:val="center"/>
        <w:rPr>
          <w:b/>
        </w:rPr>
      </w:pPr>
    </w:p>
    <w:p w14:paraId="5BFE85B5" w14:textId="77777777" w:rsidR="007E3F4B" w:rsidRPr="007E3F4B" w:rsidRDefault="007E3F4B" w:rsidP="007E3F4B">
      <w:pPr>
        <w:spacing w:line="288" w:lineRule="auto"/>
        <w:ind w:firstLine="0"/>
        <w:jc w:val="center"/>
        <w:rPr>
          <w:b/>
        </w:rPr>
      </w:pPr>
      <w:r w:rsidRPr="007E3F4B">
        <w:rPr>
          <w:b/>
        </w:rPr>
        <w:t>ЗАКУПОЧНАЯ ДОКУМЕНТАЦИЯ</w:t>
      </w:r>
    </w:p>
    <w:p w14:paraId="4E5C5695" w14:textId="6BCC5506" w:rsidR="00BB5ECA" w:rsidRPr="007E3F4B" w:rsidRDefault="007E3F4B" w:rsidP="007E3F4B">
      <w:pPr>
        <w:spacing w:after="40" w:line="240" w:lineRule="auto"/>
        <w:ind w:firstLine="0"/>
        <w:jc w:val="center"/>
        <w:rPr>
          <w:b/>
          <w:bCs/>
        </w:rPr>
      </w:pPr>
      <w:r w:rsidRPr="007E3F4B">
        <w:rPr>
          <w:b/>
        </w:rPr>
        <w:t xml:space="preserve"> </w:t>
      </w:r>
      <w:r w:rsidRPr="007E3F4B">
        <w:rPr>
          <w:b/>
          <w:bCs/>
        </w:rPr>
        <w:t xml:space="preserve"> </w:t>
      </w:r>
      <w:r w:rsidR="00191CB1">
        <w:rPr>
          <w:b/>
          <w:bCs/>
        </w:rPr>
        <w:t>открытого</w:t>
      </w:r>
      <w:r w:rsidR="00191CB1" w:rsidRPr="007E3F4B">
        <w:rPr>
          <w:b/>
          <w:bCs/>
        </w:rPr>
        <w:t xml:space="preserve"> </w:t>
      </w:r>
      <w:r w:rsidR="002271C4">
        <w:rPr>
          <w:b/>
          <w:bCs/>
        </w:rPr>
        <w:t xml:space="preserve">запроса </w:t>
      </w:r>
      <w:r w:rsidR="0072530B">
        <w:rPr>
          <w:b/>
          <w:bCs/>
        </w:rPr>
        <w:t>цен</w:t>
      </w:r>
      <w:r w:rsidR="0072530B" w:rsidRPr="007E3F4B">
        <w:rPr>
          <w:b/>
          <w:bCs/>
        </w:rPr>
        <w:t xml:space="preserve"> на</w:t>
      </w:r>
      <w:r w:rsidRPr="007E3F4B">
        <w:rPr>
          <w:b/>
          <w:bCs/>
        </w:rPr>
        <w:t xml:space="preserve"> оказани</w:t>
      </w:r>
      <w:r w:rsidR="0072530B">
        <w:rPr>
          <w:b/>
          <w:bCs/>
        </w:rPr>
        <w:t>е</w:t>
      </w:r>
      <w:r w:rsidRPr="007E3F4B">
        <w:rPr>
          <w:b/>
          <w:bCs/>
        </w:rPr>
        <w:t xml:space="preserve"> услуг </w:t>
      </w:r>
      <w:proofErr w:type="spellStart"/>
      <w:r w:rsidR="00DF0A91">
        <w:rPr>
          <w:b/>
          <w:bCs/>
        </w:rPr>
        <w:t>покопийной</w:t>
      </w:r>
      <w:proofErr w:type="spellEnd"/>
      <w:r w:rsidR="00DF0A91">
        <w:rPr>
          <w:b/>
          <w:bCs/>
        </w:rPr>
        <w:t xml:space="preserve"> </w:t>
      </w:r>
      <w:r w:rsidR="002B7C40" w:rsidRPr="002B7C40">
        <w:rPr>
          <w:b/>
          <w:bCs/>
        </w:rPr>
        <w:t xml:space="preserve">печати </w:t>
      </w:r>
      <w:r w:rsidRPr="007E3F4B">
        <w:rPr>
          <w:b/>
          <w:bCs/>
        </w:rPr>
        <w:t xml:space="preserve">для нужд </w:t>
      </w:r>
      <w:r w:rsidR="0072530B">
        <w:rPr>
          <w:b/>
          <w:bCs/>
        </w:rPr>
        <w:t>П</w:t>
      </w:r>
      <w:r w:rsidRPr="007E3F4B">
        <w:rPr>
          <w:b/>
          <w:bCs/>
        </w:rPr>
        <w:t xml:space="preserve">АО АФК </w:t>
      </w:r>
      <w:r w:rsidR="00A34915">
        <w:rPr>
          <w:b/>
          <w:bCs/>
        </w:rPr>
        <w:t>«</w:t>
      </w:r>
      <w:r w:rsidRPr="007E3F4B">
        <w:rPr>
          <w:b/>
          <w:bCs/>
        </w:rPr>
        <w:t>Система</w:t>
      </w:r>
      <w:r w:rsidR="00A34915">
        <w:rPr>
          <w:b/>
          <w:bCs/>
        </w:rPr>
        <w:t>»</w:t>
      </w:r>
      <w:r w:rsidRPr="007E3F4B">
        <w:rPr>
          <w:b/>
          <w:bCs/>
        </w:rPr>
        <w:t xml:space="preserve"> </w:t>
      </w:r>
    </w:p>
    <w:p w14:paraId="47726633" w14:textId="77777777" w:rsidR="007E3F4B" w:rsidRPr="007E3F4B" w:rsidRDefault="007E3F4B" w:rsidP="007E3F4B">
      <w:pPr>
        <w:spacing w:line="288" w:lineRule="auto"/>
        <w:ind w:firstLine="540"/>
        <w:jc w:val="center"/>
        <w:rPr>
          <w:rFonts w:ascii="Arial" w:hAnsi="Arial" w:cs="Arial"/>
          <w:b/>
          <w:bCs/>
          <w:sz w:val="22"/>
          <w:szCs w:val="22"/>
        </w:rPr>
      </w:pPr>
    </w:p>
    <w:p w14:paraId="0AC784BA" w14:textId="77777777" w:rsidR="007E3F4B" w:rsidRPr="007E3F4B" w:rsidRDefault="007E3F4B" w:rsidP="007E3F4B">
      <w:pPr>
        <w:spacing w:line="288" w:lineRule="auto"/>
        <w:ind w:firstLine="540"/>
        <w:jc w:val="center"/>
        <w:rPr>
          <w:rFonts w:ascii="Arial" w:hAnsi="Arial" w:cs="Arial"/>
          <w:b/>
          <w:bCs/>
          <w:sz w:val="22"/>
          <w:szCs w:val="22"/>
        </w:rPr>
      </w:pPr>
    </w:p>
    <w:p w14:paraId="233B9103" w14:textId="77777777" w:rsidR="007E3F4B" w:rsidRPr="007E3F4B" w:rsidRDefault="007E3F4B" w:rsidP="007E3F4B">
      <w:pPr>
        <w:spacing w:line="288" w:lineRule="auto"/>
        <w:ind w:firstLine="540"/>
        <w:jc w:val="center"/>
        <w:rPr>
          <w:rFonts w:ascii="Arial" w:hAnsi="Arial" w:cs="Arial"/>
          <w:b/>
          <w:bCs/>
          <w:sz w:val="22"/>
          <w:szCs w:val="22"/>
        </w:rPr>
      </w:pPr>
    </w:p>
    <w:p w14:paraId="3F36F7D5" w14:textId="77777777" w:rsidR="007E3F4B" w:rsidRPr="007E3F4B" w:rsidRDefault="007E3F4B" w:rsidP="007E3F4B">
      <w:pPr>
        <w:spacing w:line="288" w:lineRule="auto"/>
        <w:ind w:firstLine="540"/>
        <w:jc w:val="center"/>
        <w:rPr>
          <w:rFonts w:ascii="Arial" w:hAnsi="Arial" w:cs="Arial"/>
          <w:b/>
          <w:bCs/>
          <w:sz w:val="22"/>
          <w:szCs w:val="22"/>
        </w:rPr>
      </w:pPr>
    </w:p>
    <w:p w14:paraId="3ACE74C1" w14:textId="77777777" w:rsidR="007E3F4B" w:rsidRPr="007E3F4B" w:rsidRDefault="007E3F4B" w:rsidP="007E3F4B">
      <w:pPr>
        <w:spacing w:line="288" w:lineRule="auto"/>
        <w:ind w:firstLine="540"/>
        <w:jc w:val="center"/>
        <w:rPr>
          <w:rFonts w:ascii="Arial" w:hAnsi="Arial" w:cs="Arial"/>
          <w:b/>
          <w:bCs/>
          <w:sz w:val="22"/>
          <w:szCs w:val="22"/>
        </w:rPr>
      </w:pPr>
    </w:p>
    <w:p w14:paraId="1D61E9CE" w14:textId="77777777" w:rsidR="007E3F4B" w:rsidRPr="007E3F4B" w:rsidRDefault="007E3F4B" w:rsidP="007E3F4B">
      <w:pPr>
        <w:spacing w:line="288" w:lineRule="auto"/>
        <w:ind w:firstLine="540"/>
        <w:jc w:val="center"/>
        <w:rPr>
          <w:rFonts w:ascii="Arial" w:hAnsi="Arial" w:cs="Arial"/>
          <w:sz w:val="22"/>
          <w:szCs w:val="22"/>
        </w:rPr>
      </w:pPr>
    </w:p>
    <w:p w14:paraId="50534792" w14:textId="77777777" w:rsidR="007E3F4B" w:rsidRPr="007E3F4B" w:rsidRDefault="007E3F4B" w:rsidP="007E3F4B">
      <w:pPr>
        <w:widowControl w:val="0"/>
        <w:spacing w:line="288" w:lineRule="auto"/>
        <w:ind w:firstLine="540"/>
        <w:jc w:val="center"/>
        <w:rPr>
          <w:rFonts w:ascii="Arial" w:hAnsi="Arial" w:cs="Arial"/>
          <w:sz w:val="22"/>
          <w:szCs w:val="22"/>
        </w:rPr>
      </w:pPr>
    </w:p>
    <w:p w14:paraId="25ED8DAC" w14:textId="77777777" w:rsidR="007E3F4B" w:rsidRPr="007E3F4B" w:rsidRDefault="007E3F4B" w:rsidP="007E3F4B">
      <w:pPr>
        <w:shd w:val="clear" w:color="auto" w:fill="FFFFFF"/>
        <w:tabs>
          <w:tab w:val="left" w:pos="4459"/>
          <w:tab w:val="left" w:pos="6888"/>
        </w:tabs>
        <w:spacing w:line="288" w:lineRule="auto"/>
        <w:ind w:left="17" w:firstLine="540"/>
        <w:jc w:val="center"/>
        <w:rPr>
          <w:rFonts w:ascii="Arial" w:hAnsi="Arial" w:cs="Arial"/>
          <w:b/>
          <w:bCs/>
          <w:i/>
          <w:iCs/>
          <w:color w:val="000000"/>
          <w:w w:val="108"/>
          <w:sz w:val="22"/>
          <w:szCs w:val="22"/>
        </w:rPr>
      </w:pPr>
    </w:p>
    <w:p w14:paraId="2560CCF6" w14:textId="77777777" w:rsidR="007E3F4B" w:rsidRPr="007E3F4B" w:rsidRDefault="007E3F4B" w:rsidP="007E3F4B">
      <w:pPr>
        <w:shd w:val="clear" w:color="auto" w:fill="FFFFFF"/>
        <w:tabs>
          <w:tab w:val="left" w:pos="4459"/>
          <w:tab w:val="left" w:pos="6888"/>
        </w:tabs>
        <w:spacing w:line="288" w:lineRule="auto"/>
        <w:ind w:left="17" w:firstLine="540"/>
        <w:jc w:val="center"/>
        <w:rPr>
          <w:rFonts w:ascii="Arial" w:hAnsi="Arial" w:cs="Arial"/>
          <w:b/>
          <w:bCs/>
          <w:i/>
          <w:iCs/>
          <w:color w:val="000000"/>
          <w:w w:val="108"/>
          <w:sz w:val="22"/>
          <w:szCs w:val="22"/>
        </w:rPr>
      </w:pPr>
    </w:p>
    <w:p w14:paraId="0DA3CC2B" w14:textId="77777777" w:rsidR="007E3F4B" w:rsidRPr="007E3F4B" w:rsidRDefault="007E3F4B" w:rsidP="007E3F4B">
      <w:pPr>
        <w:shd w:val="clear" w:color="auto" w:fill="FFFFFF"/>
        <w:tabs>
          <w:tab w:val="left" w:pos="4459"/>
          <w:tab w:val="left" w:pos="6888"/>
        </w:tabs>
        <w:spacing w:line="288" w:lineRule="auto"/>
        <w:ind w:left="17"/>
        <w:jc w:val="center"/>
        <w:rPr>
          <w:b/>
          <w:bCs/>
          <w:i/>
          <w:iCs/>
          <w:color w:val="000000"/>
          <w:w w:val="108"/>
        </w:rPr>
      </w:pPr>
    </w:p>
    <w:p w14:paraId="5FDC3615" w14:textId="77777777" w:rsidR="007E3F4B" w:rsidRPr="007E3F4B" w:rsidRDefault="007E3F4B" w:rsidP="007E3F4B">
      <w:pPr>
        <w:shd w:val="clear" w:color="auto" w:fill="FFFFFF"/>
        <w:tabs>
          <w:tab w:val="left" w:pos="4459"/>
          <w:tab w:val="left" w:pos="6888"/>
        </w:tabs>
        <w:spacing w:line="288" w:lineRule="auto"/>
        <w:ind w:left="17"/>
        <w:jc w:val="center"/>
        <w:rPr>
          <w:b/>
          <w:bCs/>
          <w:iCs/>
          <w:color w:val="000000"/>
          <w:w w:val="108"/>
        </w:rPr>
      </w:pPr>
      <w:r w:rsidRPr="007E3F4B">
        <w:rPr>
          <w:b/>
          <w:bCs/>
          <w:iCs/>
          <w:color w:val="000000"/>
          <w:w w:val="108"/>
        </w:rPr>
        <w:t xml:space="preserve">Настоящая документация является неотъемлемой частью </w:t>
      </w:r>
    </w:p>
    <w:p w14:paraId="1E13A0C4" w14:textId="77777777" w:rsidR="007E3F4B" w:rsidRPr="007E3F4B" w:rsidRDefault="007E3F4B" w:rsidP="007E3F4B">
      <w:pPr>
        <w:shd w:val="clear" w:color="auto" w:fill="FFFFFF"/>
        <w:tabs>
          <w:tab w:val="left" w:pos="4459"/>
          <w:tab w:val="left" w:pos="6888"/>
        </w:tabs>
        <w:spacing w:line="288" w:lineRule="auto"/>
        <w:ind w:left="17"/>
        <w:jc w:val="center"/>
        <w:rPr>
          <w:b/>
          <w:bCs/>
          <w:iCs/>
          <w:color w:val="000000"/>
          <w:w w:val="108"/>
        </w:rPr>
      </w:pPr>
      <w:r w:rsidRPr="007E3F4B">
        <w:rPr>
          <w:b/>
          <w:bCs/>
          <w:iCs/>
          <w:color w:val="000000"/>
          <w:w w:val="108"/>
        </w:rPr>
        <w:t>Уведомления о проведении закупочной процедуры</w:t>
      </w:r>
    </w:p>
    <w:p w14:paraId="720B5093" w14:textId="77777777" w:rsidR="007E3F4B" w:rsidRPr="007E3F4B" w:rsidRDefault="007E3F4B" w:rsidP="007E3F4B">
      <w:pPr>
        <w:widowControl w:val="0"/>
        <w:spacing w:before="120" w:after="120" w:line="288" w:lineRule="auto"/>
        <w:ind w:firstLine="0"/>
        <w:outlineLvl w:val="0"/>
        <w:rPr>
          <w:b/>
          <w:bCs/>
        </w:rPr>
      </w:pPr>
    </w:p>
    <w:p w14:paraId="371EFB48" w14:textId="77777777" w:rsidR="007E3F4B" w:rsidRPr="007E3F4B" w:rsidRDefault="007E3F4B" w:rsidP="007E3F4B">
      <w:pPr>
        <w:spacing w:line="288" w:lineRule="auto"/>
        <w:ind w:firstLine="0"/>
        <w:jc w:val="center"/>
      </w:pPr>
    </w:p>
    <w:p w14:paraId="3A9AD7F1" w14:textId="77777777" w:rsidR="007E3F4B" w:rsidRPr="007E3F4B" w:rsidRDefault="007E3F4B" w:rsidP="007E3F4B">
      <w:pPr>
        <w:spacing w:line="288" w:lineRule="auto"/>
        <w:ind w:firstLine="0"/>
        <w:jc w:val="center"/>
      </w:pPr>
    </w:p>
    <w:p w14:paraId="615B09C5" w14:textId="77777777" w:rsidR="007E3F4B" w:rsidRDefault="007E3F4B" w:rsidP="007E3F4B">
      <w:pPr>
        <w:spacing w:line="288" w:lineRule="auto"/>
        <w:ind w:firstLine="0"/>
        <w:jc w:val="center"/>
      </w:pPr>
    </w:p>
    <w:p w14:paraId="7C92C6DE" w14:textId="77777777" w:rsidR="0072530B" w:rsidRDefault="0072530B" w:rsidP="007E3F4B">
      <w:pPr>
        <w:spacing w:line="288" w:lineRule="auto"/>
        <w:ind w:firstLine="0"/>
        <w:jc w:val="center"/>
      </w:pPr>
    </w:p>
    <w:p w14:paraId="25E43FF7" w14:textId="77777777" w:rsidR="0072530B" w:rsidRDefault="0072530B" w:rsidP="007E3F4B">
      <w:pPr>
        <w:spacing w:line="288" w:lineRule="auto"/>
        <w:ind w:firstLine="0"/>
        <w:jc w:val="center"/>
      </w:pPr>
    </w:p>
    <w:p w14:paraId="4076B063" w14:textId="77777777" w:rsidR="0072530B" w:rsidRDefault="0072530B" w:rsidP="007E3F4B">
      <w:pPr>
        <w:spacing w:line="288" w:lineRule="auto"/>
        <w:ind w:firstLine="0"/>
        <w:jc w:val="center"/>
      </w:pPr>
    </w:p>
    <w:p w14:paraId="24598EA6" w14:textId="77777777" w:rsidR="0072530B" w:rsidRPr="007E3F4B" w:rsidRDefault="0072530B" w:rsidP="007E3F4B">
      <w:pPr>
        <w:spacing w:line="288" w:lineRule="auto"/>
        <w:ind w:firstLine="0"/>
        <w:jc w:val="center"/>
      </w:pPr>
    </w:p>
    <w:p w14:paraId="1AC23120" w14:textId="77777777" w:rsidR="007E3F4B" w:rsidRPr="007E3F4B" w:rsidRDefault="007E3F4B" w:rsidP="007E3F4B">
      <w:pPr>
        <w:spacing w:line="288" w:lineRule="auto"/>
        <w:ind w:firstLine="0"/>
        <w:jc w:val="center"/>
      </w:pPr>
    </w:p>
    <w:p w14:paraId="26E362A8" w14:textId="77777777" w:rsidR="007E3F4B" w:rsidRPr="007E3F4B" w:rsidRDefault="007E3F4B" w:rsidP="007E3F4B">
      <w:pPr>
        <w:spacing w:line="288" w:lineRule="auto"/>
        <w:ind w:firstLine="0"/>
        <w:jc w:val="center"/>
      </w:pPr>
      <w:r w:rsidRPr="007E3F4B">
        <w:t>г. Москва</w:t>
      </w:r>
    </w:p>
    <w:p w14:paraId="7C4C8C30" w14:textId="4C7EA2FE" w:rsidR="007E3F4B" w:rsidRPr="007E3F4B" w:rsidRDefault="007E3F4B" w:rsidP="007E3F4B">
      <w:pPr>
        <w:spacing w:line="288" w:lineRule="auto"/>
        <w:ind w:firstLine="0"/>
        <w:jc w:val="center"/>
      </w:pPr>
      <w:r w:rsidRPr="007E3F4B">
        <w:t xml:space="preserve"> 20</w:t>
      </w:r>
      <w:r w:rsidR="0072530B">
        <w:t>2</w:t>
      </w:r>
      <w:r w:rsidR="001C45B6">
        <w:t>5</w:t>
      </w:r>
      <w:r w:rsidR="0028507A">
        <w:t xml:space="preserve"> </w:t>
      </w:r>
      <w:r w:rsidRPr="007E3F4B">
        <w:t>г</w:t>
      </w:r>
      <w:r w:rsidR="00697D60">
        <w:t>.</w:t>
      </w:r>
    </w:p>
    <w:sdt>
      <w:sdtPr>
        <w:rPr>
          <w:rFonts w:ascii="Times New Roman" w:eastAsia="Times New Roman" w:hAnsi="Times New Roman" w:cs="Calibri"/>
          <w:color w:val="auto"/>
          <w:sz w:val="28"/>
          <w:szCs w:val="28"/>
          <w:lang w:eastAsia="en-US"/>
        </w:rPr>
        <w:id w:val="-1656688873"/>
        <w:docPartObj>
          <w:docPartGallery w:val="Table of Contents"/>
          <w:docPartUnique/>
        </w:docPartObj>
      </w:sdtPr>
      <w:sdtEndPr>
        <w:rPr>
          <w:b/>
          <w:bCs/>
        </w:rPr>
      </w:sdtEndPr>
      <w:sdtContent>
        <w:p w14:paraId="2EFAC8DD" w14:textId="6365ACBA" w:rsidR="000E062A" w:rsidRDefault="000E062A">
          <w:pPr>
            <w:pStyle w:val="aff7"/>
          </w:pPr>
          <w:r>
            <w:t>Оглавление</w:t>
          </w:r>
        </w:p>
        <w:p w14:paraId="58EB9582" w14:textId="617A485C" w:rsidR="000E062A" w:rsidRDefault="000E062A">
          <w:pPr>
            <w:pStyle w:val="13"/>
            <w:rPr>
              <w:rFonts w:asciiTheme="minorHAnsi" w:eastAsiaTheme="minorEastAsia" w:hAnsiTheme="minorHAnsi" w:cstheme="minorBidi"/>
              <w:b w:val="0"/>
              <w:bCs w:val="0"/>
              <w:caps w:val="0"/>
              <w:sz w:val="22"/>
              <w:szCs w:val="22"/>
              <w:lang w:eastAsia="ru-RU"/>
            </w:rPr>
          </w:pPr>
          <w:r>
            <w:fldChar w:fldCharType="begin"/>
          </w:r>
          <w:r>
            <w:instrText xml:space="preserve"> TOC \o "1-3" \h \z \u </w:instrText>
          </w:r>
          <w:r>
            <w:fldChar w:fldCharType="separate"/>
          </w:r>
          <w:hyperlink w:anchor="_Toc204249962" w:history="1">
            <w:r w:rsidRPr="009C68D8">
              <w:rPr>
                <w:rStyle w:val="ac"/>
                <w:rFonts w:cs="Times New Roman"/>
                <w:kern w:val="28"/>
                <w:lang w:val="x-none" w:eastAsia="x-none"/>
              </w:rPr>
              <w:t xml:space="preserve">1. </w:t>
            </w:r>
            <w:r>
              <w:rPr>
                <w:rStyle w:val="ac"/>
                <w:rFonts w:cs="Times New Roman"/>
                <w:kern w:val="28"/>
                <w:lang w:eastAsia="x-none"/>
              </w:rPr>
              <w:t xml:space="preserve">       </w:t>
            </w:r>
            <w:r w:rsidRPr="009C68D8">
              <w:rPr>
                <w:rStyle w:val="ac"/>
                <w:rFonts w:cs="Times New Roman"/>
                <w:kern w:val="28"/>
                <w:lang w:val="x-none" w:eastAsia="x-none"/>
              </w:rPr>
              <w:t>Общие положения</w:t>
            </w:r>
            <w:r>
              <w:rPr>
                <w:webHidden/>
              </w:rPr>
              <w:tab/>
            </w:r>
            <w:r>
              <w:rPr>
                <w:webHidden/>
              </w:rPr>
              <w:fldChar w:fldCharType="begin"/>
            </w:r>
            <w:r>
              <w:rPr>
                <w:webHidden/>
              </w:rPr>
              <w:instrText xml:space="preserve"> PAGEREF _Toc204249962 \h </w:instrText>
            </w:r>
            <w:r>
              <w:rPr>
                <w:webHidden/>
              </w:rPr>
            </w:r>
            <w:r>
              <w:rPr>
                <w:webHidden/>
              </w:rPr>
              <w:fldChar w:fldCharType="separate"/>
            </w:r>
            <w:r w:rsidR="000F04B9">
              <w:rPr>
                <w:webHidden/>
              </w:rPr>
              <w:t>3</w:t>
            </w:r>
            <w:r>
              <w:rPr>
                <w:webHidden/>
              </w:rPr>
              <w:fldChar w:fldCharType="end"/>
            </w:r>
          </w:hyperlink>
        </w:p>
        <w:p w14:paraId="60D381C1" w14:textId="1261B07A"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63" w:history="1">
            <w:r w:rsidR="000E062A" w:rsidRPr="009C68D8">
              <w:rPr>
                <w:rStyle w:val="ac"/>
                <w:rFonts w:cs="Times New Roman"/>
                <w:kern w:val="28"/>
                <w:lang w:val="x-none" w:eastAsia="x-none"/>
              </w:rPr>
              <w:t>2.</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Предмет закупки</w:t>
            </w:r>
            <w:r w:rsidR="000E062A">
              <w:rPr>
                <w:webHidden/>
              </w:rPr>
              <w:tab/>
            </w:r>
            <w:r w:rsidR="000E062A">
              <w:rPr>
                <w:webHidden/>
              </w:rPr>
              <w:fldChar w:fldCharType="begin"/>
            </w:r>
            <w:r w:rsidR="000E062A">
              <w:rPr>
                <w:webHidden/>
              </w:rPr>
              <w:instrText xml:space="preserve"> PAGEREF _Toc204249963 \h </w:instrText>
            </w:r>
            <w:r w:rsidR="000E062A">
              <w:rPr>
                <w:webHidden/>
              </w:rPr>
            </w:r>
            <w:r w:rsidR="000E062A">
              <w:rPr>
                <w:webHidden/>
              </w:rPr>
              <w:fldChar w:fldCharType="separate"/>
            </w:r>
            <w:r>
              <w:rPr>
                <w:webHidden/>
              </w:rPr>
              <w:t>4</w:t>
            </w:r>
            <w:r w:rsidR="000E062A">
              <w:rPr>
                <w:webHidden/>
              </w:rPr>
              <w:fldChar w:fldCharType="end"/>
            </w:r>
          </w:hyperlink>
        </w:p>
        <w:p w14:paraId="2D25A7AD" w14:textId="4909463F"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64" w:history="1">
            <w:r w:rsidR="000E062A" w:rsidRPr="009C68D8">
              <w:rPr>
                <w:rStyle w:val="ac"/>
                <w:rFonts w:cs="Times New Roman"/>
                <w:kern w:val="28"/>
                <w:lang w:val="x-none" w:eastAsia="x-none"/>
              </w:rPr>
              <w:t>3.</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Требования к Участникам и документы, подлежащие предоставлению.</w:t>
            </w:r>
            <w:r w:rsidR="000E062A">
              <w:rPr>
                <w:webHidden/>
              </w:rPr>
              <w:tab/>
            </w:r>
            <w:r w:rsidR="000E062A">
              <w:rPr>
                <w:webHidden/>
              </w:rPr>
              <w:fldChar w:fldCharType="begin"/>
            </w:r>
            <w:r w:rsidR="000E062A">
              <w:rPr>
                <w:webHidden/>
              </w:rPr>
              <w:instrText xml:space="preserve"> PAGEREF _Toc204249964 \h </w:instrText>
            </w:r>
            <w:r w:rsidR="000E062A">
              <w:rPr>
                <w:webHidden/>
              </w:rPr>
            </w:r>
            <w:r w:rsidR="000E062A">
              <w:rPr>
                <w:webHidden/>
              </w:rPr>
              <w:fldChar w:fldCharType="separate"/>
            </w:r>
            <w:r>
              <w:rPr>
                <w:webHidden/>
              </w:rPr>
              <w:t>7</w:t>
            </w:r>
            <w:r w:rsidR="000E062A">
              <w:rPr>
                <w:webHidden/>
              </w:rPr>
              <w:fldChar w:fldCharType="end"/>
            </w:r>
          </w:hyperlink>
        </w:p>
        <w:p w14:paraId="189E542B" w14:textId="6BBE4AA9"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65" w:history="1">
            <w:r w:rsidR="000E062A" w:rsidRPr="009C68D8">
              <w:rPr>
                <w:rStyle w:val="ac"/>
                <w:rFonts w:cs="Times New Roman"/>
                <w:kern w:val="28"/>
                <w:lang w:val="x-none" w:eastAsia="x-none"/>
              </w:rPr>
              <w:t>4.</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Подготовка предложений.</w:t>
            </w:r>
            <w:r w:rsidR="000E062A">
              <w:rPr>
                <w:webHidden/>
              </w:rPr>
              <w:tab/>
            </w:r>
            <w:r w:rsidR="000E062A">
              <w:rPr>
                <w:webHidden/>
              </w:rPr>
              <w:fldChar w:fldCharType="begin"/>
            </w:r>
            <w:r w:rsidR="000E062A">
              <w:rPr>
                <w:webHidden/>
              </w:rPr>
              <w:instrText xml:space="preserve"> PAGEREF _Toc204249965 \h </w:instrText>
            </w:r>
            <w:r w:rsidR="000E062A">
              <w:rPr>
                <w:webHidden/>
              </w:rPr>
            </w:r>
            <w:r w:rsidR="000E062A">
              <w:rPr>
                <w:webHidden/>
              </w:rPr>
              <w:fldChar w:fldCharType="separate"/>
            </w:r>
            <w:r>
              <w:rPr>
                <w:webHidden/>
              </w:rPr>
              <w:t>8</w:t>
            </w:r>
            <w:r w:rsidR="000E062A">
              <w:rPr>
                <w:webHidden/>
              </w:rPr>
              <w:fldChar w:fldCharType="end"/>
            </w:r>
          </w:hyperlink>
        </w:p>
        <w:p w14:paraId="0BC57BE2" w14:textId="56AF62C5"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70" w:history="1">
            <w:r w:rsidR="000E062A" w:rsidRPr="009C68D8">
              <w:rPr>
                <w:rStyle w:val="ac"/>
                <w:rFonts w:cs="Times New Roman"/>
                <w:kern w:val="28"/>
                <w:lang w:val="x-none" w:eastAsia="x-none"/>
              </w:rPr>
              <w:t>5.</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Оценка Предложений</w:t>
            </w:r>
            <w:r w:rsidR="000E062A">
              <w:rPr>
                <w:webHidden/>
              </w:rPr>
              <w:tab/>
            </w:r>
            <w:r w:rsidR="000E062A">
              <w:rPr>
                <w:webHidden/>
              </w:rPr>
              <w:fldChar w:fldCharType="begin"/>
            </w:r>
            <w:r w:rsidR="000E062A">
              <w:rPr>
                <w:webHidden/>
              </w:rPr>
              <w:instrText xml:space="preserve"> PAGEREF _Toc204249970 \h </w:instrText>
            </w:r>
            <w:r w:rsidR="000E062A">
              <w:rPr>
                <w:webHidden/>
              </w:rPr>
            </w:r>
            <w:r w:rsidR="000E062A">
              <w:rPr>
                <w:webHidden/>
              </w:rPr>
              <w:fldChar w:fldCharType="separate"/>
            </w:r>
            <w:r>
              <w:rPr>
                <w:webHidden/>
              </w:rPr>
              <w:t>9</w:t>
            </w:r>
            <w:r w:rsidR="000E062A">
              <w:rPr>
                <w:webHidden/>
              </w:rPr>
              <w:fldChar w:fldCharType="end"/>
            </w:r>
          </w:hyperlink>
        </w:p>
        <w:p w14:paraId="1F694297" w14:textId="5FA23EBA"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75" w:history="1">
            <w:r w:rsidR="000E062A" w:rsidRPr="009C68D8">
              <w:rPr>
                <w:rStyle w:val="ac"/>
                <w:rFonts w:cs="Times New Roman"/>
                <w:kern w:val="28"/>
                <w:lang w:val="x-none" w:eastAsia="x-none"/>
              </w:rPr>
              <w:t>6.</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Подписание Договора</w:t>
            </w:r>
            <w:r w:rsidR="000E062A">
              <w:rPr>
                <w:webHidden/>
              </w:rPr>
              <w:tab/>
            </w:r>
            <w:r w:rsidR="000E062A">
              <w:rPr>
                <w:webHidden/>
              </w:rPr>
              <w:fldChar w:fldCharType="begin"/>
            </w:r>
            <w:r w:rsidR="000E062A">
              <w:rPr>
                <w:webHidden/>
              </w:rPr>
              <w:instrText xml:space="preserve"> PAGEREF _Toc204249975 \h </w:instrText>
            </w:r>
            <w:r w:rsidR="000E062A">
              <w:rPr>
                <w:webHidden/>
              </w:rPr>
            </w:r>
            <w:r w:rsidR="000E062A">
              <w:rPr>
                <w:webHidden/>
              </w:rPr>
              <w:fldChar w:fldCharType="separate"/>
            </w:r>
            <w:r>
              <w:rPr>
                <w:webHidden/>
              </w:rPr>
              <w:t>10</w:t>
            </w:r>
            <w:r w:rsidR="000E062A">
              <w:rPr>
                <w:webHidden/>
              </w:rPr>
              <w:fldChar w:fldCharType="end"/>
            </w:r>
          </w:hyperlink>
        </w:p>
        <w:p w14:paraId="242C4AE3" w14:textId="09340C1D"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76" w:history="1">
            <w:r w:rsidR="000E062A" w:rsidRPr="009C68D8">
              <w:rPr>
                <w:rStyle w:val="ac"/>
                <w:rFonts w:cs="Times New Roman"/>
                <w:kern w:val="28"/>
                <w:lang w:val="x-none" w:eastAsia="x-none"/>
              </w:rPr>
              <w:t>7.</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Памятка о работе Конфликтной комиссии по закупочной деятельности для контрагентов</w:t>
            </w:r>
            <w:r w:rsidR="000E062A">
              <w:rPr>
                <w:webHidden/>
              </w:rPr>
              <w:tab/>
            </w:r>
            <w:r w:rsidR="000E062A">
              <w:rPr>
                <w:webHidden/>
              </w:rPr>
              <w:fldChar w:fldCharType="begin"/>
            </w:r>
            <w:r w:rsidR="000E062A">
              <w:rPr>
                <w:webHidden/>
              </w:rPr>
              <w:instrText xml:space="preserve"> PAGEREF _Toc204249976 \h </w:instrText>
            </w:r>
            <w:r w:rsidR="000E062A">
              <w:rPr>
                <w:webHidden/>
              </w:rPr>
            </w:r>
            <w:r w:rsidR="000E062A">
              <w:rPr>
                <w:webHidden/>
              </w:rPr>
              <w:fldChar w:fldCharType="separate"/>
            </w:r>
            <w:r>
              <w:rPr>
                <w:webHidden/>
              </w:rPr>
              <w:t>11</w:t>
            </w:r>
            <w:r w:rsidR="000E062A">
              <w:rPr>
                <w:webHidden/>
              </w:rPr>
              <w:fldChar w:fldCharType="end"/>
            </w:r>
          </w:hyperlink>
        </w:p>
        <w:p w14:paraId="5241AA80" w14:textId="086EED17" w:rsidR="000E062A" w:rsidRDefault="000F04B9">
          <w:pPr>
            <w:pStyle w:val="13"/>
            <w:tabs>
              <w:tab w:val="left" w:pos="660"/>
            </w:tabs>
            <w:rPr>
              <w:rFonts w:asciiTheme="minorHAnsi" w:eastAsiaTheme="minorEastAsia" w:hAnsiTheme="minorHAnsi" w:cstheme="minorBidi"/>
              <w:b w:val="0"/>
              <w:bCs w:val="0"/>
              <w:caps w:val="0"/>
              <w:sz w:val="22"/>
              <w:szCs w:val="22"/>
              <w:lang w:eastAsia="ru-RU"/>
            </w:rPr>
          </w:pPr>
          <w:hyperlink w:anchor="_Toc204249977" w:history="1">
            <w:r w:rsidR="000E062A" w:rsidRPr="009C68D8">
              <w:rPr>
                <w:rStyle w:val="ac"/>
                <w:rFonts w:cs="Times New Roman"/>
                <w:kern w:val="28"/>
                <w:lang w:val="x-none" w:eastAsia="x-none"/>
              </w:rPr>
              <w:t>8.</w:t>
            </w:r>
            <w:r w:rsidR="000E062A">
              <w:rPr>
                <w:rFonts w:asciiTheme="minorHAnsi" w:eastAsiaTheme="minorEastAsia" w:hAnsiTheme="minorHAnsi" w:cstheme="minorBidi"/>
                <w:b w:val="0"/>
                <w:bCs w:val="0"/>
                <w:caps w:val="0"/>
                <w:sz w:val="22"/>
                <w:szCs w:val="22"/>
                <w:lang w:eastAsia="ru-RU"/>
              </w:rPr>
              <w:tab/>
            </w:r>
            <w:r w:rsidR="000E062A" w:rsidRPr="009C68D8">
              <w:rPr>
                <w:rStyle w:val="ac"/>
                <w:rFonts w:cs="Times New Roman"/>
                <w:kern w:val="28"/>
                <w:lang w:val="x-none" w:eastAsia="x-none"/>
              </w:rPr>
              <w:t>Образцы основных форм документов, включаемых в Предложение</w:t>
            </w:r>
            <w:r w:rsidR="000E062A">
              <w:rPr>
                <w:webHidden/>
              </w:rPr>
              <w:tab/>
            </w:r>
            <w:r w:rsidR="000E062A">
              <w:rPr>
                <w:webHidden/>
              </w:rPr>
              <w:fldChar w:fldCharType="begin"/>
            </w:r>
            <w:r w:rsidR="000E062A">
              <w:rPr>
                <w:webHidden/>
              </w:rPr>
              <w:instrText xml:space="preserve"> PAGEREF _Toc204249977 \h </w:instrText>
            </w:r>
            <w:r w:rsidR="000E062A">
              <w:rPr>
                <w:webHidden/>
              </w:rPr>
            </w:r>
            <w:r w:rsidR="000E062A">
              <w:rPr>
                <w:webHidden/>
              </w:rPr>
              <w:fldChar w:fldCharType="separate"/>
            </w:r>
            <w:r>
              <w:rPr>
                <w:webHidden/>
              </w:rPr>
              <w:t>12</w:t>
            </w:r>
            <w:r w:rsidR="000E062A">
              <w:rPr>
                <w:webHidden/>
              </w:rPr>
              <w:fldChar w:fldCharType="end"/>
            </w:r>
          </w:hyperlink>
        </w:p>
        <w:p w14:paraId="65F89FE6" w14:textId="45297B22" w:rsidR="000E062A" w:rsidRDefault="000E062A">
          <w:r>
            <w:rPr>
              <w:b/>
              <w:bCs/>
            </w:rPr>
            <w:fldChar w:fldCharType="end"/>
          </w:r>
        </w:p>
      </w:sdtContent>
    </w:sdt>
    <w:p w14:paraId="7B87BBF0" w14:textId="7D90EBBA" w:rsidR="000E062A" w:rsidRDefault="000E062A">
      <w:pPr>
        <w:spacing w:after="200" w:line="276" w:lineRule="auto"/>
        <w:ind w:firstLine="0"/>
        <w:jc w:val="left"/>
      </w:pPr>
      <w:r>
        <w:br w:type="page"/>
      </w:r>
    </w:p>
    <w:p w14:paraId="6CFF72AB" w14:textId="7293EB3D" w:rsidR="007E3F4B" w:rsidRPr="00C14B2C" w:rsidRDefault="00C14B2C" w:rsidP="006A5AD9">
      <w:pPr>
        <w:pStyle w:val="a7"/>
        <w:widowControl w:val="0"/>
        <w:tabs>
          <w:tab w:val="left" w:pos="567"/>
        </w:tabs>
        <w:spacing w:before="120" w:after="120" w:line="240" w:lineRule="auto"/>
        <w:ind w:left="540" w:hanging="540"/>
        <w:jc w:val="left"/>
        <w:outlineLvl w:val="0"/>
        <w:rPr>
          <w:rFonts w:cs="Times New Roman"/>
          <w:b/>
          <w:caps/>
          <w:kern w:val="28"/>
          <w:sz w:val="24"/>
          <w:szCs w:val="24"/>
          <w:lang w:val="x-none" w:eastAsia="x-none"/>
        </w:rPr>
      </w:pPr>
      <w:bookmarkStart w:id="1" w:name="_Toc99974387"/>
      <w:bookmarkStart w:id="2" w:name="_Toc204249962"/>
      <w:r w:rsidRPr="00B13009">
        <w:rPr>
          <w:rFonts w:cs="Times New Roman"/>
          <w:b/>
          <w:caps/>
          <w:kern w:val="28"/>
          <w:sz w:val="24"/>
          <w:szCs w:val="24"/>
          <w:lang w:val="x-none" w:eastAsia="x-none"/>
        </w:rPr>
        <w:lastRenderedPageBreak/>
        <w:t xml:space="preserve">1. </w:t>
      </w:r>
      <w:r w:rsidR="007E3F4B" w:rsidRPr="00C14B2C">
        <w:rPr>
          <w:rFonts w:cs="Times New Roman"/>
          <w:b/>
          <w:caps/>
          <w:kern w:val="28"/>
          <w:sz w:val="24"/>
          <w:szCs w:val="24"/>
          <w:lang w:val="x-none" w:eastAsia="x-none"/>
        </w:rPr>
        <w:t>Общие положения</w:t>
      </w:r>
      <w:bookmarkEnd w:id="1"/>
      <w:bookmarkEnd w:id="2"/>
    </w:p>
    <w:p w14:paraId="1EDF0B3A" w14:textId="3A2EBDDE" w:rsidR="00F54DD1" w:rsidRPr="00F54DD1" w:rsidRDefault="00F54DD1" w:rsidP="00F54DD1">
      <w:pPr>
        <w:widowControl w:val="0"/>
        <w:spacing w:line="240" w:lineRule="auto"/>
        <w:ind w:firstLine="0"/>
        <w:rPr>
          <w:rFonts w:cs="Times New Roman"/>
          <w:sz w:val="24"/>
          <w:szCs w:val="24"/>
          <w:lang w:eastAsia="ru-RU"/>
        </w:rPr>
      </w:pPr>
      <w:r w:rsidRPr="00F54DD1">
        <w:rPr>
          <w:rFonts w:cs="Times New Roman"/>
          <w:b/>
          <w:snapToGrid w:val="0"/>
          <w:sz w:val="24"/>
          <w:lang w:eastAsia="ru-RU"/>
        </w:rPr>
        <w:t>1.1. Заказчик</w:t>
      </w:r>
      <w:r w:rsidRPr="00F54DD1">
        <w:rPr>
          <w:rFonts w:cs="Times New Roman"/>
          <w:sz w:val="24"/>
          <w:szCs w:val="24"/>
          <w:lang w:eastAsia="ru-RU"/>
        </w:rPr>
        <w:t xml:space="preserve"> – ПАО АФК «Система» - юридический адрес:</w:t>
      </w:r>
      <w:r w:rsidRPr="00F54DD1">
        <w:rPr>
          <w:rFonts w:cs="Times New Roman"/>
          <w:color w:val="000000"/>
          <w:sz w:val="24"/>
          <w:szCs w:val="24"/>
          <w:lang w:eastAsia="ru-RU"/>
        </w:rPr>
        <w:t xml:space="preserve"> </w:t>
      </w:r>
      <w:r w:rsidRPr="00F54DD1">
        <w:rPr>
          <w:rFonts w:cs="Times New Roman"/>
          <w:sz w:val="24"/>
          <w:szCs w:val="24"/>
          <w:lang w:eastAsia="ru-RU"/>
        </w:rPr>
        <w:t>125009, г. Москва, ул. Моховая, д. 13, стр.1</w:t>
      </w:r>
      <w:r w:rsidR="000F04B9">
        <w:rPr>
          <w:rFonts w:cs="Times New Roman"/>
          <w:sz w:val="24"/>
          <w:szCs w:val="24"/>
          <w:lang w:eastAsia="ru-RU"/>
        </w:rPr>
        <w:t>.</w:t>
      </w:r>
      <w:bookmarkStart w:id="3" w:name="_GoBack"/>
      <w:bookmarkEnd w:id="3"/>
    </w:p>
    <w:p w14:paraId="6DBE6258" w14:textId="77777777" w:rsidR="00F54DD1" w:rsidRPr="00F54DD1" w:rsidRDefault="00F54DD1" w:rsidP="00F54DD1">
      <w:pPr>
        <w:widowControl w:val="0"/>
        <w:tabs>
          <w:tab w:val="num" w:pos="0"/>
        </w:tabs>
        <w:spacing w:line="240" w:lineRule="auto"/>
        <w:ind w:firstLine="0"/>
        <w:rPr>
          <w:rFonts w:cs="Times New Roman"/>
          <w:b/>
          <w:snapToGrid w:val="0"/>
          <w:sz w:val="24"/>
          <w:lang w:eastAsia="ru-RU"/>
        </w:rPr>
      </w:pPr>
      <w:r w:rsidRPr="00F54DD1">
        <w:rPr>
          <w:rFonts w:cs="Times New Roman"/>
          <w:b/>
          <w:snapToGrid w:val="0"/>
          <w:sz w:val="24"/>
          <w:lang w:eastAsia="ru-RU"/>
        </w:rPr>
        <w:t>1.2. Организатор:</w:t>
      </w:r>
    </w:p>
    <w:p w14:paraId="3BCFC59A" w14:textId="77777777" w:rsidR="00F54DD1" w:rsidRPr="00F54DD1" w:rsidRDefault="00F54DD1" w:rsidP="00F54DD1">
      <w:pPr>
        <w:widowControl w:val="0"/>
        <w:tabs>
          <w:tab w:val="num" w:pos="0"/>
        </w:tabs>
        <w:spacing w:line="240" w:lineRule="auto"/>
        <w:ind w:firstLine="0"/>
        <w:rPr>
          <w:rFonts w:ascii="Calibri" w:hAnsi="Calibri" w:cs="Times New Roman"/>
          <w:snapToGrid w:val="0"/>
          <w:sz w:val="24"/>
          <w:szCs w:val="24"/>
          <w:lang w:eastAsia="ru-RU"/>
        </w:rPr>
      </w:pPr>
      <w:r>
        <w:rPr>
          <w:rFonts w:cs="Times New Roman"/>
          <w:snapToGrid w:val="0"/>
          <w:sz w:val="24"/>
          <w:szCs w:val="24"/>
          <w:lang w:eastAsia="ru-RU"/>
        </w:rPr>
        <w:t xml:space="preserve">Комплекс </w:t>
      </w:r>
      <w:r w:rsidRPr="00F54DD1">
        <w:rPr>
          <w:rFonts w:cs="Times New Roman"/>
          <w:snapToGrid w:val="0"/>
          <w:sz w:val="24"/>
          <w:szCs w:val="24"/>
          <w:lang w:eastAsia="ru-RU"/>
        </w:rPr>
        <w:t xml:space="preserve">финансов, контактное лицо по вопросам организации и проведения закупочной процедуры Патрина Елена Александровна, тел.: </w:t>
      </w:r>
      <w:r>
        <w:rPr>
          <w:rFonts w:cs="Times New Roman"/>
          <w:snapToGrid w:val="0"/>
          <w:sz w:val="24"/>
          <w:szCs w:val="24"/>
          <w:lang w:eastAsia="ru-RU"/>
        </w:rPr>
        <w:t xml:space="preserve">+7 </w:t>
      </w:r>
      <w:r w:rsidRPr="00F54DD1">
        <w:rPr>
          <w:rFonts w:cs="Times New Roman"/>
          <w:snapToGrid w:val="0"/>
          <w:sz w:val="24"/>
          <w:szCs w:val="24"/>
          <w:lang w:eastAsia="ru-RU"/>
        </w:rPr>
        <w:t xml:space="preserve">(495) </w:t>
      </w:r>
      <w:r w:rsidR="00F772C8" w:rsidRPr="00F772C8">
        <w:rPr>
          <w:rFonts w:cs="Times New Roman"/>
          <w:snapToGrid w:val="0"/>
          <w:sz w:val="24"/>
          <w:szCs w:val="24"/>
          <w:lang w:eastAsia="ru-RU"/>
        </w:rPr>
        <w:t>228-15-00</w:t>
      </w:r>
      <w:r w:rsidRPr="00F54DD1">
        <w:rPr>
          <w:rFonts w:cs="Times New Roman"/>
          <w:snapToGrid w:val="0"/>
          <w:sz w:val="24"/>
          <w:szCs w:val="24"/>
          <w:lang w:eastAsia="ru-RU"/>
        </w:rPr>
        <w:t xml:space="preserve">, доб. 50453, </w:t>
      </w:r>
      <w:r w:rsidRPr="00F54DD1">
        <w:rPr>
          <w:rFonts w:cs="Times New Roman"/>
          <w:snapToGrid w:val="0"/>
          <w:sz w:val="24"/>
          <w:szCs w:val="24"/>
          <w:lang w:val="en-US" w:eastAsia="ru-RU"/>
        </w:rPr>
        <w:t>e</w:t>
      </w:r>
      <w:r w:rsidRPr="00F54DD1">
        <w:rPr>
          <w:rFonts w:cs="Times New Roman"/>
          <w:snapToGrid w:val="0"/>
          <w:sz w:val="24"/>
          <w:szCs w:val="24"/>
          <w:lang w:eastAsia="ru-RU"/>
        </w:rPr>
        <w:t>-</w:t>
      </w:r>
      <w:r w:rsidRPr="00F54DD1">
        <w:rPr>
          <w:rFonts w:cs="Times New Roman"/>
          <w:snapToGrid w:val="0"/>
          <w:sz w:val="24"/>
          <w:szCs w:val="24"/>
          <w:lang w:val="en-US" w:eastAsia="ru-RU"/>
        </w:rPr>
        <w:t>mail</w:t>
      </w:r>
      <w:r w:rsidRPr="00F54DD1">
        <w:rPr>
          <w:rFonts w:cs="Times New Roman"/>
          <w:snapToGrid w:val="0"/>
          <w:sz w:val="24"/>
          <w:szCs w:val="24"/>
          <w:lang w:eastAsia="ru-RU"/>
        </w:rPr>
        <w:t xml:space="preserve">:  </w:t>
      </w:r>
      <w:hyperlink r:id="rId8" w:history="1">
        <w:r w:rsidRPr="00F54DD1">
          <w:rPr>
            <w:rFonts w:cs="Times New Roman"/>
            <w:snapToGrid w:val="0"/>
            <w:color w:val="0000FF"/>
            <w:sz w:val="24"/>
            <w:szCs w:val="24"/>
            <w:u w:val="single"/>
            <w:lang w:eastAsia="ru-RU"/>
          </w:rPr>
          <w:t>Patrina@sistema.ru</w:t>
        </w:r>
      </w:hyperlink>
      <w:r w:rsidRPr="00F54DD1">
        <w:rPr>
          <w:rFonts w:cs="Times New Roman"/>
          <w:snapToGrid w:val="0"/>
          <w:sz w:val="24"/>
          <w:szCs w:val="24"/>
          <w:lang w:eastAsia="ru-RU"/>
        </w:rPr>
        <w:t xml:space="preserve">. </w:t>
      </w:r>
    </w:p>
    <w:p w14:paraId="2CDC73B2" w14:textId="77777777" w:rsidR="00F772C8" w:rsidRPr="00F772C8" w:rsidRDefault="00F772C8" w:rsidP="00F772C8">
      <w:pPr>
        <w:widowControl w:val="0"/>
        <w:tabs>
          <w:tab w:val="num" w:pos="0"/>
        </w:tabs>
        <w:spacing w:line="240" w:lineRule="auto"/>
        <w:ind w:firstLine="0"/>
        <w:rPr>
          <w:rFonts w:cs="Times New Roman"/>
          <w:snapToGrid w:val="0"/>
          <w:color w:val="0000FF"/>
          <w:sz w:val="24"/>
          <w:szCs w:val="24"/>
          <w:u w:val="single"/>
          <w:lang w:eastAsia="ru-RU"/>
        </w:rPr>
      </w:pPr>
      <w:r>
        <w:rPr>
          <w:rFonts w:cs="Times New Roman"/>
          <w:snapToGrid w:val="0"/>
          <w:sz w:val="24"/>
          <w:szCs w:val="24"/>
          <w:lang w:eastAsia="ru-RU"/>
        </w:rPr>
        <w:t>Департамент информационных технологий</w:t>
      </w:r>
      <w:r w:rsidR="00F54DD1" w:rsidRPr="00F54DD1">
        <w:rPr>
          <w:rFonts w:cs="Times New Roman"/>
          <w:snapToGrid w:val="0"/>
          <w:sz w:val="24"/>
          <w:szCs w:val="24"/>
          <w:lang w:eastAsia="ru-RU"/>
        </w:rPr>
        <w:t xml:space="preserve">, контактное лицо по вопросам технического задания: </w:t>
      </w:r>
      <w:r>
        <w:rPr>
          <w:rFonts w:cs="Times New Roman"/>
          <w:snapToGrid w:val="0"/>
          <w:sz w:val="24"/>
          <w:szCs w:val="24"/>
          <w:lang w:eastAsia="ru-RU"/>
        </w:rPr>
        <w:t>Савин Владимир Александрович</w:t>
      </w:r>
      <w:r w:rsidR="00F54DD1" w:rsidRPr="00F54DD1">
        <w:rPr>
          <w:rFonts w:cs="Times New Roman"/>
          <w:snapToGrid w:val="0"/>
          <w:sz w:val="24"/>
          <w:szCs w:val="24"/>
          <w:lang w:eastAsia="ru-RU"/>
        </w:rPr>
        <w:t>, тел.:</w:t>
      </w:r>
      <w:r>
        <w:rPr>
          <w:rFonts w:cs="Times New Roman"/>
          <w:snapToGrid w:val="0"/>
          <w:sz w:val="24"/>
          <w:szCs w:val="24"/>
          <w:lang w:eastAsia="ru-RU"/>
        </w:rPr>
        <w:t xml:space="preserve"> +7 </w:t>
      </w:r>
      <w:r w:rsidR="00F54DD1" w:rsidRPr="00F54DD1">
        <w:rPr>
          <w:rFonts w:cs="Times New Roman"/>
          <w:snapToGrid w:val="0"/>
          <w:sz w:val="24"/>
          <w:szCs w:val="24"/>
          <w:lang w:eastAsia="ru-RU"/>
        </w:rPr>
        <w:t>(495)</w:t>
      </w:r>
      <w:r>
        <w:rPr>
          <w:rFonts w:cs="Times New Roman"/>
          <w:snapToGrid w:val="0"/>
          <w:sz w:val="24"/>
          <w:szCs w:val="24"/>
          <w:lang w:eastAsia="ru-RU"/>
        </w:rPr>
        <w:t xml:space="preserve"> </w:t>
      </w:r>
      <w:r w:rsidRPr="00F772C8">
        <w:rPr>
          <w:rFonts w:cs="Times New Roman"/>
          <w:snapToGrid w:val="0"/>
          <w:sz w:val="24"/>
          <w:szCs w:val="24"/>
          <w:lang w:eastAsia="ru-RU"/>
        </w:rPr>
        <w:t>228-15-50</w:t>
      </w:r>
      <w:r w:rsidR="00F54DD1" w:rsidRPr="00F54DD1">
        <w:rPr>
          <w:rFonts w:cs="Times New Roman"/>
          <w:snapToGrid w:val="0"/>
          <w:sz w:val="24"/>
          <w:szCs w:val="24"/>
          <w:lang w:eastAsia="ru-RU"/>
        </w:rPr>
        <w:t xml:space="preserve">, доб. </w:t>
      </w:r>
      <w:r>
        <w:rPr>
          <w:rFonts w:cs="Times New Roman"/>
          <w:snapToGrid w:val="0"/>
          <w:sz w:val="24"/>
          <w:szCs w:val="24"/>
          <w:lang w:eastAsia="ru-RU"/>
        </w:rPr>
        <w:t>50349</w:t>
      </w:r>
      <w:r w:rsidR="00F54DD1" w:rsidRPr="00F54DD1">
        <w:rPr>
          <w:rFonts w:cs="Times New Roman"/>
          <w:snapToGrid w:val="0"/>
          <w:sz w:val="24"/>
          <w:szCs w:val="24"/>
          <w:lang w:eastAsia="ru-RU"/>
        </w:rPr>
        <w:t xml:space="preserve">, моб. </w:t>
      </w:r>
      <w:r w:rsidRPr="00F772C8">
        <w:rPr>
          <w:rFonts w:cs="Times New Roman"/>
          <w:snapToGrid w:val="0"/>
          <w:sz w:val="24"/>
          <w:szCs w:val="24"/>
          <w:lang w:eastAsia="ru-RU"/>
        </w:rPr>
        <w:t>+7 903 968-94</w:t>
      </w:r>
      <w:r>
        <w:rPr>
          <w:rFonts w:cs="Times New Roman"/>
          <w:snapToGrid w:val="0"/>
          <w:sz w:val="24"/>
          <w:szCs w:val="24"/>
          <w:lang w:eastAsia="ru-RU"/>
        </w:rPr>
        <w:t>-</w:t>
      </w:r>
      <w:r w:rsidRPr="00F772C8">
        <w:rPr>
          <w:rFonts w:cs="Times New Roman"/>
          <w:snapToGrid w:val="0"/>
          <w:sz w:val="24"/>
          <w:szCs w:val="24"/>
          <w:lang w:eastAsia="ru-RU"/>
        </w:rPr>
        <w:t>85</w:t>
      </w:r>
      <w:r w:rsidR="00F54DD1" w:rsidRPr="00F54DD1">
        <w:rPr>
          <w:rFonts w:cs="Times New Roman"/>
          <w:snapToGrid w:val="0"/>
          <w:sz w:val="24"/>
          <w:szCs w:val="24"/>
          <w:lang w:eastAsia="ru-RU"/>
        </w:rPr>
        <w:t xml:space="preserve">, e-mail: </w:t>
      </w:r>
      <w:hyperlink r:id="rId9" w:history="1">
        <w:r w:rsidRPr="00F772C8">
          <w:rPr>
            <w:rFonts w:cs="Times New Roman"/>
            <w:snapToGrid w:val="0"/>
            <w:color w:val="0000FF"/>
            <w:sz w:val="24"/>
            <w:szCs w:val="24"/>
            <w:u w:val="single"/>
            <w:lang w:eastAsia="ru-RU"/>
          </w:rPr>
          <w:t>v.savin@sistema.ru</w:t>
        </w:r>
      </w:hyperlink>
    </w:p>
    <w:p w14:paraId="204F49D5" w14:textId="77777777" w:rsidR="00F54DD1" w:rsidRPr="00F54DD1" w:rsidRDefault="00F54DD1" w:rsidP="00F54DD1">
      <w:pPr>
        <w:widowControl w:val="0"/>
        <w:spacing w:line="240" w:lineRule="auto"/>
        <w:ind w:firstLine="0"/>
        <w:rPr>
          <w:rFonts w:cs="Times New Roman"/>
          <w:sz w:val="24"/>
          <w:lang w:eastAsia="ru-RU"/>
        </w:rPr>
      </w:pPr>
      <w:r w:rsidRPr="00F54DD1">
        <w:rPr>
          <w:rFonts w:eastAsia="Calibri" w:cs="Times New Roman"/>
          <w:b/>
          <w:color w:val="000000"/>
          <w:sz w:val="24"/>
          <w:szCs w:val="24"/>
        </w:rPr>
        <w:t>1.3. Срок окончания приема предложений.</w:t>
      </w:r>
    </w:p>
    <w:p w14:paraId="1CD045E0" w14:textId="77777777" w:rsidR="00F54DD1" w:rsidRPr="00F54DD1" w:rsidRDefault="00F54DD1" w:rsidP="00F54DD1">
      <w:pPr>
        <w:widowControl w:val="0"/>
        <w:tabs>
          <w:tab w:val="num" w:pos="0"/>
        </w:tabs>
        <w:spacing w:line="240" w:lineRule="auto"/>
        <w:ind w:firstLine="0"/>
        <w:rPr>
          <w:rFonts w:cs="Times New Roman"/>
          <w:snapToGrid w:val="0"/>
          <w:sz w:val="24"/>
          <w:lang w:eastAsia="ru-RU"/>
        </w:rPr>
      </w:pPr>
      <w:bookmarkStart w:id="4" w:name="_Toc55285336"/>
      <w:bookmarkStart w:id="5" w:name="_Toc55305370"/>
      <w:bookmarkStart w:id="6" w:name="_Ref55313246"/>
      <w:bookmarkStart w:id="7" w:name="_Ref56231140"/>
      <w:bookmarkStart w:id="8" w:name="_Ref56231144"/>
      <w:bookmarkStart w:id="9" w:name="_Toc57314617"/>
      <w:bookmarkStart w:id="10" w:name="_Toc69728943"/>
      <w:bookmarkStart w:id="11" w:name="_Toc189545068"/>
      <w:bookmarkStart w:id="12" w:name="_Toc298319688"/>
      <w:bookmarkStart w:id="13" w:name="_Toc518119237"/>
      <w:r w:rsidRPr="00F54DD1">
        <w:rPr>
          <w:rFonts w:cs="Times New Roman"/>
          <w:b/>
          <w:snapToGrid w:val="0"/>
          <w:color w:val="FF0000"/>
          <w:sz w:val="24"/>
          <w:szCs w:val="24"/>
          <w:lang w:eastAsia="ru-RU"/>
        </w:rPr>
        <w:t>ВНИМАНИЕ!!!</w:t>
      </w:r>
      <w:r w:rsidRPr="00F54DD1">
        <w:rPr>
          <w:rFonts w:cs="Times New Roman"/>
          <w:snapToGrid w:val="0"/>
          <w:color w:val="FF0000"/>
          <w:sz w:val="24"/>
          <w:szCs w:val="24"/>
          <w:lang w:eastAsia="ru-RU"/>
        </w:rPr>
        <w:t xml:space="preserve"> </w:t>
      </w:r>
      <w:r w:rsidRPr="00F54DD1">
        <w:rPr>
          <w:rFonts w:cs="Times New Roman"/>
          <w:snapToGrid w:val="0"/>
          <w:sz w:val="24"/>
          <w:szCs w:val="24"/>
          <w:lang w:eastAsia="ru-RU"/>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10" w:history="1">
        <w:r w:rsidRPr="00F54DD1">
          <w:rPr>
            <w:rFonts w:cs="Times New Roman"/>
            <w:snapToGrid w:val="0"/>
            <w:color w:val="0000FF"/>
            <w:sz w:val="24"/>
            <w:u w:val="single"/>
            <w:lang w:eastAsia="ru-RU"/>
          </w:rPr>
          <w:t>http://utp.sberbank-ast.ru/VIP/List/PurchaseList/358</w:t>
        </w:r>
      </w:hyperlink>
      <w:r w:rsidRPr="00F54DD1">
        <w:rPr>
          <w:rFonts w:cs="Times New Roman"/>
          <w:snapToGrid w:val="0"/>
          <w:sz w:val="24"/>
          <w:lang w:eastAsia="ru-RU"/>
        </w:rPr>
        <w:t xml:space="preserve"> 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http://utp.sberbank-ast.ru/VIP/Notice/752/Information.</w:t>
      </w:r>
    </w:p>
    <w:p w14:paraId="7D155F83" w14:textId="77777777" w:rsidR="00F54DD1" w:rsidRPr="00F54DD1" w:rsidRDefault="00F54DD1" w:rsidP="00F54DD1">
      <w:pPr>
        <w:widowControl w:val="0"/>
        <w:tabs>
          <w:tab w:val="num" w:pos="0"/>
        </w:tabs>
        <w:spacing w:line="240" w:lineRule="auto"/>
        <w:ind w:firstLine="0"/>
        <w:rPr>
          <w:rFonts w:cs="Times New Roman"/>
          <w:snapToGrid w:val="0"/>
          <w:sz w:val="24"/>
          <w:lang w:eastAsia="ru-RU"/>
        </w:rPr>
      </w:pPr>
      <w:r w:rsidRPr="00F54DD1">
        <w:rPr>
          <w:rFonts w:cs="Times New Roman"/>
          <w:snapToGrid w:val="0"/>
          <w:sz w:val="24"/>
          <w:lang w:eastAsia="ru-RU"/>
        </w:rPr>
        <w:t>Для участия необходимо зарегистрироваться в торговой секции «Закупки и продажи». Для этого необходимо перейти в раздел Личный кабинет - Регистрация в торговой секции «Закупки и продажи» и подать заявку на регистрацию. Если Вы уже зарегистрированы, то повторно проходить регистрацию не требуется.</w:t>
      </w:r>
    </w:p>
    <w:p w14:paraId="37FE2D2F" w14:textId="77777777" w:rsidR="00F54DD1" w:rsidRPr="00AD5595" w:rsidRDefault="00F54DD1" w:rsidP="00F54DD1">
      <w:pPr>
        <w:widowControl w:val="0"/>
        <w:tabs>
          <w:tab w:val="num" w:pos="0"/>
        </w:tabs>
        <w:spacing w:line="240" w:lineRule="auto"/>
        <w:ind w:firstLine="0"/>
        <w:rPr>
          <w:rFonts w:cs="Times New Roman"/>
          <w:b/>
          <w:snapToGrid w:val="0"/>
          <w:color w:val="FF0000"/>
          <w:sz w:val="24"/>
          <w:szCs w:val="24"/>
          <w:lang w:eastAsia="ru-RU"/>
        </w:rPr>
      </w:pPr>
      <w:r w:rsidRPr="00AD5595">
        <w:rPr>
          <w:rFonts w:cs="Times New Roman"/>
          <w:b/>
          <w:snapToGrid w:val="0"/>
          <w:color w:val="FF0000"/>
          <w:sz w:val="24"/>
          <w:lang w:eastAsia="ru-RU"/>
        </w:rPr>
        <w:t>Обращаем Ваше внимание на то, что регистрация и участие бесплатное для поставщиков и не требует наличия электронной цифровой подписи</w:t>
      </w:r>
      <w:r w:rsidRPr="00AD5595">
        <w:rPr>
          <w:rFonts w:cs="Times New Roman"/>
          <w:b/>
          <w:snapToGrid w:val="0"/>
          <w:color w:val="FF0000"/>
          <w:sz w:val="24"/>
          <w:szCs w:val="24"/>
          <w:lang w:eastAsia="ru-RU"/>
        </w:rPr>
        <w:t xml:space="preserve">. </w:t>
      </w:r>
    </w:p>
    <w:p w14:paraId="2D184303" w14:textId="60FC6E27" w:rsidR="00F54DD1" w:rsidRPr="00F54DD1" w:rsidRDefault="00F54DD1" w:rsidP="00F54DD1">
      <w:pPr>
        <w:widowControl w:val="0"/>
        <w:tabs>
          <w:tab w:val="num" w:pos="0"/>
        </w:tabs>
        <w:spacing w:line="240" w:lineRule="auto"/>
        <w:ind w:firstLine="0"/>
        <w:rPr>
          <w:rFonts w:cs="Times New Roman"/>
          <w:b/>
          <w:snapToGrid w:val="0"/>
          <w:sz w:val="24"/>
          <w:szCs w:val="24"/>
          <w:u w:val="single"/>
          <w:lang w:eastAsia="ru-RU"/>
        </w:rPr>
      </w:pPr>
      <w:r w:rsidRPr="00F54DD1">
        <w:rPr>
          <w:rFonts w:cs="Times New Roman"/>
          <w:b/>
          <w:snapToGrid w:val="0"/>
          <w:sz w:val="24"/>
          <w:szCs w:val="24"/>
          <w:u w:val="single"/>
          <w:lang w:eastAsia="ru-RU"/>
        </w:rPr>
        <w:t xml:space="preserve">Дата подачи документов на участие и коммерческих предложений установлена до </w:t>
      </w:r>
      <w:r w:rsidR="00FD2D21">
        <w:rPr>
          <w:rFonts w:cs="Times New Roman"/>
          <w:b/>
          <w:snapToGrid w:val="0"/>
          <w:sz w:val="24"/>
          <w:szCs w:val="24"/>
          <w:u w:val="single"/>
          <w:lang w:eastAsia="ru-RU"/>
        </w:rPr>
        <w:t>15</w:t>
      </w:r>
      <w:r w:rsidRPr="00F54DD1">
        <w:rPr>
          <w:rFonts w:cs="Times New Roman"/>
          <w:b/>
          <w:snapToGrid w:val="0"/>
          <w:sz w:val="24"/>
          <w:szCs w:val="24"/>
          <w:u w:val="single"/>
          <w:lang w:eastAsia="ru-RU"/>
        </w:rPr>
        <w:t>.</w:t>
      </w:r>
      <w:r w:rsidR="00FD2D21" w:rsidRPr="00F54DD1">
        <w:rPr>
          <w:rFonts w:cs="Times New Roman"/>
          <w:b/>
          <w:snapToGrid w:val="0"/>
          <w:sz w:val="24"/>
          <w:szCs w:val="24"/>
          <w:u w:val="single"/>
          <w:lang w:eastAsia="ru-RU"/>
        </w:rPr>
        <w:t>0</w:t>
      </w:r>
      <w:r w:rsidR="00FD2D21">
        <w:rPr>
          <w:rFonts w:cs="Times New Roman"/>
          <w:b/>
          <w:snapToGrid w:val="0"/>
          <w:sz w:val="24"/>
          <w:szCs w:val="24"/>
          <w:u w:val="single"/>
          <w:lang w:eastAsia="ru-RU"/>
        </w:rPr>
        <w:t>8</w:t>
      </w:r>
      <w:r w:rsidRPr="00F54DD1">
        <w:rPr>
          <w:rFonts w:cs="Times New Roman"/>
          <w:b/>
          <w:snapToGrid w:val="0"/>
          <w:sz w:val="24"/>
          <w:szCs w:val="24"/>
          <w:u w:val="single"/>
          <w:lang w:eastAsia="ru-RU"/>
        </w:rPr>
        <w:t>.</w:t>
      </w:r>
      <w:r w:rsidR="00FD2D21" w:rsidRPr="00F54DD1">
        <w:rPr>
          <w:rFonts w:cs="Times New Roman"/>
          <w:b/>
          <w:snapToGrid w:val="0"/>
          <w:sz w:val="24"/>
          <w:szCs w:val="24"/>
          <w:u w:val="single"/>
          <w:lang w:eastAsia="ru-RU"/>
        </w:rPr>
        <w:t>202</w:t>
      </w:r>
      <w:r w:rsidR="00FD2D21">
        <w:rPr>
          <w:rFonts w:cs="Times New Roman"/>
          <w:b/>
          <w:snapToGrid w:val="0"/>
          <w:sz w:val="24"/>
          <w:szCs w:val="24"/>
          <w:u w:val="single"/>
          <w:lang w:eastAsia="ru-RU"/>
        </w:rPr>
        <w:t>5</w:t>
      </w:r>
      <w:r w:rsidR="00FD2D21" w:rsidRPr="00F54DD1">
        <w:rPr>
          <w:rFonts w:cs="Times New Roman"/>
          <w:b/>
          <w:snapToGrid w:val="0"/>
          <w:sz w:val="24"/>
          <w:szCs w:val="24"/>
          <w:u w:val="single"/>
          <w:lang w:eastAsia="ru-RU"/>
        </w:rPr>
        <w:t xml:space="preserve"> </w:t>
      </w:r>
      <w:r w:rsidRPr="00F54DD1">
        <w:rPr>
          <w:rFonts w:cs="Times New Roman"/>
          <w:b/>
          <w:snapToGrid w:val="0"/>
          <w:sz w:val="24"/>
          <w:szCs w:val="24"/>
          <w:u w:val="single"/>
          <w:lang w:eastAsia="ru-RU"/>
        </w:rPr>
        <w:t>г. 17.00 часов (МСК) Документы и предложения, поданные после указанного срока, ЭТП не принимаются.</w:t>
      </w:r>
    </w:p>
    <w:p w14:paraId="16CF82E3" w14:textId="77777777" w:rsidR="00F54DD1" w:rsidRPr="00F54DD1" w:rsidRDefault="00F54DD1" w:rsidP="00F54DD1">
      <w:pPr>
        <w:widowControl w:val="0"/>
        <w:tabs>
          <w:tab w:val="num" w:pos="0"/>
        </w:tabs>
        <w:spacing w:line="240" w:lineRule="auto"/>
        <w:ind w:firstLine="0"/>
        <w:rPr>
          <w:rFonts w:cs="Times New Roman"/>
          <w:b/>
          <w:snapToGrid w:val="0"/>
          <w:sz w:val="24"/>
          <w:szCs w:val="24"/>
          <w:lang w:eastAsia="ru-RU"/>
        </w:rPr>
      </w:pPr>
      <w:r w:rsidRPr="00F54DD1">
        <w:rPr>
          <w:rFonts w:cs="Times New Roman"/>
          <w:b/>
          <w:snapToGrid w:val="0"/>
          <w:sz w:val="24"/>
          <w:szCs w:val="24"/>
          <w:lang w:eastAsia="ru-RU"/>
        </w:rPr>
        <w:t>1.4 Предоставление Закупочной документации</w:t>
      </w:r>
    </w:p>
    <w:p w14:paraId="31DD0C2B" w14:textId="77777777" w:rsidR="00F54DD1" w:rsidRPr="00F54DD1" w:rsidRDefault="00F54DD1" w:rsidP="00F54DD1">
      <w:pPr>
        <w:widowControl w:val="0"/>
        <w:tabs>
          <w:tab w:val="num" w:pos="0"/>
        </w:tabs>
        <w:spacing w:line="240" w:lineRule="auto"/>
        <w:ind w:firstLine="0"/>
        <w:rPr>
          <w:rFonts w:cs="Times New Roman"/>
          <w:snapToGrid w:val="0"/>
          <w:sz w:val="24"/>
          <w:szCs w:val="24"/>
          <w:lang w:eastAsia="ru-RU"/>
        </w:rPr>
      </w:pPr>
      <w:r w:rsidRPr="00F54DD1">
        <w:rPr>
          <w:rFonts w:cs="Times New Roman"/>
          <w:snapToGrid w:val="0"/>
          <w:sz w:val="24"/>
          <w:szCs w:val="24"/>
          <w:lang w:eastAsia="ru-RU"/>
        </w:rPr>
        <w:t xml:space="preserve">1.4.1. Участники могут ознакомиться с Закупочной документацией на официальном сайте ПАО АФК «Система» </w:t>
      </w:r>
      <w:hyperlink r:id="rId11" w:history="1">
        <w:r w:rsidRPr="00F54DD1">
          <w:rPr>
            <w:rFonts w:cs="Times New Roman"/>
            <w:snapToGrid w:val="0"/>
            <w:color w:val="0000FF"/>
            <w:sz w:val="24"/>
            <w:szCs w:val="24"/>
            <w:u w:val="single"/>
            <w:lang w:val="en-US" w:eastAsia="ru-RU"/>
          </w:rPr>
          <w:t>www</w:t>
        </w:r>
        <w:r w:rsidRPr="00F54DD1">
          <w:rPr>
            <w:rFonts w:cs="Times New Roman"/>
            <w:snapToGrid w:val="0"/>
            <w:color w:val="0000FF"/>
            <w:sz w:val="24"/>
            <w:szCs w:val="24"/>
            <w:u w:val="single"/>
            <w:lang w:eastAsia="ru-RU"/>
          </w:rPr>
          <w:t>.</w:t>
        </w:r>
        <w:r w:rsidRPr="00F54DD1">
          <w:rPr>
            <w:rFonts w:cs="Times New Roman"/>
            <w:snapToGrid w:val="0"/>
            <w:color w:val="0000FF"/>
            <w:sz w:val="24"/>
            <w:szCs w:val="24"/>
            <w:u w:val="single"/>
            <w:lang w:val="en-US" w:eastAsia="ru-RU"/>
          </w:rPr>
          <w:t>sistema</w:t>
        </w:r>
        <w:r w:rsidRPr="00F54DD1">
          <w:rPr>
            <w:rFonts w:cs="Times New Roman"/>
            <w:snapToGrid w:val="0"/>
            <w:color w:val="0000FF"/>
            <w:sz w:val="24"/>
            <w:szCs w:val="24"/>
            <w:u w:val="single"/>
            <w:lang w:eastAsia="ru-RU"/>
          </w:rPr>
          <w:t>.</w:t>
        </w:r>
        <w:r w:rsidRPr="00F54DD1">
          <w:rPr>
            <w:rFonts w:cs="Times New Roman"/>
            <w:snapToGrid w:val="0"/>
            <w:color w:val="0000FF"/>
            <w:sz w:val="24"/>
            <w:szCs w:val="24"/>
            <w:u w:val="single"/>
            <w:lang w:val="en-US" w:eastAsia="ru-RU"/>
          </w:rPr>
          <w:t>ru</w:t>
        </w:r>
      </w:hyperlink>
      <w:r w:rsidRPr="00F54DD1">
        <w:rPr>
          <w:rFonts w:cs="Times New Roman"/>
          <w:snapToGrid w:val="0"/>
          <w:sz w:val="24"/>
          <w:szCs w:val="24"/>
          <w:lang w:eastAsia="ru-RU"/>
        </w:rPr>
        <w:t xml:space="preserve"> в разделе «Закупки» и на ЭТП по адресу </w:t>
      </w:r>
      <w:r w:rsidRPr="00F54DD1">
        <w:rPr>
          <w:rFonts w:cs="Times New Roman"/>
          <w:snapToGrid w:val="0"/>
          <w:sz w:val="24"/>
          <w:lang w:eastAsia="ru-RU"/>
        </w:rPr>
        <w:t>http://utp.sberbank-ast.ru/VIP/List/PurchaseList/358</w:t>
      </w:r>
      <w:r w:rsidRPr="00F54DD1">
        <w:rPr>
          <w:rFonts w:cs="Times New Roman"/>
          <w:snapToGrid w:val="0"/>
          <w:sz w:val="24"/>
          <w:szCs w:val="24"/>
          <w:lang w:eastAsia="ru-RU"/>
        </w:rPr>
        <w:t>.</w:t>
      </w:r>
    </w:p>
    <w:p w14:paraId="08288EF6" w14:textId="77777777" w:rsidR="00F54DD1" w:rsidRPr="00F54DD1" w:rsidRDefault="00F54DD1" w:rsidP="00F54DD1">
      <w:pPr>
        <w:widowControl w:val="0"/>
        <w:tabs>
          <w:tab w:val="num" w:pos="0"/>
        </w:tabs>
        <w:spacing w:line="240" w:lineRule="auto"/>
        <w:ind w:firstLine="0"/>
        <w:rPr>
          <w:rFonts w:cs="Times New Roman"/>
          <w:snapToGrid w:val="0"/>
          <w:sz w:val="24"/>
          <w:szCs w:val="24"/>
          <w:lang w:eastAsia="ru-RU"/>
        </w:rPr>
      </w:pPr>
      <w:r w:rsidRPr="00F54DD1">
        <w:rPr>
          <w:rFonts w:cs="Times New Roman"/>
          <w:snapToGrid w:val="0"/>
          <w:sz w:val="24"/>
          <w:szCs w:val="24"/>
          <w:lang w:eastAsia="ru-RU"/>
        </w:rP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170135D5" w14:textId="77777777" w:rsidR="00F54DD1" w:rsidRPr="00F54DD1" w:rsidRDefault="00F54DD1" w:rsidP="00F54DD1">
      <w:pPr>
        <w:widowControl w:val="0"/>
        <w:spacing w:line="240" w:lineRule="auto"/>
        <w:ind w:firstLine="0"/>
        <w:rPr>
          <w:rFonts w:eastAsia="Calibri" w:cs="Times New Roman"/>
          <w:b/>
          <w:color w:val="000000"/>
          <w:sz w:val="24"/>
          <w:szCs w:val="24"/>
        </w:rPr>
      </w:pPr>
      <w:r w:rsidRPr="00F54DD1">
        <w:rPr>
          <w:rFonts w:eastAsia="Calibri" w:cs="Times New Roman"/>
          <w:b/>
          <w:color w:val="000000"/>
          <w:sz w:val="24"/>
          <w:szCs w:val="24"/>
        </w:rPr>
        <w:t>1.5.  Правовой статус процедур и документов</w:t>
      </w:r>
      <w:bookmarkEnd w:id="4"/>
      <w:bookmarkEnd w:id="5"/>
      <w:bookmarkEnd w:id="6"/>
      <w:bookmarkEnd w:id="7"/>
      <w:bookmarkEnd w:id="8"/>
      <w:bookmarkEnd w:id="9"/>
      <w:bookmarkEnd w:id="10"/>
      <w:bookmarkEnd w:id="11"/>
      <w:bookmarkEnd w:id="12"/>
    </w:p>
    <w:bookmarkEnd w:id="13"/>
    <w:p w14:paraId="247AE447"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 xml:space="preserve">1.5.1. </w:t>
      </w:r>
      <w:r w:rsidRPr="00F54DD1">
        <w:rPr>
          <w:rFonts w:cs="Times New Roman"/>
          <w:snapToGrid w:val="0"/>
          <w:sz w:val="24"/>
          <w:lang w:eastAsia="ru-RU"/>
        </w:rPr>
        <w:t xml:space="preserve">Запрос цен </w:t>
      </w:r>
      <w:r w:rsidRPr="00F54DD1">
        <w:rPr>
          <w:rFonts w:cs="Times New Roman"/>
          <w:sz w:val="24"/>
          <w:szCs w:val="24"/>
          <w:lang w:eastAsia="ru-RU"/>
        </w:rPr>
        <w:t>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19943E9A"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732665F"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138E2ED8"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1.5.4. Заключенный по результатам запроса цен Договор фиксирует все достигнутые сторонами договоренности.</w:t>
      </w:r>
    </w:p>
    <w:p w14:paraId="50A7D043"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bookmarkStart w:id="14" w:name="_Ref86827161"/>
      <w:r w:rsidRPr="00F54DD1">
        <w:rPr>
          <w:rFonts w:cs="Times New Roman"/>
          <w:sz w:val="24"/>
          <w:szCs w:val="24"/>
          <w:lang w:eastAsia="ru-RU"/>
        </w:rPr>
        <w:t xml:space="preserve">1.5.5. При определении условий Договора с Победителем используются следующие документы </w:t>
      </w:r>
      <w:r w:rsidRPr="00F54DD1">
        <w:rPr>
          <w:rFonts w:cs="Times New Roman"/>
          <w:sz w:val="24"/>
          <w:szCs w:val="24"/>
          <w:lang w:eastAsia="ru-RU"/>
        </w:rPr>
        <w:lastRenderedPageBreak/>
        <w:t>с соблюдением указанной иерархии (в случае их противоречия):</w:t>
      </w:r>
      <w:bookmarkEnd w:id="14"/>
    </w:p>
    <w:p w14:paraId="50ED723B" w14:textId="77777777" w:rsidR="00F54DD1" w:rsidRPr="00F54DD1" w:rsidRDefault="00F54DD1" w:rsidP="00F54DD1">
      <w:pPr>
        <w:widowControl w:val="0"/>
        <w:tabs>
          <w:tab w:val="num" w:pos="900"/>
        </w:tabs>
        <w:spacing w:line="240" w:lineRule="auto"/>
        <w:ind w:firstLine="0"/>
        <w:rPr>
          <w:rFonts w:cs="Times New Roman"/>
          <w:sz w:val="24"/>
          <w:szCs w:val="24"/>
          <w:lang w:eastAsia="ru-RU"/>
        </w:rPr>
      </w:pPr>
      <w:r w:rsidRPr="00F54DD1">
        <w:rPr>
          <w:rFonts w:cs="Times New Roman"/>
          <w:sz w:val="24"/>
          <w:szCs w:val="24"/>
          <w:lang w:eastAsia="ru-RU"/>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40441DBF" w14:textId="77777777" w:rsidR="00F54DD1" w:rsidRPr="00F54DD1" w:rsidRDefault="00F54DD1" w:rsidP="00F54DD1">
      <w:pPr>
        <w:widowControl w:val="0"/>
        <w:tabs>
          <w:tab w:val="num" w:pos="900"/>
        </w:tabs>
        <w:spacing w:line="240" w:lineRule="auto"/>
        <w:ind w:firstLine="0"/>
        <w:rPr>
          <w:rFonts w:cs="Times New Roman"/>
          <w:sz w:val="24"/>
          <w:szCs w:val="24"/>
          <w:lang w:eastAsia="ru-RU"/>
        </w:rPr>
      </w:pPr>
      <w:r w:rsidRPr="00F54DD1">
        <w:rPr>
          <w:rFonts w:cs="Times New Roman"/>
          <w:sz w:val="24"/>
          <w:szCs w:val="24"/>
          <w:lang w:eastAsia="ru-RU"/>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1035F9D6" w14:textId="77777777" w:rsidR="00F54DD1" w:rsidRPr="00F54DD1" w:rsidRDefault="00F54DD1" w:rsidP="00F54DD1">
      <w:pPr>
        <w:widowControl w:val="0"/>
        <w:tabs>
          <w:tab w:val="num" w:pos="900"/>
        </w:tabs>
        <w:spacing w:line="240" w:lineRule="auto"/>
        <w:ind w:firstLine="0"/>
        <w:rPr>
          <w:rFonts w:cs="Times New Roman"/>
          <w:sz w:val="24"/>
          <w:szCs w:val="24"/>
          <w:lang w:eastAsia="ru-RU"/>
        </w:rPr>
      </w:pPr>
      <w:r w:rsidRPr="00F54DD1">
        <w:rPr>
          <w:rFonts w:cs="Times New Roman"/>
          <w:sz w:val="24"/>
          <w:szCs w:val="24"/>
          <w:lang w:eastAsia="ru-RU"/>
        </w:rPr>
        <w:t>Предложение Победителя со всеми дополнениями и разъяснениями, соответствующими требованиям Организатора.</w:t>
      </w:r>
    </w:p>
    <w:p w14:paraId="01BE4B3B"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1.5.6. Иные документы Организатора и Участников не определяют права и обязанности сторон в связи с данным запросом цен.</w:t>
      </w:r>
    </w:p>
    <w:p w14:paraId="7C58CAA8"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 xml:space="preserve">1.5.7. Во всем, что не урегулировано Уведомлением о проведении </w:t>
      </w:r>
      <w:r w:rsidRPr="00F54DD1">
        <w:rPr>
          <w:rFonts w:cs="Times New Roman"/>
          <w:snapToGrid w:val="0"/>
          <w:sz w:val="24"/>
          <w:lang w:eastAsia="ru-RU"/>
        </w:rPr>
        <w:t>запроса цен</w:t>
      </w:r>
      <w:r w:rsidRPr="00F54DD1">
        <w:rPr>
          <w:rFonts w:cs="Times New Roman"/>
          <w:sz w:val="24"/>
          <w:szCs w:val="24"/>
          <w:lang w:eastAsia="ru-RU"/>
        </w:rPr>
        <w:t xml:space="preserve"> и настоящей Документацией, стороны руководствуются Гражданским кодексом Российской Федерации.</w:t>
      </w:r>
    </w:p>
    <w:p w14:paraId="75638006" w14:textId="77777777" w:rsidR="00F54DD1" w:rsidRPr="00F54DD1" w:rsidRDefault="00F54DD1" w:rsidP="00F54DD1">
      <w:pPr>
        <w:widowControl w:val="0"/>
        <w:spacing w:line="240" w:lineRule="auto"/>
        <w:ind w:firstLine="0"/>
        <w:rPr>
          <w:rFonts w:eastAsia="Calibri" w:cs="Times New Roman"/>
          <w:b/>
          <w:color w:val="000000"/>
          <w:sz w:val="24"/>
          <w:szCs w:val="24"/>
        </w:rPr>
      </w:pPr>
      <w:bookmarkStart w:id="15" w:name="_Toc298319689"/>
      <w:r w:rsidRPr="00F54DD1">
        <w:rPr>
          <w:rFonts w:eastAsia="Calibri" w:cs="Times New Roman"/>
          <w:b/>
          <w:color w:val="000000"/>
          <w:sz w:val="24"/>
          <w:szCs w:val="24"/>
        </w:rPr>
        <w:t>1.6.  Обжалование</w:t>
      </w:r>
      <w:bookmarkEnd w:id="15"/>
    </w:p>
    <w:p w14:paraId="053353CE"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bookmarkStart w:id="16" w:name="_Ref86789831"/>
      <w:r w:rsidRPr="00F54DD1">
        <w:rPr>
          <w:rFonts w:cs="Times New Roman"/>
          <w:sz w:val="24"/>
          <w:szCs w:val="24"/>
          <w:lang w:eastAsia="ru-RU"/>
        </w:rPr>
        <w:t xml:space="preserve">1.6.1. Все споры и разногласия, возникающие в связи с проведением </w:t>
      </w:r>
      <w:r w:rsidRPr="00F54DD1">
        <w:rPr>
          <w:rFonts w:cs="Times New Roman"/>
          <w:snapToGrid w:val="0"/>
          <w:sz w:val="24"/>
          <w:lang w:eastAsia="ru-RU"/>
        </w:rPr>
        <w:t>запроса цен</w:t>
      </w:r>
      <w:r w:rsidRPr="00F54DD1">
        <w:rPr>
          <w:rFonts w:cs="Times New Roman"/>
          <w:sz w:val="24"/>
          <w:szCs w:val="24"/>
          <w:lang w:eastAsia="ru-RU"/>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1D22AF6C"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 xml:space="preserve">1.6.2. </w:t>
      </w:r>
      <w:r w:rsidRPr="00F54DD1">
        <w:rPr>
          <w:rFonts w:cs="Times New Roman"/>
          <w:snapToGrid w:val="0"/>
          <w:sz w:val="24"/>
          <w:szCs w:val="24"/>
          <w:lang w:eastAsia="ru-RU"/>
        </w:rPr>
        <w:t>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7 настоящей Документации).</w:t>
      </w:r>
    </w:p>
    <w:p w14:paraId="56B094CE"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1.6.3. Вышеизложенное не ограничивает права сторон на обращение в суд в соответствии с действующим законодательством.</w:t>
      </w:r>
    </w:p>
    <w:p w14:paraId="4F49831E" w14:textId="77777777" w:rsidR="00F54DD1" w:rsidRPr="00F54DD1" w:rsidRDefault="00F54DD1" w:rsidP="00F54DD1">
      <w:pPr>
        <w:widowControl w:val="0"/>
        <w:spacing w:line="240" w:lineRule="auto"/>
        <w:ind w:firstLine="0"/>
        <w:rPr>
          <w:rFonts w:eastAsia="Calibri" w:cs="Times New Roman"/>
          <w:b/>
          <w:color w:val="000000"/>
          <w:sz w:val="24"/>
          <w:szCs w:val="24"/>
        </w:rPr>
      </w:pPr>
      <w:bookmarkStart w:id="17" w:name="_Toc189545070"/>
      <w:bookmarkStart w:id="18" w:name="_Toc298319690"/>
      <w:r w:rsidRPr="00F54DD1">
        <w:rPr>
          <w:rFonts w:eastAsia="Calibri" w:cs="Times New Roman"/>
          <w:b/>
          <w:color w:val="000000"/>
          <w:sz w:val="24"/>
          <w:szCs w:val="24"/>
        </w:rPr>
        <w:t>1.7. Прочие положения</w:t>
      </w:r>
      <w:bookmarkEnd w:id="17"/>
      <w:bookmarkEnd w:id="18"/>
    </w:p>
    <w:p w14:paraId="5237FF66"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494DBC4D"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63DC46B"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решения по определению Победителя.</w:t>
      </w:r>
    </w:p>
    <w:p w14:paraId="4AA50CAB" w14:textId="77777777" w:rsidR="00F54DD1" w:rsidRPr="00F54DD1" w:rsidRDefault="00F54DD1" w:rsidP="00F54DD1">
      <w:pPr>
        <w:widowControl w:val="0"/>
        <w:tabs>
          <w:tab w:val="num" w:pos="0"/>
        </w:tabs>
        <w:spacing w:line="240" w:lineRule="auto"/>
        <w:ind w:firstLine="0"/>
        <w:rPr>
          <w:rFonts w:cs="Times New Roman"/>
          <w:sz w:val="24"/>
          <w:szCs w:val="24"/>
          <w:lang w:eastAsia="ru-RU"/>
        </w:rPr>
      </w:pPr>
      <w:r w:rsidRPr="00F54DD1">
        <w:rPr>
          <w:rFonts w:cs="Times New Roman"/>
          <w:sz w:val="24"/>
          <w:szCs w:val="24"/>
          <w:lang w:eastAsia="ru-RU"/>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1A26526D" w14:textId="77777777" w:rsidR="0098499C" w:rsidRPr="00C14B2C" w:rsidRDefault="0098499C" w:rsidP="0073637B">
      <w:pPr>
        <w:pStyle w:val="a7"/>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19" w:name="_Ref99767173"/>
      <w:bookmarkStart w:id="20" w:name="_Toc140749454"/>
      <w:bookmarkStart w:id="21" w:name="_Toc189545071"/>
      <w:bookmarkStart w:id="22" w:name="_Toc99974388"/>
      <w:bookmarkStart w:id="23" w:name="_Toc204249963"/>
      <w:bookmarkEnd w:id="0"/>
      <w:r w:rsidRPr="00C14B2C">
        <w:rPr>
          <w:rFonts w:cs="Times New Roman"/>
          <w:b/>
          <w:caps/>
          <w:kern w:val="28"/>
          <w:sz w:val="24"/>
          <w:szCs w:val="24"/>
          <w:lang w:val="x-none" w:eastAsia="x-none"/>
        </w:rPr>
        <w:t>Предмет закупки</w:t>
      </w:r>
      <w:bookmarkEnd w:id="19"/>
      <w:bookmarkEnd w:id="20"/>
      <w:bookmarkEnd w:id="21"/>
      <w:bookmarkEnd w:id="22"/>
      <w:bookmarkEnd w:id="23"/>
    </w:p>
    <w:p w14:paraId="4B34E1FC" w14:textId="2C417E84" w:rsidR="00EE111A" w:rsidRPr="00AA29D0" w:rsidRDefault="00787943" w:rsidP="002B7C40">
      <w:pPr>
        <w:pStyle w:val="aff4"/>
        <w:rPr>
          <w:sz w:val="24"/>
          <w:szCs w:val="24"/>
        </w:rPr>
      </w:pPr>
      <w:r w:rsidRPr="00AA29D0">
        <w:rPr>
          <w:sz w:val="24"/>
          <w:szCs w:val="24"/>
        </w:rPr>
        <w:t xml:space="preserve">Предметом </w:t>
      </w:r>
      <w:r w:rsidR="009D4C11" w:rsidRPr="00AA29D0">
        <w:rPr>
          <w:sz w:val="24"/>
          <w:szCs w:val="24"/>
        </w:rPr>
        <w:t>закупки является</w:t>
      </w:r>
      <w:r w:rsidR="00D71A87" w:rsidRPr="00AA29D0">
        <w:rPr>
          <w:sz w:val="24"/>
          <w:szCs w:val="24"/>
        </w:rPr>
        <w:t xml:space="preserve"> </w:t>
      </w:r>
      <w:r w:rsidRPr="00AA29D0">
        <w:rPr>
          <w:sz w:val="24"/>
          <w:szCs w:val="24"/>
        </w:rPr>
        <w:t>выбор Исполнителя</w:t>
      </w:r>
      <w:r w:rsidR="009D4C11">
        <w:rPr>
          <w:sz w:val="24"/>
          <w:szCs w:val="24"/>
        </w:rPr>
        <w:t>, включая поставка оборудования и расходных материалов для печати (кроме офисной бумаги)</w:t>
      </w:r>
      <w:r w:rsidR="00FA383F">
        <w:rPr>
          <w:rStyle w:val="afb"/>
          <w:sz w:val="24"/>
          <w:szCs w:val="24"/>
        </w:rPr>
        <w:footnoteReference w:id="1"/>
      </w:r>
      <w:r w:rsidR="009D4C11">
        <w:rPr>
          <w:sz w:val="24"/>
          <w:szCs w:val="24"/>
        </w:rPr>
        <w:t xml:space="preserve">, </w:t>
      </w:r>
      <w:r w:rsidRPr="00AA29D0">
        <w:rPr>
          <w:sz w:val="24"/>
          <w:szCs w:val="24"/>
        </w:rPr>
        <w:t xml:space="preserve">на </w:t>
      </w:r>
      <w:r w:rsidR="00D71A87" w:rsidRPr="00AA29D0">
        <w:rPr>
          <w:sz w:val="24"/>
          <w:szCs w:val="24"/>
        </w:rPr>
        <w:t xml:space="preserve">оказание услуг </w:t>
      </w:r>
      <w:proofErr w:type="spellStart"/>
      <w:r w:rsidR="001C45B6">
        <w:rPr>
          <w:sz w:val="24"/>
          <w:szCs w:val="24"/>
        </w:rPr>
        <w:t>покопийной</w:t>
      </w:r>
      <w:proofErr w:type="spellEnd"/>
      <w:r w:rsidR="001C45B6">
        <w:rPr>
          <w:sz w:val="24"/>
          <w:szCs w:val="24"/>
        </w:rPr>
        <w:t xml:space="preserve"> </w:t>
      </w:r>
      <w:r w:rsidR="00191CB1" w:rsidRPr="00AA29D0">
        <w:rPr>
          <w:sz w:val="24"/>
          <w:szCs w:val="24"/>
        </w:rPr>
        <w:t xml:space="preserve">печати </w:t>
      </w:r>
      <w:r w:rsidR="00F73AB8">
        <w:rPr>
          <w:sz w:val="24"/>
          <w:szCs w:val="24"/>
        </w:rPr>
        <w:t>для</w:t>
      </w:r>
      <w:r w:rsidR="00F73AB8" w:rsidRPr="00AA29D0">
        <w:rPr>
          <w:sz w:val="24"/>
          <w:szCs w:val="24"/>
        </w:rPr>
        <w:t xml:space="preserve"> </w:t>
      </w:r>
      <w:r w:rsidR="009D4C11">
        <w:rPr>
          <w:sz w:val="24"/>
          <w:szCs w:val="24"/>
        </w:rPr>
        <w:t>П</w:t>
      </w:r>
      <w:r w:rsidR="00191CB1" w:rsidRPr="00AA29D0">
        <w:rPr>
          <w:sz w:val="24"/>
          <w:szCs w:val="24"/>
        </w:rPr>
        <w:t xml:space="preserve">АО АФК </w:t>
      </w:r>
      <w:r w:rsidR="00E1675C">
        <w:rPr>
          <w:sz w:val="24"/>
          <w:szCs w:val="24"/>
        </w:rPr>
        <w:t>«</w:t>
      </w:r>
      <w:r w:rsidR="00191CB1" w:rsidRPr="00AA29D0">
        <w:rPr>
          <w:sz w:val="24"/>
          <w:szCs w:val="24"/>
        </w:rPr>
        <w:t>Система</w:t>
      </w:r>
      <w:r w:rsidR="00E1675C">
        <w:rPr>
          <w:sz w:val="24"/>
          <w:szCs w:val="24"/>
        </w:rPr>
        <w:t>»</w:t>
      </w:r>
      <w:r w:rsidR="004B570B" w:rsidRPr="00AA29D0">
        <w:rPr>
          <w:sz w:val="24"/>
          <w:szCs w:val="24"/>
        </w:rPr>
        <w:t>.</w:t>
      </w:r>
    </w:p>
    <w:p w14:paraId="46CE57D7" w14:textId="77777777" w:rsidR="003D0B1B" w:rsidRPr="00FA383F" w:rsidRDefault="003D0B1B" w:rsidP="002B7C40">
      <w:pPr>
        <w:pStyle w:val="aff4"/>
        <w:rPr>
          <w:b/>
          <w:sz w:val="24"/>
          <w:szCs w:val="24"/>
          <w:u w:val="single"/>
        </w:rPr>
      </w:pPr>
    </w:p>
    <w:p w14:paraId="750C9E08" w14:textId="49D0ACDA" w:rsidR="002B7C40" w:rsidRPr="00767165" w:rsidRDefault="00767165" w:rsidP="00037758">
      <w:pPr>
        <w:pStyle w:val="a7"/>
        <w:numPr>
          <w:ilvl w:val="1"/>
          <w:numId w:val="11"/>
        </w:numPr>
        <w:tabs>
          <w:tab w:val="left" w:pos="9746"/>
        </w:tabs>
        <w:suppressAutoHyphens/>
        <w:spacing w:line="240" w:lineRule="auto"/>
        <w:ind w:left="426" w:right="624" w:hanging="426"/>
        <w:rPr>
          <w:b/>
          <w:sz w:val="24"/>
          <w:szCs w:val="24"/>
        </w:rPr>
      </w:pPr>
      <w:r w:rsidRPr="00767165">
        <w:rPr>
          <w:b/>
          <w:sz w:val="24"/>
          <w:szCs w:val="24"/>
        </w:rPr>
        <w:t>Техническая часть.</w:t>
      </w:r>
      <w:r w:rsidR="004C25C6" w:rsidRPr="00767165">
        <w:rPr>
          <w:b/>
          <w:sz w:val="24"/>
          <w:szCs w:val="24"/>
        </w:rPr>
        <w:t xml:space="preserve"> </w:t>
      </w:r>
      <w:r w:rsidR="00314F64" w:rsidRPr="00767165">
        <w:rPr>
          <w:b/>
          <w:sz w:val="24"/>
          <w:szCs w:val="24"/>
        </w:rPr>
        <w:tab/>
      </w:r>
    </w:p>
    <w:p w14:paraId="00178B53" w14:textId="77777777" w:rsidR="00974A32" w:rsidRDefault="00974A32" w:rsidP="002359F1">
      <w:pPr>
        <w:tabs>
          <w:tab w:val="left" w:pos="9746"/>
        </w:tabs>
        <w:suppressAutoHyphens/>
        <w:spacing w:line="240" w:lineRule="auto"/>
        <w:ind w:left="284" w:right="-29" w:firstLine="0"/>
        <w:rPr>
          <w:sz w:val="24"/>
          <w:szCs w:val="24"/>
        </w:rPr>
      </w:pPr>
      <w:r>
        <w:rPr>
          <w:sz w:val="24"/>
          <w:szCs w:val="24"/>
        </w:rPr>
        <w:t xml:space="preserve">Исполнитель должен обеспечить непрерывный процесс печати, сканирования, копирования в офисах ПАО АФК «Система», находящихся по следующим адресам: </w:t>
      </w:r>
    </w:p>
    <w:p w14:paraId="2248B0B7" w14:textId="77777777" w:rsidR="00AF4B8F" w:rsidRDefault="00AF4B8F" w:rsidP="00037758">
      <w:pPr>
        <w:pStyle w:val="a7"/>
        <w:numPr>
          <w:ilvl w:val="0"/>
          <w:numId w:val="14"/>
        </w:numPr>
        <w:tabs>
          <w:tab w:val="left" w:pos="9746"/>
        </w:tabs>
        <w:suppressAutoHyphens/>
        <w:spacing w:line="240" w:lineRule="auto"/>
        <w:ind w:right="624"/>
        <w:rPr>
          <w:sz w:val="24"/>
          <w:szCs w:val="24"/>
        </w:rPr>
      </w:pPr>
      <w:r>
        <w:rPr>
          <w:sz w:val="24"/>
          <w:szCs w:val="24"/>
        </w:rPr>
        <w:t>ул. Моховая, д.13, стр.1;</w:t>
      </w:r>
    </w:p>
    <w:p w14:paraId="59B033D9" w14:textId="70DEBFF1" w:rsidR="00AF4B8F" w:rsidRDefault="00AF4B8F" w:rsidP="00037758">
      <w:pPr>
        <w:pStyle w:val="a7"/>
        <w:numPr>
          <w:ilvl w:val="0"/>
          <w:numId w:val="14"/>
        </w:numPr>
        <w:tabs>
          <w:tab w:val="left" w:pos="9746"/>
        </w:tabs>
        <w:suppressAutoHyphens/>
        <w:spacing w:line="240" w:lineRule="auto"/>
        <w:ind w:right="624"/>
        <w:rPr>
          <w:sz w:val="24"/>
          <w:szCs w:val="24"/>
        </w:rPr>
      </w:pPr>
      <w:r>
        <w:rPr>
          <w:sz w:val="24"/>
          <w:szCs w:val="24"/>
        </w:rPr>
        <w:t>ул. Пречистенка, д.17</w:t>
      </w:r>
      <w:r w:rsidR="00C859F2">
        <w:rPr>
          <w:sz w:val="24"/>
          <w:szCs w:val="24"/>
        </w:rPr>
        <w:t>;</w:t>
      </w:r>
    </w:p>
    <w:p w14:paraId="651399D2" w14:textId="722A202B" w:rsidR="001C45B6" w:rsidRDefault="001C45B6" w:rsidP="00037758">
      <w:pPr>
        <w:pStyle w:val="a7"/>
        <w:numPr>
          <w:ilvl w:val="0"/>
          <w:numId w:val="14"/>
        </w:numPr>
        <w:tabs>
          <w:tab w:val="left" w:pos="9746"/>
        </w:tabs>
        <w:suppressAutoHyphens/>
        <w:spacing w:line="240" w:lineRule="auto"/>
        <w:ind w:right="624"/>
        <w:rPr>
          <w:sz w:val="24"/>
          <w:szCs w:val="24"/>
        </w:rPr>
      </w:pPr>
      <w:proofErr w:type="spellStart"/>
      <w:r>
        <w:rPr>
          <w:sz w:val="24"/>
          <w:szCs w:val="24"/>
        </w:rPr>
        <w:lastRenderedPageBreak/>
        <w:t>Милютенский</w:t>
      </w:r>
      <w:proofErr w:type="spellEnd"/>
      <w:r>
        <w:rPr>
          <w:sz w:val="24"/>
          <w:szCs w:val="24"/>
        </w:rPr>
        <w:t xml:space="preserve"> пер. 13 стр.1</w:t>
      </w:r>
    </w:p>
    <w:p w14:paraId="53B7FBB4" w14:textId="77777777" w:rsidR="00416AB4" w:rsidRDefault="00416AB4" w:rsidP="00970BD0">
      <w:pPr>
        <w:tabs>
          <w:tab w:val="left" w:pos="9746"/>
        </w:tabs>
        <w:suppressAutoHyphens/>
        <w:spacing w:line="240" w:lineRule="auto"/>
        <w:ind w:left="284" w:right="624" w:firstLine="0"/>
        <w:rPr>
          <w:sz w:val="24"/>
          <w:szCs w:val="24"/>
        </w:rPr>
      </w:pPr>
    </w:p>
    <w:p w14:paraId="57C1EB5D" w14:textId="308B9699" w:rsidR="00970BD0" w:rsidRPr="00767165" w:rsidRDefault="00416AB4" w:rsidP="00037758">
      <w:pPr>
        <w:pStyle w:val="a7"/>
        <w:numPr>
          <w:ilvl w:val="2"/>
          <w:numId w:val="11"/>
        </w:numPr>
        <w:tabs>
          <w:tab w:val="left" w:pos="9746"/>
        </w:tabs>
        <w:suppressAutoHyphens/>
        <w:spacing w:line="240" w:lineRule="auto"/>
        <w:ind w:right="624"/>
        <w:rPr>
          <w:b/>
          <w:sz w:val="24"/>
          <w:szCs w:val="24"/>
        </w:rPr>
      </w:pPr>
      <w:r w:rsidRPr="00767165">
        <w:rPr>
          <w:b/>
          <w:sz w:val="24"/>
          <w:szCs w:val="24"/>
        </w:rPr>
        <w:t xml:space="preserve">Общие показатели. </w:t>
      </w:r>
    </w:p>
    <w:p w14:paraId="2BF1D426" w14:textId="36F6C93D" w:rsidR="00416AB4" w:rsidRP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 xml:space="preserve">В рамках проекта рассматривается оптимизация парка печатной техники </w:t>
      </w:r>
      <w:r w:rsidR="001C45B6">
        <w:rPr>
          <w:rFonts w:cs="Times New Roman"/>
          <w:sz w:val="24"/>
          <w:szCs w:val="24"/>
          <w:lang w:eastAsia="ru-RU"/>
        </w:rPr>
        <w:t xml:space="preserve">в </w:t>
      </w:r>
      <w:r w:rsidRPr="00416AB4">
        <w:rPr>
          <w:rFonts w:cs="Times New Roman"/>
          <w:sz w:val="24"/>
          <w:szCs w:val="24"/>
          <w:lang w:eastAsia="ru-RU"/>
        </w:rPr>
        <w:t>офи</w:t>
      </w:r>
      <w:r w:rsidR="001C45B6">
        <w:rPr>
          <w:rFonts w:cs="Times New Roman"/>
          <w:sz w:val="24"/>
          <w:szCs w:val="24"/>
          <w:lang w:eastAsia="ru-RU"/>
        </w:rPr>
        <w:t>сах</w:t>
      </w:r>
      <w:r w:rsidRPr="00416AB4">
        <w:rPr>
          <w:rFonts w:cs="Times New Roman"/>
          <w:sz w:val="24"/>
          <w:szCs w:val="24"/>
          <w:lang w:eastAsia="ru-RU"/>
        </w:rPr>
        <w:t xml:space="preserve"> Корпорации.</w:t>
      </w:r>
    </w:p>
    <w:p w14:paraId="7764909D" w14:textId="36342CA5" w:rsidR="00416AB4" w:rsidRP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 xml:space="preserve">Общее количество устройств составляет </w:t>
      </w:r>
      <w:r w:rsidR="001C45B6">
        <w:rPr>
          <w:rFonts w:cs="Times New Roman"/>
          <w:sz w:val="24"/>
          <w:szCs w:val="24"/>
          <w:lang w:eastAsia="ru-RU"/>
        </w:rPr>
        <w:t>111</w:t>
      </w:r>
      <w:r w:rsidRPr="00416AB4">
        <w:rPr>
          <w:rFonts w:cs="Times New Roman"/>
          <w:sz w:val="24"/>
          <w:szCs w:val="24"/>
          <w:lang w:eastAsia="ru-RU"/>
        </w:rPr>
        <w:t xml:space="preserve"> шт. Из них:</w:t>
      </w:r>
    </w:p>
    <w:p w14:paraId="680CDCEE" w14:textId="0FCFE941" w:rsidR="00416AB4" w:rsidRPr="00416AB4" w:rsidRDefault="00416AB4" w:rsidP="00037758">
      <w:pPr>
        <w:numPr>
          <w:ilvl w:val="0"/>
          <w:numId w:val="16"/>
        </w:numPr>
        <w:spacing w:line="240" w:lineRule="auto"/>
        <w:rPr>
          <w:rFonts w:cs="Times New Roman"/>
          <w:sz w:val="24"/>
          <w:szCs w:val="24"/>
          <w:lang w:eastAsia="ru-RU"/>
        </w:rPr>
      </w:pPr>
      <w:r w:rsidRPr="00416AB4">
        <w:rPr>
          <w:rFonts w:cs="Times New Roman"/>
          <w:sz w:val="24"/>
          <w:szCs w:val="24"/>
          <w:lang w:eastAsia="ru-RU"/>
        </w:rPr>
        <w:t xml:space="preserve">МФУ А4 цвет – </w:t>
      </w:r>
      <w:r w:rsidR="001C45B6">
        <w:rPr>
          <w:rFonts w:cs="Times New Roman"/>
          <w:sz w:val="24"/>
          <w:szCs w:val="24"/>
          <w:lang w:eastAsia="ru-RU"/>
        </w:rPr>
        <w:t>10</w:t>
      </w:r>
      <w:r w:rsidR="00795528">
        <w:rPr>
          <w:rFonts w:cs="Times New Roman"/>
          <w:sz w:val="24"/>
          <w:szCs w:val="24"/>
          <w:lang w:val="en-US" w:eastAsia="ru-RU"/>
        </w:rPr>
        <w:t>4</w:t>
      </w:r>
      <w:r w:rsidRPr="00416AB4">
        <w:rPr>
          <w:rFonts w:cs="Times New Roman"/>
          <w:sz w:val="24"/>
          <w:szCs w:val="24"/>
          <w:lang w:eastAsia="ru-RU"/>
        </w:rPr>
        <w:t xml:space="preserve"> шт.</w:t>
      </w:r>
    </w:p>
    <w:p w14:paraId="073EE455" w14:textId="70E1330C" w:rsidR="00416AB4" w:rsidRPr="00416AB4" w:rsidRDefault="00416AB4" w:rsidP="00037758">
      <w:pPr>
        <w:numPr>
          <w:ilvl w:val="0"/>
          <w:numId w:val="16"/>
        </w:numPr>
        <w:spacing w:line="240" w:lineRule="auto"/>
        <w:rPr>
          <w:rFonts w:cs="Times New Roman"/>
          <w:sz w:val="24"/>
          <w:szCs w:val="24"/>
          <w:lang w:eastAsia="ru-RU"/>
        </w:rPr>
      </w:pPr>
      <w:r w:rsidRPr="00416AB4">
        <w:rPr>
          <w:rFonts w:cs="Times New Roman"/>
          <w:sz w:val="24"/>
          <w:szCs w:val="24"/>
          <w:lang w:eastAsia="ru-RU"/>
        </w:rPr>
        <w:t xml:space="preserve">МФУ для общего пользования А3 цвет – </w:t>
      </w:r>
      <w:r w:rsidR="00795528" w:rsidRPr="00795528">
        <w:rPr>
          <w:rFonts w:cs="Times New Roman"/>
          <w:sz w:val="24"/>
          <w:szCs w:val="24"/>
          <w:lang w:eastAsia="ru-RU"/>
        </w:rPr>
        <w:t>6</w:t>
      </w:r>
      <w:r w:rsidRPr="00416AB4">
        <w:rPr>
          <w:rFonts w:cs="Times New Roman"/>
          <w:sz w:val="24"/>
          <w:szCs w:val="24"/>
          <w:lang w:eastAsia="ru-RU"/>
        </w:rPr>
        <w:t xml:space="preserve"> шт.</w:t>
      </w:r>
    </w:p>
    <w:p w14:paraId="12CA5118" w14:textId="77777777" w:rsidR="00416AB4" w:rsidRPr="00416AB4" w:rsidRDefault="00416AB4" w:rsidP="00037758">
      <w:pPr>
        <w:numPr>
          <w:ilvl w:val="0"/>
          <w:numId w:val="16"/>
        </w:numPr>
        <w:spacing w:line="240" w:lineRule="auto"/>
        <w:rPr>
          <w:rFonts w:cs="Times New Roman"/>
          <w:sz w:val="24"/>
          <w:szCs w:val="24"/>
          <w:lang w:eastAsia="ru-RU"/>
        </w:rPr>
      </w:pPr>
      <w:r w:rsidRPr="00416AB4">
        <w:rPr>
          <w:rFonts w:cs="Times New Roman"/>
          <w:sz w:val="24"/>
          <w:szCs w:val="24"/>
          <w:lang w:eastAsia="ru-RU"/>
        </w:rPr>
        <w:t>Сетевой сканер – 1 шт.</w:t>
      </w:r>
    </w:p>
    <w:p w14:paraId="7695D2BE" w14:textId="72CD76C5" w:rsidR="00416AB4" w:rsidRP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Количество сотрудников - ~</w:t>
      </w:r>
      <w:r w:rsidR="00865D99">
        <w:rPr>
          <w:rFonts w:cs="Times New Roman"/>
          <w:sz w:val="24"/>
          <w:szCs w:val="24"/>
          <w:lang w:eastAsia="ru-RU"/>
        </w:rPr>
        <w:t xml:space="preserve"> </w:t>
      </w:r>
      <w:r w:rsidR="001C45B6">
        <w:rPr>
          <w:rFonts w:cs="Times New Roman"/>
          <w:sz w:val="24"/>
          <w:szCs w:val="24"/>
          <w:lang w:eastAsia="ru-RU"/>
        </w:rPr>
        <w:t>400</w:t>
      </w:r>
      <w:r w:rsidRPr="00416AB4">
        <w:rPr>
          <w:rFonts w:cs="Times New Roman"/>
          <w:sz w:val="24"/>
          <w:szCs w:val="24"/>
          <w:lang w:eastAsia="ru-RU"/>
        </w:rPr>
        <w:t xml:space="preserve"> человек.</w:t>
      </w:r>
    </w:p>
    <w:p w14:paraId="6CC2B8BC" w14:textId="4F5262CB" w:rsidR="00416AB4" w:rsidRP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Усредненный показатель устройство/чел – ~</w:t>
      </w:r>
      <w:r w:rsidR="00865D99">
        <w:rPr>
          <w:rFonts w:cs="Times New Roman"/>
          <w:sz w:val="24"/>
          <w:szCs w:val="24"/>
          <w:lang w:eastAsia="ru-RU"/>
        </w:rPr>
        <w:t xml:space="preserve"> </w:t>
      </w:r>
      <w:r w:rsidRPr="00416AB4">
        <w:rPr>
          <w:rFonts w:cs="Times New Roman"/>
          <w:sz w:val="24"/>
          <w:szCs w:val="24"/>
          <w:lang w:eastAsia="ru-RU"/>
        </w:rPr>
        <w:t>1/4.</w:t>
      </w:r>
    </w:p>
    <w:p w14:paraId="0535EBED" w14:textId="77777777" w:rsidR="00416AB4" w:rsidRP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Количество сетевых устройств - 100%.</w:t>
      </w:r>
    </w:p>
    <w:p w14:paraId="00A89EAB" w14:textId="627F2C27" w:rsidR="00416AB4" w:rsidRP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 xml:space="preserve">Среднегодовой показатель количества монохромных отпечатков – </w:t>
      </w:r>
      <w:r w:rsidR="009D55FE">
        <w:rPr>
          <w:rFonts w:cs="Times New Roman"/>
          <w:sz w:val="24"/>
          <w:szCs w:val="24"/>
          <w:lang w:eastAsia="ru-RU"/>
        </w:rPr>
        <w:t>49</w:t>
      </w:r>
      <w:r w:rsidRPr="00416AB4">
        <w:rPr>
          <w:rFonts w:cs="Times New Roman"/>
          <w:sz w:val="24"/>
          <w:szCs w:val="24"/>
          <w:lang w:eastAsia="ru-RU"/>
        </w:rPr>
        <w:t>0 тыс. шт.</w:t>
      </w:r>
    </w:p>
    <w:p w14:paraId="5FDBC91B" w14:textId="396AA347" w:rsidR="00416AB4" w:rsidRDefault="00416AB4" w:rsidP="00416AB4">
      <w:pPr>
        <w:spacing w:line="240" w:lineRule="auto"/>
        <w:ind w:left="567" w:firstLine="0"/>
        <w:rPr>
          <w:rFonts w:cs="Times New Roman"/>
          <w:sz w:val="24"/>
          <w:szCs w:val="24"/>
          <w:lang w:eastAsia="ru-RU"/>
        </w:rPr>
      </w:pPr>
      <w:r w:rsidRPr="00416AB4">
        <w:rPr>
          <w:rFonts w:cs="Times New Roman"/>
          <w:sz w:val="24"/>
          <w:szCs w:val="24"/>
          <w:lang w:eastAsia="ru-RU"/>
        </w:rPr>
        <w:t xml:space="preserve">Среднегодовой показатель количества цветных отпечатков – </w:t>
      </w:r>
      <w:r w:rsidR="009D55FE">
        <w:rPr>
          <w:rFonts w:cs="Times New Roman"/>
          <w:sz w:val="24"/>
          <w:szCs w:val="24"/>
          <w:lang w:eastAsia="ru-RU"/>
        </w:rPr>
        <w:t>4</w:t>
      </w:r>
      <w:r w:rsidR="006056FA">
        <w:rPr>
          <w:rFonts w:cs="Times New Roman"/>
          <w:sz w:val="24"/>
          <w:szCs w:val="24"/>
          <w:lang w:eastAsia="ru-RU"/>
        </w:rPr>
        <w:t>4</w:t>
      </w:r>
      <w:r w:rsidRPr="00416AB4">
        <w:rPr>
          <w:rFonts w:cs="Times New Roman"/>
          <w:sz w:val="24"/>
          <w:szCs w:val="24"/>
          <w:lang w:eastAsia="ru-RU"/>
        </w:rPr>
        <w:t>0 тыс. шт.</w:t>
      </w:r>
    </w:p>
    <w:p w14:paraId="4B06B4C8" w14:textId="6195230F" w:rsidR="008C7E1C" w:rsidRDefault="008E3B61" w:rsidP="00416AB4">
      <w:pPr>
        <w:spacing w:line="240" w:lineRule="auto"/>
        <w:ind w:left="567" w:firstLine="0"/>
        <w:rPr>
          <w:rFonts w:cs="Times New Roman"/>
          <w:sz w:val="24"/>
          <w:szCs w:val="24"/>
          <w:lang w:eastAsia="ru-RU"/>
        </w:rPr>
      </w:pPr>
      <w:r>
        <w:rPr>
          <w:rFonts w:cs="Times New Roman"/>
          <w:sz w:val="24"/>
          <w:szCs w:val="24"/>
          <w:lang w:eastAsia="ru-RU"/>
        </w:rPr>
        <w:t>Распределение отпечатков неравномерно: 20% наиболее загруженного оборудования выполняет 55% печати, в то время как на 20% наименее активного приходится лишь 1,5% отпечатков.</w:t>
      </w:r>
    </w:p>
    <w:tbl>
      <w:tblPr>
        <w:tblW w:w="96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6"/>
        <w:gridCol w:w="2458"/>
        <w:gridCol w:w="5480"/>
        <w:gridCol w:w="1134"/>
      </w:tblGrid>
      <w:tr w:rsidR="006056FA" w:rsidRPr="00300BA3" w14:paraId="3215835D" w14:textId="77777777" w:rsidTr="00516447">
        <w:trPr>
          <w:trHeight w:val="235"/>
        </w:trPr>
        <w:tc>
          <w:tcPr>
            <w:tcW w:w="606" w:type="dxa"/>
            <w:noWrap/>
            <w:tcMar>
              <w:top w:w="0" w:type="dxa"/>
              <w:left w:w="108" w:type="dxa"/>
              <w:bottom w:w="0" w:type="dxa"/>
              <w:right w:w="108" w:type="dxa"/>
            </w:tcMar>
            <w:vAlign w:val="center"/>
          </w:tcPr>
          <w:p w14:paraId="5E1D77BB" w14:textId="74B29D47" w:rsidR="006056FA" w:rsidRPr="008D5F84" w:rsidRDefault="006056FA" w:rsidP="003166CB">
            <w:pPr>
              <w:spacing w:line="240" w:lineRule="auto"/>
              <w:ind w:firstLine="0"/>
              <w:jc w:val="center"/>
              <w:rPr>
                <w:rFonts w:eastAsia="Calibri" w:cs="Times New Roman"/>
                <w:b/>
                <w:sz w:val="24"/>
                <w:szCs w:val="24"/>
              </w:rPr>
            </w:pPr>
            <w:r w:rsidRPr="008D5F84">
              <w:rPr>
                <w:rFonts w:eastAsia="Calibri" w:cs="Times New Roman"/>
                <w:b/>
                <w:sz w:val="24"/>
                <w:szCs w:val="24"/>
              </w:rPr>
              <w:t xml:space="preserve">№ п/п </w:t>
            </w:r>
          </w:p>
        </w:tc>
        <w:tc>
          <w:tcPr>
            <w:tcW w:w="2458" w:type="dxa"/>
            <w:noWrap/>
            <w:tcMar>
              <w:top w:w="0" w:type="dxa"/>
              <w:left w:w="108" w:type="dxa"/>
              <w:bottom w:w="0" w:type="dxa"/>
              <w:right w:w="108" w:type="dxa"/>
            </w:tcMar>
            <w:vAlign w:val="center"/>
            <w:hideMark/>
          </w:tcPr>
          <w:p w14:paraId="2B8718FA" w14:textId="77777777" w:rsidR="006056FA" w:rsidRPr="008D5F84" w:rsidRDefault="006056FA" w:rsidP="00767165">
            <w:pPr>
              <w:spacing w:line="240" w:lineRule="auto"/>
              <w:ind w:firstLine="0"/>
              <w:jc w:val="center"/>
              <w:rPr>
                <w:rFonts w:eastAsia="Calibri" w:cs="Times New Roman"/>
                <w:b/>
                <w:bCs/>
                <w:sz w:val="24"/>
                <w:szCs w:val="24"/>
              </w:rPr>
            </w:pPr>
            <w:r w:rsidRPr="008D5F84">
              <w:rPr>
                <w:rFonts w:cs="Times New Roman"/>
                <w:b/>
                <w:bCs/>
                <w:sz w:val="24"/>
                <w:szCs w:val="24"/>
              </w:rPr>
              <w:t>Тип устройства</w:t>
            </w:r>
          </w:p>
        </w:tc>
        <w:tc>
          <w:tcPr>
            <w:tcW w:w="5480" w:type="dxa"/>
            <w:vAlign w:val="center"/>
          </w:tcPr>
          <w:p w14:paraId="78D5F2B4" w14:textId="77777777" w:rsidR="006056FA" w:rsidRPr="00300BA3" w:rsidRDefault="006056FA" w:rsidP="00767165">
            <w:pPr>
              <w:spacing w:line="240" w:lineRule="auto"/>
              <w:ind w:firstLine="0"/>
              <w:jc w:val="center"/>
              <w:rPr>
                <w:rFonts w:cs="Times New Roman"/>
                <w:b/>
                <w:bCs/>
                <w:sz w:val="24"/>
                <w:szCs w:val="24"/>
              </w:rPr>
            </w:pPr>
            <w:r w:rsidRPr="00300BA3">
              <w:rPr>
                <w:rFonts w:cs="Times New Roman"/>
                <w:b/>
                <w:bCs/>
                <w:sz w:val="24"/>
                <w:szCs w:val="24"/>
              </w:rPr>
              <w:t>Модель</w:t>
            </w:r>
          </w:p>
        </w:tc>
        <w:tc>
          <w:tcPr>
            <w:tcW w:w="1134" w:type="dxa"/>
            <w:vAlign w:val="center"/>
          </w:tcPr>
          <w:p w14:paraId="42CCD2F6" w14:textId="77777777" w:rsidR="006056FA" w:rsidRPr="00300BA3" w:rsidRDefault="006056FA" w:rsidP="00767165">
            <w:pPr>
              <w:spacing w:line="240" w:lineRule="auto"/>
              <w:ind w:firstLine="0"/>
              <w:jc w:val="center"/>
              <w:rPr>
                <w:rFonts w:cs="Times New Roman"/>
                <w:b/>
                <w:bCs/>
                <w:sz w:val="24"/>
                <w:szCs w:val="24"/>
              </w:rPr>
            </w:pPr>
            <w:r w:rsidRPr="00300BA3">
              <w:rPr>
                <w:rFonts w:cs="Times New Roman"/>
                <w:b/>
                <w:bCs/>
                <w:sz w:val="24"/>
                <w:szCs w:val="24"/>
              </w:rPr>
              <w:t>Кол-во</w:t>
            </w:r>
          </w:p>
        </w:tc>
      </w:tr>
      <w:tr w:rsidR="00516447" w:rsidRPr="00300BA3" w14:paraId="09DF2D3B" w14:textId="77777777" w:rsidTr="00516447">
        <w:trPr>
          <w:trHeight w:val="235"/>
        </w:trPr>
        <w:tc>
          <w:tcPr>
            <w:tcW w:w="606" w:type="dxa"/>
            <w:vMerge w:val="restart"/>
            <w:noWrap/>
            <w:tcMar>
              <w:top w:w="0" w:type="dxa"/>
              <w:left w:w="108" w:type="dxa"/>
              <w:bottom w:w="0" w:type="dxa"/>
              <w:right w:w="108" w:type="dxa"/>
            </w:tcMar>
            <w:vAlign w:val="center"/>
            <w:hideMark/>
          </w:tcPr>
          <w:p w14:paraId="32D59822" w14:textId="77777777" w:rsidR="00516447" w:rsidRPr="00300BA3" w:rsidRDefault="00516447" w:rsidP="00767165">
            <w:pPr>
              <w:spacing w:line="240" w:lineRule="auto"/>
              <w:ind w:firstLine="0"/>
              <w:jc w:val="center"/>
              <w:rPr>
                <w:rFonts w:eastAsia="Calibri" w:cs="Times New Roman"/>
                <w:sz w:val="24"/>
                <w:szCs w:val="24"/>
              </w:rPr>
            </w:pPr>
            <w:r w:rsidRPr="00300BA3">
              <w:rPr>
                <w:rFonts w:cs="Times New Roman"/>
                <w:sz w:val="24"/>
                <w:szCs w:val="24"/>
              </w:rPr>
              <w:t>1</w:t>
            </w:r>
          </w:p>
          <w:p w14:paraId="7E5D4A71" w14:textId="01A89232" w:rsidR="00516447" w:rsidRPr="00300BA3" w:rsidRDefault="00516447" w:rsidP="00516447">
            <w:pPr>
              <w:spacing w:line="240" w:lineRule="auto"/>
              <w:rPr>
                <w:rFonts w:eastAsia="Calibri" w:cs="Times New Roman"/>
                <w:sz w:val="24"/>
                <w:szCs w:val="24"/>
              </w:rPr>
            </w:pPr>
          </w:p>
        </w:tc>
        <w:tc>
          <w:tcPr>
            <w:tcW w:w="2458" w:type="dxa"/>
            <w:vMerge w:val="restart"/>
            <w:noWrap/>
            <w:tcMar>
              <w:top w:w="0" w:type="dxa"/>
              <w:left w:w="108" w:type="dxa"/>
              <w:bottom w:w="0" w:type="dxa"/>
              <w:right w:w="108" w:type="dxa"/>
            </w:tcMar>
            <w:vAlign w:val="center"/>
            <w:hideMark/>
          </w:tcPr>
          <w:p w14:paraId="5BFDD213" w14:textId="32297D4C" w:rsidR="00516447" w:rsidRPr="00300BA3" w:rsidRDefault="00516447" w:rsidP="00516447">
            <w:pPr>
              <w:spacing w:line="240" w:lineRule="auto"/>
              <w:ind w:firstLine="18"/>
              <w:rPr>
                <w:rFonts w:eastAsia="Calibri" w:cs="Times New Roman"/>
                <w:sz w:val="24"/>
                <w:szCs w:val="24"/>
              </w:rPr>
            </w:pPr>
            <w:r w:rsidRPr="00300BA3">
              <w:rPr>
                <w:rFonts w:cs="Times New Roman"/>
                <w:sz w:val="24"/>
                <w:szCs w:val="24"/>
              </w:rPr>
              <w:t>МФУ А4 цвет</w:t>
            </w:r>
          </w:p>
        </w:tc>
        <w:tc>
          <w:tcPr>
            <w:tcW w:w="5480" w:type="dxa"/>
            <w:vAlign w:val="center"/>
          </w:tcPr>
          <w:p w14:paraId="33711B03" w14:textId="77777777" w:rsidR="00516447" w:rsidRPr="00300BA3" w:rsidRDefault="00516447" w:rsidP="003166CB">
            <w:pPr>
              <w:spacing w:line="240" w:lineRule="auto"/>
              <w:ind w:firstLine="234"/>
              <w:jc w:val="left"/>
              <w:rPr>
                <w:rFonts w:cs="Times New Roman"/>
                <w:sz w:val="24"/>
                <w:szCs w:val="24"/>
                <w:lang w:val="en-US"/>
              </w:rPr>
            </w:pPr>
            <w:r w:rsidRPr="00300BA3">
              <w:rPr>
                <w:rFonts w:cs="Times New Roman"/>
                <w:sz w:val="24"/>
                <w:szCs w:val="24"/>
                <w:lang w:val="en-US"/>
              </w:rPr>
              <w:t xml:space="preserve">HP </w:t>
            </w:r>
            <w:proofErr w:type="spellStart"/>
            <w:r w:rsidRPr="00300BA3">
              <w:rPr>
                <w:rFonts w:cs="Times New Roman"/>
                <w:sz w:val="24"/>
                <w:szCs w:val="24"/>
                <w:lang w:val="en-US"/>
              </w:rPr>
              <w:t>OfficeJet</w:t>
            </w:r>
            <w:proofErr w:type="spellEnd"/>
            <w:r w:rsidRPr="00300BA3">
              <w:rPr>
                <w:rFonts w:cs="Times New Roman"/>
                <w:sz w:val="24"/>
                <w:szCs w:val="24"/>
                <w:lang w:val="en-US"/>
              </w:rPr>
              <w:t xml:space="preserve"> Pro 8730 All-in-One</w:t>
            </w:r>
          </w:p>
        </w:tc>
        <w:tc>
          <w:tcPr>
            <w:tcW w:w="1134" w:type="dxa"/>
            <w:vAlign w:val="center"/>
          </w:tcPr>
          <w:p w14:paraId="15262273" w14:textId="699DB3D4" w:rsidR="00516447" w:rsidRPr="006056FA" w:rsidRDefault="00516447" w:rsidP="008D5F84">
            <w:pPr>
              <w:spacing w:line="240" w:lineRule="auto"/>
              <w:ind w:firstLine="0"/>
              <w:jc w:val="center"/>
              <w:rPr>
                <w:rFonts w:cs="Times New Roman"/>
                <w:sz w:val="24"/>
                <w:szCs w:val="24"/>
                <w:lang w:val="en-US"/>
              </w:rPr>
            </w:pPr>
            <w:r w:rsidRPr="00300BA3">
              <w:rPr>
                <w:rFonts w:cs="Times New Roman"/>
                <w:sz w:val="24"/>
                <w:szCs w:val="24"/>
              </w:rPr>
              <w:t>3</w:t>
            </w:r>
            <w:r>
              <w:rPr>
                <w:rFonts w:cs="Times New Roman"/>
                <w:sz w:val="24"/>
                <w:szCs w:val="24"/>
                <w:lang w:val="en-US"/>
              </w:rPr>
              <w:t>6</w:t>
            </w:r>
          </w:p>
        </w:tc>
      </w:tr>
      <w:tr w:rsidR="00516447" w:rsidRPr="00300BA3" w14:paraId="31E33D84" w14:textId="77777777" w:rsidTr="00516447">
        <w:trPr>
          <w:trHeight w:val="235"/>
        </w:trPr>
        <w:tc>
          <w:tcPr>
            <w:tcW w:w="606" w:type="dxa"/>
            <w:vMerge/>
            <w:noWrap/>
            <w:tcMar>
              <w:top w:w="0" w:type="dxa"/>
              <w:left w:w="108" w:type="dxa"/>
              <w:bottom w:w="0" w:type="dxa"/>
              <w:right w:w="108" w:type="dxa"/>
            </w:tcMar>
            <w:vAlign w:val="center"/>
            <w:hideMark/>
          </w:tcPr>
          <w:p w14:paraId="51D6F8E3" w14:textId="51653601" w:rsidR="00516447" w:rsidRPr="00300BA3" w:rsidRDefault="00516447" w:rsidP="00767165">
            <w:pPr>
              <w:spacing w:line="240" w:lineRule="auto"/>
              <w:ind w:firstLine="0"/>
              <w:jc w:val="center"/>
              <w:rPr>
                <w:rFonts w:eastAsia="Calibri" w:cs="Times New Roman"/>
                <w:sz w:val="24"/>
                <w:szCs w:val="24"/>
              </w:rPr>
            </w:pPr>
          </w:p>
        </w:tc>
        <w:tc>
          <w:tcPr>
            <w:tcW w:w="2458" w:type="dxa"/>
            <w:vMerge/>
            <w:noWrap/>
            <w:tcMar>
              <w:top w:w="0" w:type="dxa"/>
              <w:left w:w="108" w:type="dxa"/>
              <w:bottom w:w="0" w:type="dxa"/>
              <w:right w:w="108" w:type="dxa"/>
            </w:tcMar>
            <w:vAlign w:val="center"/>
            <w:hideMark/>
          </w:tcPr>
          <w:p w14:paraId="3F170F1B" w14:textId="2FFCB314" w:rsidR="00516447" w:rsidRPr="00300BA3" w:rsidRDefault="00516447" w:rsidP="00767165">
            <w:pPr>
              <w:spacing w:line="240" w:lineRule="auto"/>
              <w:ind w:firstLine="18"/>
              <w:rPr>
                <w:rFonts w:eastAsia="Calibri" w:cs="Times New Roman"/>
                <w:sz w:val="24"/>
                <w:szCs w:val="24"/>
              </w:rPr>
            </w:pPr>
          </w:p>
        </w:tc>
        <w:tc>
          <w:tcPr>
            <w:tcW w:w="5480" w:type="dxa"/>
            <w:vAlign w:val="center"/>
          </w:tcPr>
          <w:p w14:paraId="72AB5533" w14:textId="77777777" w:rsidR="00516447" w:rsidRPr="00300BA3" w:rsidRDefault="00516447" w:rsidP="003166CB">
            <w:pPr>
              <w:spacing w:line="240" w:lineRule="auto"/>
              <w:ind w:firstLine="234"/>
              <w:jc w:val="left"/>
              <w:rPr>
                <w:rFonts w:cs="Times New Roman"/>
                <w:sz w:val="24"/>
                <w:szCs w:val="24"/>
                <w:lang w:val="en-US"/>
              </w:rPr>
            </w:pPr>
            <w:r w:rsidRPr="00300BA3">
              <w:rPr>
                <w:rFonts w:cs="Times New Roman"/>
                <w:sz w:val="24"/>
                <w:szCs w:val="24"/>
                <w:lang w:val="en-US"/>
              </w:rPr>
              <w:t xml:space="preserve">HP </w:t>
            </w:r>
            <w:proofErr w:type="spellStart"/>
            <w:r w:rsidRPr="00300BA3">
              <w:rPr>
                <w:rFonts w:cs="Times New Roman"/>
                <w:sz w:val="24"/>
                <w:szCs w:val="24"/>
                <w:lang w:val="en-US"/>
              </w:rPr>
              <w:t>PageWide</w:t>
            </w:r>
            <w:proofErr w:type="spellEnd"/>
            <w:r w:rsidRPr="00300BA3">
              <w:rPr>
                <w:rFonts w:cs="Times New Roman"/>
                <w:sz w:val="24"/>
                <w:szCs w:val="24"/>
                <w:lang w:val="en-US"/>
              </w:rPr>
              <w:t xml:space="preserve"> Pro MFP 477dw</w:t>
            </w:r>
          </w:p>
        </w:tc>
        <w:tc>
          <w:tcPr>
            <w:tcW w:w="1134" w:type="dxa"/>
            <w:vAlign w:val="center"/>
          </w:tcPr>
          <w:p w14:paraId="31F06FED" w14:textId="5332AFA2" w:rsidR="00516447" w:rsidRPr="00300BA3" w:rsidRDefault="00516447" w:rsidP="008D5F84">
            <w:pPr>
              <w:spacing w:line="240" w:lineRule="auto"/>
              <w:ind w:firstLine="0"/>
              <w:jc w:val="center"/>
              <w:rPr>
                <w:rFonts w:cs="Times New Roman"/>
                <w:sz w:val="24"/>
                <w:szCs w:val="24"/>
              </w:rPr>
            </w:pPr>
            <w:r>
              <w:rPr>
                <w:rFonts w:cs="Times New Roman"/>
                <w:sz w:val="24"/>
                <w:szCs w:val="24"/>
                <w:lang w:val="en-US"/>
              </w:rPr>
              <w:t>2</w:t>
            </w:r>
            <w:r w:rsidRPr="00300BA3">
              <w:rPr>
                <w:rFonts w:cs="Times New Roman"/>
                <w:sz w:val="24"/>
                <w:szCs w:val="24"/>
                <w:lang w:val="en-US"/>
              </w:rPr>
              <w:t>0</w:t>
            </w:r>
          </w:p>
        </w:tc>
      </w:tr>
      <w:tr w:rsidR="00516447" w:rsidRPr="006056FA" w14:paraId="1BA585C3" w14:textId="77777777" w:rsidTr="00516447">
        <w:trPr>
          <w:trHeight w:val="235"/>
        </w:trPr>
        <w:tc>
          <w:tcPr>
            <w:tcW w:w="606" w:type="dxa"/>
            <w:vMerge/>
            <w:noWrap/>
            <w:tcMar>
              <w:top w:w="0" w:type="dxa"/>
              <w:left w:w="108" w:type="dxa"/>
              <w:bottom w:w="0" w:type="dxa"/>
              <w:right w:w="108" w:type="dxa"/>
            </w:tcMar>
            <w:vAlign w:val="center"/>
          </w:tcPr>
          <w:p w14:paraId="1DA1E433" w14:textId="77777777" w:rsidR="00516447" w:rsidRPr="00300BA3" w:rsidRDefault="00516447" w:rsidP="00767165">
            <w:pPr>
              <w:spacing w:line="240" w:lineRule="auto"/>
              <w:ind w:firstLine="0"/>
              <w:jc w:val="center"/>
              <w:rPr>
                <w:rFonts w:cs="Times New Roman"/>
                <w:sz w:val="24"/>
                <w:szCs w:val="24"/>
              </w:rPr>
            </w:pPr>
          </w:p>
        </w:tc>
        <w:tc>
          <w:tcPr>
            <w:tcW w:w="2458" w:type="dxa"/>
            <w:vMerge/>
            <w:noWrap/>
            <w:tcMar>
              <w:top w:w="0" w:type="dxa"/>
              <w:left w:w="108" w:type="dxa"/>
              <w:bottom w:w="0" w:type="dxa"/>
              <w:right w:w="108" w:type="dxa"/>
            </w:tcMar>
            <w:vAlign w:val="center"/>
          </w:tcPr>
          <w:p w14:paraId="66BC4002" w14:textId="77777777" w:rsidR="00516447" w:rsidRPr="00300BA3" w:rsidRDefault="00516447" w:rsidP="00767165">
            <w:pPr>
              <w:spacing w:line="240" w:lineRule="auto"/>
              <w:ind w:firstLine="18"/>
              <w:rPr>
                <w:rFonts w:cs="Times New Roman"/>
                <w:sz w:val="24"/>
                <w:szCs w:val="24"/>
              </w:rPr>
            </w:pPr>
          </w:p>
        </w:tc>
        <w:tc>
          <w:tcPr>
            <w:tcW w:w="5480" w:type="dxa"/>
            <w:vAlign w:val="center"/>
          </w:tcPr>
          <w:p w14:paraId="5EF07181" w14:textId="34222B6C" w:rsidR="00516447" w:rsidRPr="006056FA" w:rsidRDefault="00923E74" w:rsidP="00516447">
            <w:pPr>
              <w:spacing w:line="240" w:lineRule="auto"/>
              <w:ind w:firstLine="0"/>
              <w:jc w:val="left"/>
              <w:rPr>
                <w:rFonts w:cs="Times New Roman"/>
                <w:sz w:val="24"/>
                <w:szCs w:val="24"/>
              </w:rPr>
            </w:pPr>
            <w:r>
              <w:rPr>
                <w:rFonts w:cs="Times New Roman"/>
                <w:sz w:val="24"/>
                <w:szCs w:val="24"/>
              </w:rPr>
              <w:t xml:space="preserve">    </w:t>
            </w:r>
            <w:r w:rsidR="00516447" w:rsidRPr="006056FA">
              <w:rPr>
                <w:rFonts w:cs="Times New Roman"/>
                <w:sz w:val="24"/>
                <w:szCs w:val="24"/>
                <w:lang w:val="en-US"/>
              </w:rPr>
              <w:t>HP</w:t>
            </w:r>
            <w:r w:rsidR="00516447" w:rsidRPr="006056FA">
              <w:rPr>
                <w:rFonts w:cs="Times New Roman"/>
                <w:sz w:val="24"/>
                <w:szCs w:val="24"/>
              </w:rPr>
              <w:t xml:space="preserve"> </w:t>
            </w:r>
            <w:r w:rsidR="00516447" w:rsidRPr="006056FA">
              <w:rPr>
                <w:rFonts w:cs="Times New Roman"/>
                <w:sz w:val="24"/>
                <w:szCs w:val="24"/>
                <w:lang w:val="en-US"/>
              </w:rPr>
              <w:t>Color</w:t>
            </w:r>
            <w:r w:rsidR="00516447" w:rsidRPr="006056FA">
              <w:rPr>
                <w:rFonts w:cs="Times New Roman"/>
                <w:sz w:val="24"/>
                <w:szCs w:val="24"/>
              </w:rPr>
              <w:t xml:space="preserve"> </w:t>
            </w:r>
            <w:r w:rsidR="00516447" w:rsidRPr="006056FA">
              <w:rPr>
                <w:rFonts w:cs="Times New Roman"/>
                <w:sz w:val="24"/>
                <w:szCs w:val="24"/>
                <w:lang w:val="en-US"/>
              </w:rPr>
              <w:t>LaserJet</w:t>
            </w:r>
            <w:r w:rsidR="00516447" w:rsidRPr="006056FA">
              <w:rPr>
                <w:rFonts w:cs="Times New Roman"/>
                <w:sz w:val="24"/>
                <w:szCs w:val="24"/>
              </w:rPr>
              <w:t xml:space="preserve"> </w:t>
            </w:r>
            <w:r w:rsidR="00516447" w:rsidRPr="006056FA">
              <w:rPr>
                <w:rFonts w:cs="Times New Roman"/>
                <w:sz w:val="24"/>
                <w:szCs w:val="24"/>
                <w:lang w:val="en-US"/>
              </w:rPr>
              <w:t>Pro</w:t>
            </w:r>
            <w:r w:rsidR="00516447" w:rsidRPr="006056FA">
              <w:rPr>
                <w:rFonts w:cs="Times New Roman"/>
                <w:sz w:val="24"/>
                <w:szCs w:val="24"/>
              </w:rPr>
              <w:t xml:space="preserve"> </w:t>
            </w:r>
            <w:r w:rsidR="00516447" w:rsidRPr="006056FA">
              <w:rPr>
                <w:rFonts w:cs="Times New Roman"/>
                <w:sz w:val="24"/>
                <w:szCs w:val="24"/>
                <w:lang w:val="en-US"/>
              </w:rPr>
              <w:t>MFP</w:t>
            </w:r>
            <w:r w:rsidR="00516447" w:rsidRPr="006056FA">
              <w:rPr>
                <w:rFonts w:cs="Times New Roman"/>
                <w:sz w:val="24"/>
                <w:szCs w:val="24"/>
              </w:rPr>
              <w:t xml:space="preserve"> </w:t>
            </w:r>
            <w:r w:rsidR="00516447" w:rsidRPr="006056FA">
              <w:rPr>
                <w:rFonts w:cs="Times New Roman"/>
                <w:sz w:val="24"/>
                <w:szCs w:val="24"/>
                <w:lang w:val="en-US"/>
              </w:rPr>
              <w:t>M</w:t>
            </w:r>
            <w:r w:rsidR="00516447" w:rsidRPr="006056FA">
              <w:rPr>
                <w:rFonts w:cs="Times New Roman"/>
                <w:sz w:val="24"/>
                <w:szCs w:val="24"/>
              </w:rPr>
              <w:t>479</w:t>
            </w:r>
            <w:proofErr w:type="spellStart"/>
            <w:r w:rsidR="00516447" w:rsidRPr="006056FA">
              <w:rPr>
                <w:rFonts w:cs="Times New Roman"/>
                <w:sz w:val="24"/>
                <w:szCs w:val="24"/>
                <w:lang w:val="en-US"/>
              </w:rPr>
              <w:t>fdn</w:t>
            </w:r>
            <w:proofErr w:type="spellEnd"/>
            <w:r w:rsidR="00516447" w:rsidRPr="00516447">
              <w:rPr>
                <w:rFonts w:cs="Times New Roman"/>
                <w:sz w:val="24"/>
                <w:szCs w:val="24"/>
              </w:rPr>
              <w:br/>
            </w:r>
            <w:r>
              <w:rPr>
                <w:rFonts w:cs="Times New Roman"/>
                <w:sz w:val="24"/>
                <w:szCs w:val="24"/>
              </w:rPr>
              <w:t xml:space="preserve">    </w:t>
            </w:r>
            <w:r w:rsidR="00516447" w:rsidRPr="006056FA">
              <w:rPr>
                <w:rFonts w:cs="Times New Roman"/>
                <w:sz w:val="24"/>
                <w:szCs w:val="24"/>
                <w:lang w:val="en-US"/>
              </w:rPr>
              <w:t>HP</w:t>
            </w:r>
            <w:r w:rsidR="00516447" w:rsidRPr="006056FA">
              <w:rPr>
                <w:rFonts w:cs="Times New Roman"/>
                <w:sz w:val="24"/>
                <w:szCs w:val="24"/>
              </w:rPr>
              <w:t xml:space="preserve"> </w:t>
            </w:r>
            <w:r w:rsidR="00516447" w:rsidRPr="006056FA">
              <w:rPr>
                <w:rFonts w:cs="Times New Roman"/>
                <w:sz w:val="24"/>
                <w:szCs w:val="24"/>
                <w:lang w:val="en-US"/>
              </w:rPr>
              <w:t>Color</w:t>
            </w:r>
            <w:r w:rsidR="00516447" w:rsidRPr="006056FA">
              <w:rPr>
                <w:rFonts w:cs="Times New Roman"/>
                <w:sz w:val="24"/>
                <w:szCs w:val="24"/>
              </w:rPr>
              <w:t xml:space="preserve"> </w:t>
            </w:r>
            <w:r w:rsidR="00516447" w:rsidRPr="006056FA">
              <w:rPr>
                <w:rFonts w:cs="Times New Roman"/>
                <w:sz w:val="24"/>
                <w:szCs w:val="24"/>
                <w:lang w:val="en-US"/>
              </w:rPr>
              <w:t>LaserJet</w:t>
            </w:r>
            <w:r w:rsidR="00516447" w:rsidRPr="006056FA">
              <w:rPr>
                <w:rFonts w:cs="Times New Roman"/>
                <w:sz w:val="24"/>
                <w:szCs w:val="24"/>
              </w:rPr>
              <w:t xml:space="preserve"> </w:t>
            </w:r>
            <w:r w:rsidR="00516447" w:rsidRPr="006056FA">
              <w:rPr>
                <w:rFonts w:cs="Times New Roman"/>
                <w:sz w:val="24"/>
                <w:szCs w:val="24"/>
                <w:lang w:val="en-US"/>
              </w:rPr>
              <w:t>MFP</w:t>
            </w:r>
            <w:r w:rsidR="00516447" w:rsidRPr="006056FA">
              <w:rPr>
                <w:rFonts w:cs="Times New Roman"/>
                <w:sz w:val="24"/>
                <w:szCs w:val="24"/>
              </w:rPr>
              <w:t xml:space="preserve"> </w:t>
            </w:r>
            <w:r w:rsidR="00516447" w:rsidRPr="006056FA">
              <w:rPr>
                <w:rFonts w:cs="Times New Roman"/>
                <w:sz w:val="24"/>
                <w:szCs w:val="24"/>
                <w:lang w:val="en-US"/>
              </w:rPr>
              <w:t>M</w:t>
            </w:r>
            <w:r w:rsidR="00516447" w:rsidRPr="006056FA">
              <w:rPr>
                <w:rFonts w:cs="Times New Roman"/>
                <w:sz w:val="24"/>
                <w:szCs w:val="24"/>
              </w:rPr>
              <w:t>476</w:t>
            </w:r>
            <w:proofErr w:type="spellStart"/>
            <w:r w:rsidR="00516447" w:rsidRPr="006056FA">
              <w:rPr>
                <w:rFonts w:cs="Times New Roman"/>
                <w:sz w:val="24"/>
                <w:szCs w:val="24"/>
                <w:lang w:val="en-US"/>
              </w:rPr>
              <w:t>dn</w:t>
            </w:r>
            <w:proofErr w:type="spellEnd"/>
            <w:r w:rsidR="00516447" w:rsidRPr="00516447">
              <w:rPr>
                <w:rFonts w:cs="Times New Roman"/>
                <w:sz w:val="24"/>
                <w:szCs w:val="24"/>
              </w:rPr>
              <w:br/>
            </w:r>
            <w:r>
              <w:rPr>
                <w:rFonts w:cs="Times New Roman"/>
                <w:sz w:val="24"/>
                <w:szCs w:val="24"/>
              </w:rPr>
              <w:t xml:space="preserve">    </w:t>
            </w:r>
            <w:r w:rsidR="00516447" w:rsidRPr="006056FA">
              <w:rPr>
                <w:rFonts w:cs="Times New Roman"/>
                <w:sz w:val="24"/>
                <w:szCs w:val="24"/>
                <w:lang w:val="en-US"/>
              </w:rPr>
              <w:t>HP</w:t>
            </w:r>
            <w:r w:rsidR="00516447" w:rsidRPr="006056FA">
              <w:rPr>
                <w:rFonts w:cs="Times New Roman"/>
                <w:sz w:val="24"/>
                <w:szCs w:val="24"/>
              </w:rPr>
              <w:t xml:space="preserve"> </w:t>
            </w:r>
            <w:proofErr w:type="spellStart"/>
            <w:r w:rsidR="00516447" w:rsidRPr="006056FA">
              <w:rPr>
                <w:rFonts w:cs="Times New Roman"/>
                <w:sz w:val="24"/>
                <w:szCs w:val="24"/>
                <w:lang w:val="en-US"/>
              </w:rPr>
              <w:t>PageWide</w:t>
            </w:r>
            <w:proofErr w:type="spellEnd"/>
            <w:r w:rsidR="00516447" w:rsidRPr="006056FA">
              <w:rPr>
                <w:rFonts w:cs="Times New Roman"/>
                <w:sz w:val="24"/>
                <w:szCs w:val="24"/>
              </w:rPr>
              <w:t xml:space="preserve"> </w:t>
            </w:r>
            <w:r w:rsidR="00516447" w:rsidRPr="006056FA">
              <w:rPr>
                <w:rFonts w:cs="Times New Roman"/>
                <w:sz w:val="24"/>
                <w:szCs w:val="24"/>
                <w:lang w:val="en-US"/>
              </w:rPr>
              <w:t>MFP</w:t>
            </w:r>
            <w:r w:rsidR="00516447" w:rsidRPr="006056FA">
              <w:rPr>
                <w:rFonts w:cs="Times New Roman"/>
                <w:sz w:val="24"/>
                <w:szCs w:val="24"/>
              </w:rPr>
              <w:t xml:space="preserve"> </w:t>
            </w:r>
            <w:r w:rsidR="00516447" w:rsidRPr="006056FA">
              <w:rPr>
                <w:rFonts w:cs="Times New Roman"/>
                <w:sz w:val="24"/>
                <w:szCs w:val="24"/>
                <w:lang w:val="en-US"/>
              </w:rPr>
              <w:t>P</w:t>
            </w:r>
            <w:r w:rsidR="00516447" w:rsidRPr="006056FA">
              <w:rPr>
                <w:rFonts w:cs="Times New Roman"/>
                <w:sz w:val="24"/>
                <w:szCs w:val="24"/>
              </w:rPr>
              <w:t>57750</w:t>
            </w:r>
            <w:r w:rsidR="00516447">
              <w:rPr>
                <w:rFonts w:cs="Times New Roman"/>
                <w:sz w:val="24"/>
                <w:szCs w:val="24"/>
              </w:rPr>
              <w:br/>
            </w:r>
            <w:r>
              <w:rPr>
                <w:rFonts w:cs="Times New Roman"/>
                <w:sz w:val="24"/>
                <w:szCs w:val="24"/>
              </w:rPr>
              <w:t xml:space="preserve">    </w:t>
            </w:r>
            <w:r w:rsidR="00516447" w:rsidRPr="006056FA">
              <w:rPr>
                <w:rFonts w:cs="Times New Roman"/>
                <w:sz w:val="24"/>
                <w:szCs w:val="24"/>
                <w:lang w:val="en-US"/>
              </w:rPr>
              <w:t>HP</w:t>
            </w:r>
            <w:r w:rsidR="00516447" w:rsidRPr="006056FA">
              <w:rPr>
                <w:rFonts w:cs="Times New Roman"/>
                <w:sz w:val="24"/>
                <w:szCs w:val="24"/>
              </w:rPr>
              <w:t xml:space="preserve"> </w:t>
            </w:r>
            <w:proofErr w:type="spellStart"/>
            <w:r w:rsidR="00516447" w:rsidRPr="006056FA">
              <w:rPr>
                <w:rFonts w:cs="Times New Roman"/>
                <w:sz w:val="24"/>
                <w:szCs w:val="24"/>
                <w:lang w:val="en-US"/>
              </w:rPr>
              <w:t>PageWide</w:t>
            </w:r>
            <w:proofErr w:type="spellEnd"/>
            <w:r w:rsidR="00516447" w:rsidRPr="006056FA">
              <w:rPr>
                <w:rFonts w:cs="Times New Roman"/>
                <w:sz w:val="24"/>
                <w:szCs w:val="24"/>
              </w:rPr>
              <w:t xml:space="preserve"> </w:t>
            </w:r>
            <w:r w:rsidR="00516447" w:rsidRPr="006056FA">
              <w:rPr>
                <w:rFonts w:cs="Times New Roman"/>
                <w:sz w:val="24"/>
                <w:szCs w:val="24"/>
                <w:lang w:val="en-US"/>
              </w:rPr>
              <w:t>Color</w:t>
            </w:r>
            <w:r w:rsidR="00516447" w:rsidRPr="006056FA">
              <w:rPr>
                <w:rFonts w:cs="Times New Roman"/>
                <w:sz w:val="24"/>
                <w:szCs w:val="24"/>
              </w:rPr>
              <w:t xml:space="preserve"> </w:t>
            </w:r>
            <w:r w:rsidR="00516447" w:rsidRPr="006056FA">
              <w:rPr>
                <w:rFonts w:cs="Times New Roman"/>
                <w:sz w:val="24"/>
                <w:szCs w:val="24"/>
                <w:lang w:val="en-US"/>
              </w:rPr>
              <w:t>MFP</w:t>
            </w:r>
            <w:r w:rsidR="00516447" w:rsidRPr="006056FA">
              <w:rPr>
                <w:rFonts w:cs="Times New Roman"/>
                <w:sz w:val="24"/>
                <w:szCs w:val="24"/>
              </w:rPr>
              <w:t xml:space="preserve"> </w:t>
            </w:r>
            <w:r w:rsidR="00516447" w:rsidRPr="006056FA">
              <w:rPr>
                <w:rFonts w:cs="Times New Roman"/>
                <w:sz w:val="24"/>
                <w:szCs w:val="24"/>
                <w:lang w:val="en-US"/>
              </w:rPr>
              <w:t>E</w:t>
            </w:r>
            <w:r w:rsidR="00516447" w:rsidRPr="006056FA">
              <w:rPr>
                <w:rFonts w:cs="Times New Roman"/>
                <w:sz w:val="24"/>
                <w:szCs w:val="24"/>
              </w:rPr>
              <w:t>58650</w:t>
            </w:r>
            <w:r w:rsidR="00516447">
              <w:rPr>
                <w:rFonts w:cs="Times New Roman"/>
                <w:sz w:val="24"/>
                <w:szCs w:val="24"/>
              </w:rPr>
              <w:br/>
            </w:r>
            <w:r>
              <w:rPr>
                <w:rFonts w:cs="Times New Roman"/>
                <w:sz w:val="24"/>
                <w:szCs w:val="24"/>
              </w:rPr>
              <w:t xml:space="preserve">    </w:t>
            </w:r>
            <w:r w:rsidR="00516447" w:rsidRPr="006056FA">
              <w:rPr>
                <w:rFonts w:cs="Times New Roman"/>
                <w:sz w:val="24"/>
                <w:szCs w:val="24"/>
                <w:lang w:val="en-US"/>
              </w:rPr>
              <w:t>HP</w:t>
            </w:r>
            <w:r w:rsidR="00516447" w:rsidRPr="006056FA">
              <w:rPr>
                <w:rFonts w:cs="Times New Roman"/>
                <w:sz w:val="24"/>
                <w:szCs w:val="24"/>
              </w:rPr>
              <w:t xml:space="preserve"> </w:t>
            </w:r>
            <w:r w:rsidR="00516447" w:rsidRPr="006056FA">
              <w:rPr>
                <w:rFonts w:cs="Times New Roman"/>
                <w:sz w:val="24"/>
                <w:szCs w:val="24"/>
                <w:lang w:val="en-US"/>
              </w:rPr>
              <w:t>Color</w:t>
            </w:r>
            <w:r w:rsidR="00516447" w:rsidRPr="006056FA">
              <w:rPr>
                <w:rFonts w:cs="Times New Roman"/>
                <w:sz w:val="24"/>
                <w:szCs w:val="24"/>
              </w:rPr>
              <w:t xml:space="preserve"> </w:t>
            </w:r>
            <w:r w:rsidR="00516447" w:rsidRPr="006056FA">
              <w:rPr>
                <w:rFonts w:cs="Times New Roman"/>
                <w:sz w:val="24"/>
                <w:szCs w:val="24"/>
                <w:lang w:val="en-US"/>
              </w:rPr>
              <w:t>LaserJet</w:t>
            </w:r>
            <w:r w:rsidR="00516447" w:rsidRPr="006056FA">
              <w:rPr>
                <w:rFonts w:cs="Times New Roman"/>
                <w:sz w:val="24"/>
                <w:szCs w:val="24"/>
              </w:rPr>
              <w:t xml:space="preserve"> </w:t>
            </w:r>
            <w:r w:rsidR="00516447" w:rsidRPr="006056FA">
              <w:rPr>
                <w:rFonts w:cs="Times New Roman"/>
                <w:sz w:val="24"/>
                <w:szCs w:val="24"/>
                <w:lang w:val="en-US"/>
              </w:rPr>
              <w:t>Pro</w:t>
            </w:r>
            <w:r w:rsidR="00516447" w:rsidRPr="006056FA">
              <w:rPr>
                <w:rFonts w:cs="Times New Roman"/>
                <w:sz w:val="24"/>
                <w:szCs w:val="24"/>
              </w:rPr>
              <w:t xml:space="preserve"> </w:t>
            </w:r>
            <w:r w:rsidR="00516447" w:rsidRPr="006056FA">
              <w:rPr>
                <w:rFonts w:cs="Times New Roman"/>
                <w:sz w:val="24"/>
                <w:szCs w:val="24"/>
                <w:lang w:val="en-US"/>
              </w:rPr>
              <w:t>MFP</w:t>
            </w:r>
            <w:r w:rsidR="00516447" w:rsidRPr="006056FA">
              <w:rPr>
                <w:rFonts w:cs="Times New Roman"/>
                <w:sz w:val="24"/>
                <w:szCs w:val="24"/>
              </w:rPr>
              <w:t xml:space="preserve"> 4303 </w:t>
            </w:r>
            <w:r w:rsidR="00516447">
              <w:rPr>
                <w:rFonts w:cs="Times New Roman"/>
                <w:sz w:val="24"/>
                <w:szCs w:val="24"/>
              </w:rPr>
              <w:t>и</w:t>
            </w:r>
            <w:r w:rsidR="00516447" w:rsidRPr="006056FA">
              <w:rPr>
                <w:rFonts w:cs="Times New Roman"/>
                <w:sz w:val="24"/>
                <w:szCs w:val="24"/>
              </w:rPr>
              <w:t xml:space="preserve"> </w:t>
            </w:r>
            <w:r w:rsidR="00516447">
              <w:rPr>
                <w:rFonts w:cs="Times New Roman"/>
                <w:sz w:val="24"/>
                <w:szCs w:val="24"/>
              </w:rPr>
              <w:t>т</w:t>
            </w:r>
            <w:r w:rsidR="00516447" w:rsidRPr="006056FA">
              <w:rPr>
                <w:rFonts w:cs="Times New Roman"/>
                <w:sz w:val="24"/>
                <w:szCs w:val="24"/>
              </w:rPr>
              <w:t>.</w:t>
            </w:r>
            <w:r w:rsidR="00516447">
              <w:rPr>
                <w:rFonts w:cs="Times New Roman"/>
                <w:sz w:val="24"/>
                <w:szCs w:val="24"/>
              </w:rPr>
              <w:t>п.</w:t>
            </w:r>
          </w:p>
        </w:tc>
        <w:tc>
          <w:tcPr>
            <w:tcW w:w="1134" w:type="dxa"/>
            <w:vAlign w:val="center"/>
          </w:tcPr>
          <w:p w14:paraId="493F4777" w14:textId="4D3E372C" w:rsidR="00516447" w:rsidRPr="00795528" w:rsidRDefault="00516447" w:rsidP="008D5F84">
            <w:pPr>
              <w:spacing w:line="240" w:lineRule="auto"/>
              <w:ind w:firstLine="0"/>
              <w:jc w:val="center"/>
              <w:rPr>
                <w:rFonts w:cs="Times New Roman"/>
                <w:sz w:val="24"/>
                <w:szCs w:val="24"/>
                <w:lang w:val="en-US"/>
              </w:rPr>
            </w:pPr>
            <w:r>
              <w:rPr>
                <w:rFonts w:cs="Times New Roman"/>
                <w:sz w:val="24"/>
                <w:szCs w:val="24"/>
              </w:rPr>
              <w:t>4</w:t>
            </w:r>
            <w:r w:rsidR="00795528">
              <w:rPr>
                <w:rFonts w:cs="Times New Roman"/>
                <w:sz w:val="24"/>
                <w:szCs w:val="24"/>
              </w:rPr>
              <w:t>8</w:t>
            </w:r>
          </w:p>
        </w:tc>
      </w:tr>
      <w:tr w:rsidR="006056FA" w:rsidRPr="00300BA3" w14:paraId="4FF39614" w14:textId="77777777" w:rsidTr="00516447">
        <w:trPr>
          <w:trHeight w:val="235"/>
        </w:trPr>
        <w:tc>
          <w:tcPr>
            <w:tcW w:w="606" w:type="dxa"/>
            <w:noWrap/>
            <w:tcMar>
              <w:top w:w="0" w:type="dxa"/>
              <w:left w:w="108" w:type="dxa"/>
              <w:bottom w:w="0" w:type="dxa"/>
              <w:right w:w="108" w:type="dxa"/>
            </w:tcMar>
            <w:vAlign w:val="center"/>
            <w:hideMark/>
          </w:tcPr>
          <w:p w14:paraId="75BBC565" w14:textId="77777777" w:rsidR="006056FA" w:rsidRPr="00300BA3" w:rsidRDefault="006056FA" w:rsidP="00767165">
            <w:pPr>
              <w:spacing w:line="240" w:lineRule="auto"/>
              <w:ind w:firstLine="0"/>
              <w:jc w:val="center"/>
              <w:rPr>
                <w:rFonts w:eastAsia="Calibri" w:cs="Times New Roman"/>
                <w:sz w:val="24"/>
                <w:szCs w:val="24"/>
              </w:rPr>
            </w:pPr>
            <w:r w:rsidRPr="00300BA3">
              <w:rPr>
                <w:rFonts w:cs="Times New Roman"/>
                <w:sz w:val="24"/>
                <w:szCs w:val="24"/>
              </w:rPr>
              <w:t>3</w:t>
            </w:r>
          </w:p>
        </w:tc>
        <w:tc>
          <w:tcPr>
            <w:tcW w:w="2458" w:type="dxa"/>
            <w:noWrap/>
            <w:tcMar>
              <w:top w:w="0" w:type="dxa"/>
              <w:left w:w="108" w:type="dxa"/>
              <w:bottom w:w="0" w:type="dxa"/>
              <w:right w:w="108" w:type="dxa"/>
            </w:tcMar>
            <w:vAlign w:val="center"/>
            <w:hideMark/>
          </w:tcPr>
          <w:p w14:paraId="3F90A8BB" w14:textId="248A98E6" w:rsidR="006056FA" w:rsidRPr="00300BA3" w:rsidRDefault="006056FA" w:rsidP="00767165">
            <w:pPr>
              <w:spacing w:line="240" w:lineRule="auto"/>
              <w:ind w:firstLine="18"/>
              <w:rPr>
                <w:rFonts w:eastAsia="Calibri" w:cs="Times New Roman"/>
                <w:sz w:val="24"/>
                <w:szCs w:val="24"/>
              </w:rPr>
            </w:pPr>
            <w:r w:rsidRPr="00300BA3">
              <w:rPr>
                <w:rFonts w:cs="Times New Roman"/>
                <w:sz w:val="24"/>
                <w:szCs w:val="24"/>
              </w:rPr>
              <w:t>МФУ А3 цвет</w:t>
            </w:r>
          </w:p>
        </w:tc>
        <w:tc>
          <w:tcPr>
            <w:tcW w:w="5480" w:type="dxa"/>
            <w:vAlign w:val="center"/>
          </w:tcPr>
          <w:p w14:paraId="2BA5DD49" w14:textId="3AFD3E43" w:rsidR="006056FA" w:rsidRPr="00300BA3" w:rsidRDefault="006056FA" w:rsidP="003166CB">
            <w:pPr>
              <w:spacing w:line="240" w:lineRule="auto"/>
              <w:ind w:firstLine="234"/>
              <w:jc w:val="left"/>
              <w:rPr>
                <w:rFonts w:cs="Times New Roman"/>
                <w:sz w:val="24"/>
                <w:szCs w:val="24"/>
                <w:lang w:val="en-US"/>
              </w:rPr>
            </w:pPr>
            <w:r w:rsidRPr="00300BA3">
              <w:rPr>
                <w:rFonts w:cs="Times New Roman"/>
                <w:sz w:val="24"/>
                <w:szCs w:val="24"/>
                <w:lang w:val="en-US"/>
              </w:rPr>
              <w:t>HP LaserJet 700 Color MFP M775</w:t>
            </w:r>
          </w:p>
        </w:tc>
        <w:tc>
          <w:tcPr>
            <w:tcW w:w="1134" w:type="dxa"/>
            <w:vAlign w:val="center"/>
          </w:tcPr>
          <w:p w14:paraId="1526FAB6" w14:textId="09B5787F" w:rsidR="006056FA" w:rsidRPr="00795528" w:rsidRDefault="00795528" w:rsidP="008D5F84">
            <w:pPr>
              <w:spacing w:line="240" w:lineRule="auto"/>
              <w:ind w:firstLine="0"/>
              <w:jc w:val="center"/>
              <w:rPr>
                <w:rFonts w:cs="Times New Roman"/>
                <w:sz w:val="24"/>
                <w:szCs w:val="24"/>
              </w:rPr>
            </w:pPr>
            <w:r>
              <w:rPr>
                <w:rFonts w:cs="Times New Roman"/>
                <w:sz w:val="24"/>
                <w:szCs w:val="24"/>
              </w:rPr>
              <w:t>6</w:t>
            </w:r>
          </w:p>
        </w:tc>
      </w:tr>
      <w:tr w:rsidR="006056FA" w:rsidRPr="00300BA3" w14:paraId="438C3DCC" w14:textId="77777777" w:rsidTr="00516447">
        <w:trPr>
          <w:trHeight w:val="235"/>
        </w:trPr>
        <w:tc>
          <w:tcPr>
            <w:tcW w:w="606" w:type="dxa"/>
            <w:noWrap/>
            <w:tcMar>
              <w:top w:w="0" w:type="dxa"/>
              <w:left w:w="108" w:type="dxa"/>
              <w:bottom w:w="0" w:type="dxa"/>
              <w:right w:w="108" w:type="dxa"/>
            </w:tcMar>
            <w:vAlign w:val="center"/>
            <w:hideMark/>
          </w:tcPr>
          <w:p w14:paraId="4ED169B0" w14:textId="77777777" w:rsidR="006056FA" w:rsidRPr="00300BA3" w:rsidRDefault="006056FA" w:rsidP="00767165">
            <w:pPr>
              <w:spacing w:line="240" w:lineRule="auto"/>
              <w:ind w:firstLine="0"/>
              <w:jc w:val="center"/>
              <w:rPr>
                <w:rFonts w:eastAsia="Calibri" w:cs="Times New Roman"/>
                <w:sz w:val="24"/>
                <w:szCs w:val="24"/>
              </w:rPr>
            </w:pPr>
            <w:r w:rsidRPr="00300BA3">
              <w:rPr>
                <w:rFonts w:cs="Times New Roman"/>
                <w:sz w:val="24"/>
                <w:szCs w:val="24"/>
              </w:rPr>
              <w:t>4</w:t>
            </w:r>
          </w:p>
        </w:tc>
        <w:tc>
          <w:tcPr>
            <w:tcW w:w="2458" w:type="dxa"/>
            <w:noWrap/>
            <w:tcMar>
              <w:top w:w="0" w:type="dxa"/>
              <w:left w:w="108" w:type="dxa"/>
              <w:bottom w:w="0" w:type="dxa"/>
              <w:right w:w="108" w:type="dxa"/>
            </w:tcMar>
            <w:vAlign w:val="center"/>
            <w:hideMark/>
          </w:tcPr>
          <w:p w14:paraId="52D05868" w14:textId="77777777" w:rsidR="006056FA" w:rsidRPr="00300BA3" w:rsidRDefault="006056FA" w:rsidP="00767165">
            <w:pPr>
              <w:spacing w:line="240" w:lineRule="auto"/>
              <w:ind w:firstLine="18"/>
              <w:rPr>
                <w:rFonts w:eastAsia="Calibri" w:cs="Times New Roman"/>
                <w:sz w:val="24"/>
                <w:szCs w:val="24"/>
              </w:rPr>
            </w:pPr>
            <w:r w:rsidRPr="00300BA3">
              <w:rPr>
                <w:rFonts w:cs="Times New Roman"/>
                <w:sz w:val="24"/>
                <w:szCs w:val="24"/>
              </w:rPr>
              <w:t>Сетевой сканер</w:t>
            </w:r>
          </w:p>
        </w:tc>
        <w:tc>
          <w:tcPr>
            <w:tcW w:w="5480" w:type="dxa"/>
            <w:vAlign w:val="center"/>
          </w:tcPr>
          <w:p w14:paraId="1DDC74F6" w14:textId="77777777" w:rsidR="006056FA" w:rsidRPr="00767165" w:rsidRDefault="006056FA" w:rsidP="003166CB">
            <w:pPr>
              <w:spacing w:line="240" w:lineRule="auto"/>
              <w:ind w:firstLine="234"/>
              <w:jc w:val="left"/>
              <w:rPr>
                <w:rFonts w:cs="Times New Roman"/>
                <w:sz w:val="24"/>
                <w:szCs w:val="24"/>
                <w:lang w:val="en-US"/>
              </w:rPr>
            </w:pPr>
            <w:r w:rsidRPr="00300BA3">
              <w:rPr>
                <w:rFonts w:cs="Times New Roman"/>
                <w:sz w:val="24"/>
                <w:szCs w:val="24"/>
                <w:lang w:val="en-US"/>
              </w:rPr>
              <w:t>HP Digital Sender Flow 8500</w:t>
            </w:r>
          </w:p>
        </w:tc>
        <w:tc>
          <w:tcPr>
            <w:tcW w:w="1134" w:type="dxa"/>
            <w:vAlign w:val="center"/>
          </w:tcPr>
          <w:p w14:paraId="2D7FB96A" w14:textId="77777777" w:rsidR="006056FA" w:rsidRPr="00300BA3" w:rsidRDefault="006056FA" w:rsidP="008D5F84">
            <w:pPr>
              <w:spacing w:line="240" w:lineRule="auto"/>
              <w:ind w:firstLine="0"/>
              <w:jc w:val="center"/>
              <w:rPr>
                <w:rFonts w:cs="Times New Roman"/>
                <w:sz w:val="24"/>
                <w:szCs w:val="24"/>
                <w:lang w:val="en-US"/>
              </w:rPr>
            </w:pPr>
            <w:r w:rsidRPr="00300BA3">
              <w:rPr>
                <w:rFonts w:cs="Times New Roman"/>
                <w:sz w:val="24"/>
                <w:szCs w:val="24"/>
                <w:lang w:val="en-US"/>
              </w:rPr>
              <w:t>1</w:t>
            </w:r>
          </w:p>
        </w:tc>
      </w:tr>
    </w:tbl>
    <w:p w14:paraId="02BEB757" w14:textId="1B006C9A" w:rsidR="008D5F84" w:rsidRDefault="008D5F84" w:rsidP="00767165">
      <w:pPr>
        <w:spacing w:line="240" w:lineRule="auto"/>
        <w:rPr>
          <w:rFonts w:cs="Times New Roman"/>
          <w:sz w:val="24"/>
          <w:szCs w:val="24"/>
        </w:rPr>
      </w:pPr>
      <w:r>
        <w:rPr>
          <w:rFonts w:cs="Times New Roman"/>
          <w:sz w:val="24"/>
          <w:szCs w:val="24"/>
        </w:rPr>
        <w:t>Указанные в таблице м</w:t>
      </w:r>
      <w:r w:rsidR="00767165" w:rsidRPr="00300BA3">
        <w:rPr>
          <w:rFonts w:cs="Times New Roman"/>
          <w:sz w:val="24"/>
          <w:szCs w:val="24"/>
        </w:rPr>
        <w:t xml:space="preserve">одели установлены </w:t>
      </w:r>
      <w:r>
        <w:rPr>
          <w:rFonts w:cs="Times New Roman"/>
          <w:sz w:val="24"/>
          <w:szCs w:val="24"/>
        </w:rPr>
        <w:t xml:space="preserve">в настоящее время </w:t>
      </w:r>
      <w:r w:rsidR="00767165" w:rsidRPr="00300BA3">
        <w:rPr>
          <w:rFonts w:cs="Times New Roman"/>
          <w:sz w:val="24"/>
          <w:szCs w:val="24"/>
        </w:rPr>
        <w:t xml:space="preserve">у Заказчика. Модели устаревшие и требуют замены. </w:t>
      </w:r>
      <w:r w:rsidR="008E3B61">
        <w:rPr>
          <w:rFonts w:cs="Times New Roman"/>
          <w:sz w:val="24"/>
          <w:szCs w:val="24"/>
        </w:rPr>
        <w:t>Количество МФУ А3 указано с учетом оптимизации.</w:t>
      </w:r>
    </w:p>
    <w:p w14:paraId="5F1E2D8A" w14:textId="01D878D1" w:rsidR="00767165" w:rsidRPr="00416AB4" w:rsidRDefault="008D5F84" w:rsidP="008D5F84">
      <w:pPr>
        <w:spacing w:line="240" w:lineRule="auto"/>
        <w:rPr>
          <w:rFonts w:cs="Times New Roman"/>
          <w:b/>
          <w:sz w:val="24"/>
          <w:szCs w:val="24"/>
          <w:lang w:eastAsia="ru-RU"/>
        </w:rPr>
      </w:pPr>
      <w:r w:rsidRPr="008D5F84">
        <w:rPr>
          <w:rFonts w:cs="Times New Roman"/>
          <w:b/>
          <w:sz w:val="24"/>
          <w:szCs w:val="24"/>
        </w:rPr>
        <w:t>Допускается модель иного производителя</w:t>
      </w:r>
      <w:r>
        <w:rPr>
          <w:rFonts w:cs="Times New Roman"/>
          <w:b/>
          <w:sz w:val="24"/>
          <w:szCs w:val="24"/>
        </w:rPr>
        <w:t>/вендора</w:t>
      </w:r>
      <w:r w:rsidRPr="008D5F84">
        <w:rPr>
          <w:rFonts w:cs="Times New Roman"/>
          <w:b/>
          <w:sz w:val="24"/>
          <w:szCs w:val="24"/>
        </w:rPr>
        <w:t xml:space="preserve"> с техническими характеристиками не хуже указанного в таблице оборудования. </w:t>
      </w:r>
    </w:p>
    <w:p w14:paraId="57417F85" w14:textId="77777777" w:rsidR="00416AB4" w:rsidRDefault="00416AB4" w:rsidP="00416AB4">
      <w:pPr>
        <w:spacing w:line="240" w:lineRule="auto"/>
        <w:ind w:left="360" w:firstLine="0"/>
        <w:jc w:val="left"/>
        <w:rPr>
          <w:rFonts w:cs="Times New Roman"/>
          <w:b/>
          <w:sz w:val="24"/>
          <w:szCs w:val="24"/>
          <w:lang w:eastAsia="ru-RU"/>
        </w:rPr>
      </w:pPr>
    </w:p>
    <w:p w14:paraId="493DB991" w14:textId="02C6EE4C" w:rsidR="00416AB4" w:rsidRPr="00416AB4" w:rsidRDefault="00416AB4" w:rsidP="00037758">
      <w:pPr>
        <w:pStyle w:val="a7"/>
        <w:numPr>
          <w:ilvl w:val="2"/>
          <w:numId w:val="11"/>
        </w:numPr>
        <w:tabs>
          <w:tab w:val="left" w:pos="9746"/>
        </w:tabs>
        <w:suppressAutoHyphens/>
        <w:spacing w:line="240" w:lineRule="auto"/>
        <w:ind w:right="624"/>
        <w:rPr>
          <w:b/>
          <w:sz w:val="24"/>
          <w:szCs w:val="24"/>
        </w:rPr>
      </w:pPr>
      <w:r w:rsidRPr="00416AB4">
        <w:rPr>
          <w:b/>
          <w:sz w:val="24"/>
          <w:szCs w:val="24"/>
        </w:rPr>
        <w:t>Технические требования к устанавливаемому оборудованию</w:t>
      </w:r>
      <w:r w:rsidR="001F1864">
        <w:rPr>
          <w:b/>
          <w:sz w:val="24"/>
          <w:szCs w:val="24"/>
        </w:rPr>
        <w:t>/МФУ</w:t>
      </w:r>
      <w:r w:rsidRPr="00416AB4">
        <w:rPr>
          <w:b/>
          <w:sz w:val="24"/>
          <w:szCs w:val="24"/>
        </w:rPr>
        <w:t xml:space="preserve">. </w:t>
      </w:r>
    </w:p>
    <w:p w14:paraId="63798F9D" w14:textId="77777777" w:rsidR="00416AB4" w:rsidRPr="00416AB4" w:rsidRDefault="00416AB4" w:rsidP="00037758">
      <w:pPr>
        <w:pStyle w:val="aff4"/>
        <w:numPr>
          <w:ilvl w:val="0"/>
          <w:numId w:val="13"/>
        </w:numPr>
        <w:ind w:left="851" w:hanging="284"/>
        <w:rPr>
          <w:sz w:val="24"/>
          <w:szCs w:val="24"/>
        </w:rPr>
      </w:pPr>
      <w:r w:rsidRPr="00416AB4">
        <w:rPr>
          <w:sz w:val="24"/>
          <w:szCs w:val="24"/>
        </w:rPr>
        <w:t>МФУ должны иметь возможность сканировать документы в сетевую папку и электронную почту.</w:t>
      </w:r>
    </w:p>
    <w:p w14:paraId="49876DCD" w14:textId="10B348BF" w:rsidR="00416AB4" w:rsidRPr="00416AB4" w:rsidRDefault="00416AB4" w:rsidP="00037758">
      <w:pPr>
        <w:pStyle w:val="aff4"/>
        <w:numPr>
          <w:ilvl w:val="0"/>
          <w:numId w:val="13"/>
        </w:numPr>
        <w:ind w:left="851" w:hanging="284"/>
        <w:rPr>
          <w:sz w:val="24"/>
          <w:szCs w:val="24"/>
        </w:rPr>
      </w:pPr>
      <w:r w:rsidRPr="00416AB4">
        <w:rPr>
          <w:sz w:val="24"/>
          <w:szCs w:val="24"/>
        </w:rPr>
        <w:t>МФУ должны поддерживать автоматическую двухстороннюю печать и двухстороннее сканирование</w:t>
      </w:r>
      <w:r w:rsidR="001F1864">
        <w:rPr>
          <w:sz w:val="24"/>
          <w:szCs w:val="24"/>
        </w:rPr>
        <w:t>.</w:t>
      </w:r>
    </w:p>
    <w:p w14:paraId="6B8C1D4C" w14:textId="4233F243" w:rsidR="00416AB4" w:rsidRPr="00416AB4" w:rsidRDefault="00416AB4" w:rsidP="00037758">
      <w:pPr>
        <w:pStyle w:val="aff4"/>
        <w:numPr>
          <w:ilvl w:val="0"/>
          <w:numId w:val="13"/>
        </w:numPr>
        <w:ind w:left="851" w:hanging="284"/>
        <w:rPr>
          <w:sz w:val="24"/>
          <w:szCs w:val="24"/>
        </w:rPr>
      </w:pPr>
      <w:r w:rsidRPr="00416AB4">
        <w:rPr>
          <w:sz w:val="24"/>
          <w:szCs w:val="24"/>
        </w:rPr>
        <w:t xml:space="preserve">МФУ должны иметь порт RJ45 для </w:t>
      </w:r>
      <w:r w:rsidR="00D10D2F">
        <w:rPr>
          <w:sz w:val="24"/>
          <w:szCs w:val="24"/>
        </w:rPr>
        <w:t xml:space="preserve">проводного </w:t>
      </w:r>
      <w:r w:rsidRPr="00416AB4">
        <w:rPr>
          <w:sz w:val="24"/>
          <w:szCs w:val="24"/>
        </w:rPr>
        <w:t>подключения</w:t>
      </w:r>
      <w:r w:rsidR="003D6418">
        <w:rPr>
          <w:sz w:val="24"/>
          <w:szCs w:val="24"/>
        </w:rPr>
        <w:t>.</w:t>
      </w:r>
    </w:p>
    <w:p w14:paraId="794CE5EA" w14:textId="77777777" w:rsidR="00416AB4" w:rsidRPr="00416AB4" w:rsidRDefault="00416AB4" w:rsidP="00037758">
      <w:pPr>
        <w:pStyle w:val="aff4"/>
        <w:numPr>
          <w:ilvl w:val="0"/>
          <w:numId w:val="13"/>
        </w:numPr>
        <w:ind w:left="851" w:hanging="284"/>
        <w:rPr>
          <w:sz w:val="24"/>
          <w:szCs w:val="24"/>
        </w:rPr>
      </w:pPr>
      <w:r w:rsidRPr="00416AB4">
        <w:rPr>
          <w:sz w:val="24"/>
          <w:szCs w:val="24"/>
        </w:rPr>
        <w:t>Заказчик вправе размещать устройства на этажах и кабинетах по своему усмотрению.</w:t>
      </w:r>
    </w:p>
    <w:p w14:paraId="161D4536" w14:textId="77777777" w:rsidR="00416AB4" w:rsidRPr="00416AB4" w:rsidRDefault="00416AB4" w:rsidP="00037758">
      <w:pPr>
        <w:pStyle w:val="aff4"/>
        <w:numPr>
          <w:ilvl w:val="0"/>
          <w:numId w:val="13"/>
        </w:numPr>
        <w:ind w:left="851" w:hanging="284"/>
        <w:rPr>
          <w:sz w:val="24"/>
          <w:szCs w:val="24"/>
        </w:rPr>
      </w:pPr>
      <w:r w:rsidRPr="00416AB4">
        <w:rPr>
          <w:sz w:val="24"/>
          <w:szCs w:val="24"/>
        </w:rPr>
        <w:t xml:space="preserve">Заказчик предоставляет место на своей территории для размещения </w:t>
      </w:r>
      <w:proofErr w:type="spellStart"/>
      <w:r w:rsidRPr="00416AB4">
        <w:rPr>
          <w:sz w:val="24"/>
          <w:szCs w:val="24"/>
        </w:rPr>
        <w:t>ЗИПа</w:t>
      </w:r>
      <w:proofErr w:type="spellEnd"/>
      <w:r w:rsidRPr="00416AB4">
        <w:rPr>
          <w:sz w:val="24"/>
          <w:szCs w:val="24"/>
        </w:rPr>
        <w:t>, подменной техники, запаса расходных материалов и/или комплектующих.</w:t>
      </w:r>
    </w:p>
    <w:p w14:paraId="7BF4DE30" w14:textId="77777777" w:rsidR="00416AB4" w:rsidRPr="00416AB4" w:rsidRDefault="00416AB4" w:rsidP="00037758">
      <w:pPr>
        <w:pStyle w:val="aff4"/>
        <w:numPr>
          <w:ilvl w:val="0"/>
          <w:numId w:val="13"/>
        </w:numPr>
        <w:ind w:left="851" w:hanging="284"/>
        <w:rPr>
          <w:sz w:val="24"/>
          <w:szCs w:val="24"/>
        </w:rPr>
      </w:pPr>
      <w:r w:rsidRPr="00416AB4">
        <w:rPr>
          <w:sz w:val="24"/>
          <w:szCs w:val="24"/>
        </w:rPr>
        <w:t>Исполнитель должен предоставить на рассмотрение проект Соглашения об уровне сервиса.</w:t>
      </w:r>
    </w:p>
    <w:p w14:paraId="7BFCD2C4" w14:textId="2B078674" w:rsidR="00416AB4" w:rsidRPr="00416AB4" w:rsidRDefault="00416AB4" w:rsidP="00037758">
      <w:pPr>
        <w:pStyle w:val="aff4"/>
        <w:numPr>
          <w:ilvl w:val="0"/>
          <w:numId w:val="13"/>
        </w:numPr>
        <w:ind w:left="851" w:hanging="284"/>
        <w:rPr>
          <w:sz w:val="24"/>
          <w:szCs w:val="24"/>
        </w:rPr>
      </w:pPr>
      <w:r w:rsidRPr="00416AB4">
        <w:rPr>
          <w:sz w:val="24"/>
          <w:szCs w:val="24"/>
        </w:rPr>
        <w:t>Сервер с необходимыми техническими характеристиками для функционирования систем</w:t>
      </w:r>
      <w:r w:rsidR="00516447">
        <w:rPr>
          <w:sz w:val="24"/>
          <w:szCs w:val="24"/>
        </w:rPr>
        <w:t xml:space="preserve"> мониторинга</w:t>
      </w:r>
      <w:r w:rsidR="00923E74">
        <w:rPr>
          <w:sz w:val="24"/>
          <w:szCs w:val="24"/>
        </w:rPr>
        <w:t xml:space="preserve"> и </w:t>
      </w:r>
      <w:r w:rsidR="00516447">
        <w:rPr>
          <w:sz w:val="24"/>
          <w:szCs w:val="24"/>
        </w:rPr>
        <w:t>сбора статистики печати</w:t>
      </w:r>
      <w:r w:rsidRPr="00416AB4">
        <w:rPr>
          <w:sz w:val="24"/>
          <w:szCs w:val="24"/>
        </w:rPr>
        <w:t>, равно как и хранилище, предоставляются Заказчиком.</w:t>
      </w:r>
    </w:p>
    <w:p w14:paraId="720ECD8F" w14:textId="0F6598BE" w:rsidR="00416AB4" w:rsidRPr="00416AB4" w:rsidRDefault="001F1864" w:rsidP="00037758">
      <w:pPr>
        <w:pStyle w:val="aff4"/>
        <w:numPr>
          <w:ilvl w:val="0"/>
          <w:numId w:val="13"/>
        </w:numPr>
        <w:ind w:left="851" w:hanging="284"/>
        <w:rPr>
          <w:sz w:val="24"/>
          <w:szCs w:val="24"/>
        </w:rPr>
      </w:pPr>
      <w:r w:rsidRPr="001F1864">
        <w:rPr>
          <w:sz w:val="24"/>
          <w:szCs w:val="24"/>
        </w:rPr>
        <w:t>Стоимость к</w:t>
      </w:r>
      <w:r w:rsidR="00416AB4" w:rsidRPr="00416AB4">
        <w:rPr>
          <w:sz w:val="24"/>
          <w:szCs w:val="24"/>
        </w:rPr>
        <w:t>оммерческо</w:t>
      </w:r>
      <w:r w:rsidRPr="001F1864">
        <w:rPr>
          <w:sz w:val="24"/>
          <w:szCs w:val="24"/>
        </w:rPr>
        <w:t>го</w:t>
      </w:r>
      <w:r w:rsidR="00416AB4" w:rsidRPr="00416AB4">
        <w:rPr>
          <w:sz w:val="24"/>
          <w:szCs w:val="24"/>
        </w:rPr>
        <w:t xml:space="preserve"> предложени</w:t>
      </w:r>
      <w:r w:rsidRPr="001F1864">
        <w:rPr>
          <w:sz w:val="24"/>
          <w:szCs w:val="24"/>
        </w:rPr>
        <w:t>я</w:t>
      </w:r>
      <w:r w:rsidR="00416AB4" w:rsidRPr="00416AB4">
        <w:rPr>
          <w:sz w:val="24"/>
          <w:szCs w:val="24"/>
        </w:rPr>
        <w:t xml:space="preserve"> </w:t>
      </w:r>
      <w:r w:rsidRPr="001F1864">
        <w:rPr>
          <w:sz w:val="24"/>
          <w:szCs w:val="24"/>
        </w:rPr>
        <w:t xml:space="preserve">Участника </w:t>
      </w:r>
      <w:r w:rsidR="00416AB4" w:rsidRPr="00416AB4">
        <w:rPr>
          <w:sz w:val="24"/>
          <w:szCs w:val="24"/>
        </w:rPr>
        <w:t>должн</w:t>
      </w:r>
      <w:r w:rsidRPr="001F1864">
        <w:rPr>
          <w:sz w:val="24"/>
          <w:szCs w:val="24"/>
        </w:rPr>
        <w:t xml:space="preserve">а </w:t>
      </w:r>
      <w:r w:rsidR="00416AB4" w:rsidRPr="00416AB4">
        <w:rPr>
          <w:sz w:val="24"/>
          <w:szCs w:val="24"/>
        </w:rPr>
        <w:t>быть сформировано на основании настро</w:t>
      </w:r>
      <w:r w:rsidRPr="001F1864">
        <w:rPr>
          <w:sz w:val="24"/>
          <w:szCs w:val="24"/>
        </w:rPr>
        <w:t xml:space="preserve">йки </w:t>
      </w:r>
      <w:r w:rsidR="00416AB4" w:rsidRPr="00416AB4">
        <w:rPr>
          <w:sz w:val="24"/>
          <w:szCs w:val="24"/>
        </w:rPr>
        <w:t>печати</w:t>
      </w:r>
      <w:r w:rsidRPr="001F1864">
        <w:rPr>
          <w:sz w:val="24"/>
          <w:szCs w:val="24"/>
        </w:rPr>
        <w:t xml:space="preserve"> - </w:t>
      </w:r>
      <w:r w:rsidR="00416AB4" w:rsidRPr="00416AB4">
        <w:rPr>
          <w:sz w:val="24"/>
          <w:szCs w:val="24"/>
        </w:rPr>
        <w:t>режим ЭКОНОМ (либо его аналог) – отключен</w:t>
      </w:r>
      <w:r>
        <w:rPr>
          <w:sz w:val="24"/>
          <w:szCs w:val="24"/>
        </w:rPr>
        <w:t>.</w:t>
      </w:r>
    </w:p>
    <w:p w14:paraId="5234606A" w14:textId="7B43EA72" w:rsidR="00416AB4" w:rsidRPr="001F1864" w:rsidRDefault="00416AB4" w:rsidP="001F1864">
      <w:pPr>
        <w:pStyle w:val="aff4"/>
        <w:ind w:left="851" w:firstLine="0"/>
        <w:rPr>
          <w:sz w:val="24"/>
          <w:szCs w:val="24"/>
        </w:rPr>
      </w:pPr>
      <w:r w:rsidRPr="001F1864">
        <w:rPr>
          <w:sz w:val="24"/>
          <w:szCs w:val="24"/>
        </w:rPr>
        <w:t xml:space="preserve"> </w:t>
      </w:r>
    </w:p>
    <w:p w14:paraId="456F3F54" w14:textId="09C4B537" w:rsidR="004F1128" w:rsidRPr="004B570B" w:rsidRDefault="004F1128" w:rsidP="00037758">
      <w:pPr>
        <w:pStyle w:val="a7"/>
        <w:numPr>
          <w:ilvl w:val="2"/>
          <w:numId w:val="11"/>
        </w:numPr>
        <w:tabs>
          <w:tab w:val="left" w:pos="9746"/>
        </w:tabs>
        <w:suppressAutoHyphens/>
        <w:spacing w:line="240" w:lineRule="auto"/>
        <w:ind w:right="624"/>
        <w:rPr>
          <w:b/>
          <w:sz w:val="24"/>
          <w:szCs w:val="24"/>
        </w:rPr>
      </w:pPr>
      <w:r w:rsidRPr="004B570B">
        <w:rPr>
          <w:b/>
          <w:sz w:val="24"/>
          <w:szCs w:val="24"/>
        </w:rPr>
        <w:t>Требования к объему и качеству услуг</w:t>
      </w:r>
    </w:p>
    <w:p w14:paraId="5FD0E75E" w14:textId="3F92D8B7" w:rsidR="00C266F1" w:rsidRPr="00C266F1" w:rsidRDefault="00923E74" w:rsidP="00037758">
      <w:pPr>
        <w:pStyle w:val="aff4"/>
        <w:numPr>
          <w:ilvl w:val="0"/>
          <w:numId w:val="13"/>
        </w:numPr>
        <w:ind w:left="851" w:hanging="284"/>
        <w:rPr>
          <w:sz w:val="24"/>
          <w:szCs w:val="24"/>
        </w:rPr>
      </w:pPr>
      <w:r>
        <w:rPr>
          <w:sz w:val="24"/>
          <w:szCs w:val="24"/>
        </w:rPr>
        <w:t>Д</w:t>
      </w:r>
      <w:r w:rsidR="007348D1">
        <w:rPr>
          <w:sz w:val="24"/>
          <w:szCs w:val="24"/>
        </w:rPr>
        <w:t>оставка и установка оборудования Исполнителя в офис</w:t>
      </w:r>
      <w:r w:rsidR="00516447">
        <w:rPr>
          <w:sz w:val="24"/>
          <w:szCs w:val="24"/>
        </w:rPr>
        <w:t>ы</w:t>
      </w:r>
      <w:r w:rsidR="007348D1">
        <w:rPr>
          <w:sz w:val="24"/>
          <w:szCs w:val="24"/>
        </w:rPr>
        <w:t xml:space="preserve"> </w:t>
      </w:r>
      <w:r w:rsidR="00C266F1">
        <w:rPr>
          <w:sz w:val="24"/>
          <w:szCs w:val="24"/>
        </w:rPr>
        <w:t>Заказчика</w:t>
      </w:r>
      <w:r w:rsidR="00C266F1" w:rsidRPr="00C266F1">
        <w:rPr>
          <w:sz w:val="24"/>
          <w:szCs w:val="24"/>
        </w:rPr>
        <w:t>;</w:t>
      </w:r>
    </w:p>
    <w:p w14:paraId="6C48F429" w14:textId="6C9A9BB6" w:rsidR="00814A27" w:rsidRPr="00C266F1" w:rsidRDefault="00923E74" w:rsidP="00037758">
      <w:pPr>
        <w:pStyle w:val="aff4"/>
        <w:numPr>
          <w:ilvl w:val="0"/>
          <w:numId w:val="13"/>
        </w:numPr>
        <w:ind w:left="851" w:hanging="284"/>
        <w:rPr>
          <w:sz w:val="24"/>
          <w:szCs w:val="24"/>
        </w:rPr>
      </w:pPr>
      <w:r>
        <w:rPr>
          <w:sz w:val="24"/>
          <w:szCs w:val="24"/>
        </w:rPr>
        <w:lastRenderedPageBreak/>
        <w:t>О</w:t>
      </w:r>
      <w:r w:rsidR="002359F1" w:rsidRPr="00C266F1">
        <w:rPr>
          <w:sz w:val="24"/>
          <w:szCs w:val="24"/>
        </w:rPr>
        <w:t>беспечение Заказчика необходимыми расходными материалами, включая двухнедельный запас картриджей</w:t>
      </w:r>
      <w:r w:rsidR="00C266F1">
        <w:rPr>
          <w:sz w:val="24"/>
          <w:szCs w:val="24"/>
        </w:rPr>
        <w:t>/чернил</w:t>
      </w:r>
      <w:r w:rsidR="002359F1" w:rsidRPr="00C266F1">
        <w:rPr>
          <w:sz w:val="24"/>
          <w:szCs w:val="24"/>
        </w:rPr>
        <w:t xml:space="preserve"> в офисе Заказчика;</w:t>
      </w:r>
    </w:p>
    <w:p w14:paraId="45CBC221" w14:textId="00C649FD" w:rsidR="004F1128" w:rsidRPr="00DE24E4" w:rsidRDefault="00923E74" w:rsidP="00037758">
      <w:pPr>
        <w:pStyle w:val="aff4"/>
        <w:numPr>
          <w:ilvl w:val="0"/>
          <w:numId w:val="13"/>
        </w:numPr>
        <w:ind w:left="851" w:hanging="284"/>
        <w:rPr>
          <w:sz w:val="24"/>
          <w:szCs w:val="24"/>
        </w:rPr>
      </w:pPr>
      <w:r>
        <w:rPr>
          <w:sz w:val="24"/>
          <w:szCs w:val="24"/>
        </w:rPr>
        <w:t>П</w:t>
      </w:r>
      <w:r w:rsidR="004F1128" w:rsidRPr="00DE24E4">
        <w:rPr>
          <w:sz w:val="24"/>
          <w:szCs w:val="24"/>
        </w:rPr>
        <w:t>олное техническое обслуживание (проведение диагностических, профилактических и ремонтных работ);</w:t>
      </w:r>
    </w:p>
    <w:p w14:paraId="34E341EF" w14:textId="78582200" w:rsidR="004F1128" w:rsidRPr="004F1128" w:rsidRDefault="00923E74" w:rsidP="00037758">
      <w:pPr>
        <w:pStyle w:val="aff4"/>
        <w:numPr>
          <w:ilvl w:val="0"/>
          <w:numId w:val="13"/>
        </w:numPr>
        <w:ind w:left="851" w:hanging="284"/>
        <w:rPr>
          <w:sz w:val="24"/>
          <w:szCs w:val="24"/>
        </w:rPr>
      </w:pPr>
      <w:r>
        <w:rPr>
          <w:sz w:val="24"/>
          <w:szCs w:val="24"/>
        </w:rPr>
        <w:t>У</w:t>
      </w:r>
      <w:r w:rsidR="004F1128" w:rsidRPr="004F1128">
        <w:rPr>
          <w:sz w:val="24"/>
          <w:szCs w:val="24"/>
        </w:rPr>
        <w:t>становк</w:t>
      </w:r>
      <w:r w:rsidR="00516447">
        <w:rPr>
          <w:sz w:val="24"/>
          <w:szCs w:val="24"/>
        </w:rPr>
        <w:t>а</w:t>
      </w:r>
      <w:r w:rsidR="004F1128" w:rsidRPr="004F1128">
        <w:rPr>
          <w:sz w:val="24"/>
          <w:szCs w:val="24"/>
        </w:rPr>
        <w:t xml:space="preserve"> </w:t>
      </w:r>
      <w:r w:rsidR="006D3D32">
        <w:rPr>
          <w:sz w:val="24"/>
          <w:szCs w:val="24"/>
        </w:rPr>
        <w:t xml:space="preserve">дополнительного </w:t>
      </w:r>
      <w:r w:rsidR="004F1128" w:rsidRPr="004F1128">
        <w:rPr>
          <w:sz w:val="24"/>
          <w:szCs w:val="24"/>
        </w:rPr>
        <w:t>оборудования по запросу Заказчика</w:t>
      </w:r>
      <w:r w:rsidR="006D3D32">
        <w:rPr>
          <w:sz w:val="24"/>
          <w:szCs w:val="24"/>
        </w:rPr>
        <w:t xml:space="preserve"> сроком до конца действия договора</w:t>
      </w:r>
      <w:r w:rsidR="004F1128" w:rsidRPr="004F1128">
        <w:rPr>
          <w:sz w:val="24"/>
          <w:szCs w:val="24"/>
        </w:rPr>
        <w:t>;</w:t>
      </w:r>
    </w:p>
    <w:p w14:paraId="0D652E6A" w14:textId="7DE9360A" w:rsidR="004F1128" w:rsidRPr="004F1128" w:rsidRDefault="00923E74" w:rsidP="00037758">
      <w:pPr>
        <w:pStyle w:val="aff4"/>
        <w:numPr>
          <w:ilvl w:val="0"/>
          <w:numId w:val="13"/>
        </w:numPr>
        <w:ind w:left="851" w:hanging="284"/>
        <w:rPr>
          <w:sz w:val="24"/>
          <w:szCs w:val="24"/>
        </w:rPr>
      </w:pPr>
      <w:r>
        <w:rPr>
          <w:sz w:val="24"/>
          <w:szCs w:val="24"/>
        </w:rPr>
        <w:t>Д</w:t>
      </w:r>
      <w:r w:rsidR="004F1128" w:rsidRPr="004F1128">
        <w:rPr>
          <w:sz w:val="24"/>
          <w:szCs w:val="24"/>
        </w:rPr>
        <w:t>оставк</w:t>
      </w:r>
      <w:r w:rsidR="00516447">
        <w:rPr>
          <w:sz w:val="24"/>
          <w:szCs w:val="24"/>
        </w:rPr>
        <w:t>а</w:t>
      </w:r>
      <w:r w:rsidR="004F1128" w:rsidRPr="004F1128">
        <w:rPr>
          <w:sz w:val="24"/>
          <w:szCs w:val="24"/>
        </w:rPr>
        <w:t xml:space="preserve"> и замен</w:t>
      </w:r>
      <w:r>
        <w:rPr>
          <w:sz w:val="24"/>
          <w:szCs w:val="24"/>
        </w:rPr>
        <w:t>а</w:t>
      </w:r>
      <w:r w:rsidR="004F1128" w:rsidRPr="004F1128">
        <w:rPr>
          <w:sz w:val="24"/>
          <w:szCs w:val="24"/>
        </w:rPr>
        <w:t xml:space="preserve"> ресурсных деталей и запасных частей для </w:t>
      </w:r>
      <w:r w:rsidR="006D3D32">
        <w:rPr>
          <w:sz w:val="24"/>
          <w:szCs w:val="24"/>
        </w:rPr>
        <w:t>о</w:t>
      </w:r>
      <w:r w:rsidR="004F1128" w:rsidRPr="004F1128">
        <w:rPr>
          <w:sz w:val="24"/>
          <w:szCs w:val="24"/>
        </w:rPr>
        <w:t>борудования по мере износа или выхода из строя;</w:t>
      </w:r>
    </w:p>
    <w:p w14:paraId="7DB26202" w14:textId="6AABBC3F" w:rsidR="004F1128" w:rsidRPr="004F1128" w:rsidRDefault="00923E74" w:rsidP="00037758">
      <w:pPr>
        <w:pStyle w:val="aff4"/>
        <w:numPr>
          <w:ilvl w:val="0"/>
          <w:numId w:val="13"/>
        </w:numPr>
        <w:ind w:left="851" w:hanging="284"/>
        <w:rPr>
          <w:sz w:val="24"/>
          <w:szCs w:val="24"/>
        </w:rPr>
      </w:pPr>
      <w:r>
        <w:rPr>
          <w:sz w:val="24"/>
          <w:szCs w:val="24"/>
        </w:rPr>
        <w:t>П</w:t>
      </w:r>
      <w:r w:rsidR="004F1128" w:rsidRPr="004F1128">
        <w:rPr>
          <w:sz w:val="24"/>
          <w:szCs w:val="24"/>
        </w:rPr>
        <w:t>оставк</w:t>
      </w:r>
      <w:r w:rsidR="00516447">
        <w:rPr>
          <w:sz w:val="24"/>
          <w:szCs w:val="24"/>
        </w:rPr>
        <w:t>а</w:t>
      </w:r>
      <w:r w:rsidR="004F1128" w:rsidRPr="004F1128">
        <w:rPr>
          <w:sz w:val="24"/>
          <w:szCs w:val="24"/>
        </w:rPr>
        <w:t xml:space="preserve"> расходных материалов;</w:t>
      </w:r>
    </w:p>
    <w:p w14:paraId="3F66EE33" w14:textId="131C0A00" w:rsidR="004F1128" w:rsidRPr="004F1128" w:rsidRDefault="00923E74" w:rsidP="00037758">
      <w:pPr>
        <w:pStyle w:val="aff4"/>
        <w:numPr>
          <w:ilvl w:val="0"/>
          <w:numId w:val="13"/>
        </w:numPr>
        <w:ind w:left="851" w:hanging="284"/>
        <w:rPr>
          <w:sz w:val="24"/>
          <w:szCs w:val="24"/>
        </w:rPr>
      </w:pPr>
      <w:r>
        <w:rPr>
          <w:sz w:val="24"/>
          <w:szCs w:val="24"/>
        </w:rPr>
        <w:t>У</w:t>
      </w:r>
      <w:r w:rsidR="004F1128" w:rsidRPr="004F1128">
        <w:rPr>
          <w:sz w:val="24"/>
          <w:szCs w:val="24"/>
        </w:rPr>
        <w:t>тилизаци</w:t>
      </w:r>
      <w:r w:rsidR="00516447">
        <w:rPr>
          <w:sz w:val="24"/>
          <w:szCs w:val="24"/>
        </w:rPr>
        <w:t>я</w:t>
      </w:r>
      <w:r w:rsidR="004F1128" w:rsidRPr="004F1128">
        <w:rPr>
          <w:sz w:val="24"/>
          <w:szCs w:val="24"/>
        </w:rPr>
        <w:t xml:space="preserve"> расходных материалов;</w:t>
      </w:r>
    </w:p>
    <w:p w14:paraId="6ACCDD96" w14:textId="511B83E5" w:rsidR="004F1128" w:rsidRPr="004F1128" w:rsidRDefault="00923E74" w:rsidP="00037758">
      <w:pPr>
        <w:pStyle w:val="aff4"/>
        <w:numPr>
          <w:ilvl w:val="0"/>
          <w:numId w:val="13"/>
        </w:numPr>
        <w:ind w:left="851" w:hanging="284"/>
        <w:rPr>
          <w:sz w:val="24"/>
          <w:szCs w:val="24"/>
        </w:rPr>
      </w:pPr>
      <w:r>
        <w:rPr>
          <w:sz w:val="24"/>
          <w:szCs w:val="24"/>
        </w:rPr>
        <w:t>П</w:t>
      </w:r>
      <w:r w:rsidR="004F1128" w:rsidRPr="004F1128">
        <w:rPr>
          <w:sz w:val="24"/>
          <w:szCs w:val="24"/>
        </w:rPr>
        <w:t>редоставление подменного оборудования, идентичного вышедшему из строя;</w:t>
      </w:r>
    </w:p>
    <w:p w14:paraId="505DB322" w14:textId="7DCE8AA9" w:rsidR="004F1128" w:rsidRPr="00AC0ACE" w:rsidRDefault="00923E74" w:rsidP="00037758">
      <w:pPr>
        <w:pStyle w:val="aff4"/>
        <w:numPr>
          <w:ilvl w:val="0"/>
          <w:numId w:val="13"/>
        </w:numPr>
        <w:ind w:left="851" w:hanging="284"/>
        <w:rPr>
          <w:sz w:val="24"/>
          <w:szCs w:val="24"/>
        </w:rPr>
      </w:pPr>
      <w:r>
        <w:rPr>
          <w:sz w:val="24"/>
          <w:szCs w:val="24"/>
        </w:rPr>
        <w:t>У</w:t>
      </w:r>
      <w:r w:rsidR="004F1128" w:rsidRPr="004F1128">
        <w:rPr>
          <w:sz w:val="24"/>
          <w:szCs w:val="24"/>
        </w:rPr>
        <w:t>слуги службы поддержки (в части создания и управления инцидентами);</w:t>
      </w:r>
    </w:p>
    <w:p w14:paraId="35AE1211" w14:textId="5E0D0754" w:rsidR="004F1128" w:rsidRPr="004F1128" w:rsidRDefault="00923E74" w:rsidP="00037758">
      <w:pPr>
        <w:pStyle w:val="aff4"/>
        <w:numPr>
          <w:ilvl w:val="0"/>
          <w:numId w:val="13"/>
        </w:numPr>
        <w:ind w:left="851" w:hanging="284"/>
        <w:rPr>
          <w:sz w:val="24"/>
          <w:szCs w:val="24"/>
        </w:rPr>
      </w:pPr>
      <w:r>
        <w:rPr>
          <w:sz w:val="24"/>
          <w:szCs w:val="24"/>
        </w:rPr>
        <w:t>Е</w:t>
      </w:r>
      <w:r w:rsidR="004F1128" w:rsidRPr="004F1128">
        <w:rPr>
          <w:sz w:val="24"/>
          <w:szCs w:val="24"/>
        </w:rPr>
        <w:t>жемесячная отчетность по согласованному набору показателей;</w:t>
      </w:r>
    </w:p>
    <w:p w14:paraId="71F7F389" w14:textId="398F9FCD" w:rsidR="006D3D32" w:rsidRDefault="00990EFE" w:rsidP="00037758">
      <w:pPr>
        <w:pStyle w:val="aff4"/>
        <w:numPr>
          <w:ilvl w:val="0"/>
          <w:numId w:val="13"/>
        </w:numPr>
        <w:ind w:left="851" w:hanging="284"/>
        <w:rPr>
          <w:sz w:val="24"/>
          <w:szCs w:val="24"/>
        </w:rPr>
      </w:pPr>
      <w:r>
        <w:rPr>
          <w:sz w:val="24"/>
          <w:szCs w:val="24"/>
        </w:rPr>
        <w:t>О</w:t>
      </w:r>
      <w:r w:rsidR="004F1128" w:rsidRPr="004F1128">
        <w:rPr>
          <w:sz w:val="24"/>
          <w:szCs w:val="24"/>
        </w:rPr>
        <w:t xml:space="preserve">нлайн мониторинг устройств печати через ПО Исполнителя для контроля точности биллинга, пополнения расходных материалов, </w:t>
      </w:r>
      <w:proofErr w:type="spellStart"/>
      <w:r w:rsidR="004F1128" w:rsidRPr="004F1128">
        <w:rPr>
          <w:sz w:val="24"/>
          <w:szCs w:val="24"/>
        </w:rPr>
        <w:t>проактивного</w:t>
      </w:r>
      <w:proofErr w:type="spellEnd"/>
      <w:r w:rsidR="004F1128" w:rsidRPr="004F1128">
        <w:rPr>
          <w:sz w:val="24"/>
          <w:szCs w:val="24"/>
        </w:rPr>
        <w:t xml:space="preserve"> устранения неисправностей; </w:t>
      </w:r>
    </w:p>
    <w:p w14:paraId="5046B50C" w14:textId="496CD604" w:rsidR="004F1128" w:rsidRPr="004F1128" w:rsidRDefault="00990EFE" w:rsidP="00037758">
      <w:pPr>
        <w:pStyle w:val="aff4"/>
        <w:numPr>
          <w:ilvl w:val="0"/>
          <w:numId w:val="13"/>
        </w:numPr>
        <w:ind w:left="851" w:hanging="284"/>
        <w:rPr>
          <w:sz w:val="24"/>
          <w:szCs w:val="24"/>
        </w:rPr>
      </w:pPr>
      <w:r>
        <w:rPr>
          <w:sz w:val="24"/>
          <w:szCs w:val="24"/>
        </w:rPr>
        <w:t>Ф</w:t>
      </w:r>
      <w:r w:rsidR="004F1128" w:rsidRPr="004F1128">
        <w:rPr>
          <w:sz w:val="24"/>
          <w:szCs w:val="24"/>
        </w:rPr>
        <w:t>ормирование и получение отчетов об использовании парка оборудования в форматах, согласованных с Заказчиком в режиме реального времени;</w:t>
      </w:r>
    </w:p>
    <w:p w14:paraId="439C64F3" w14:textId="1742AA26" w:rsidR="004F1128" w:rsidRDefault="00990EFE" w:rsidP="00037758">
      <w:pPr>
        <w:pStyle w:val="aff4"/>
        <w:numPr>
          <w:ilvl w:val="0"/>
          <w:numId w:val="13"/>
        </w:numPr>
        <w:ind w:left="851" w:hanging="284"/>
        <w:rPr>
          <w:sz w:val="24"/>
          <w:szCs w:val="24"/>
        </w:rPr>
      </w:pPr>
      <w:r>
        <w:rPr>
          <w:sz w:val="24"/>
          <w:szCs w:val="24"/>
        </w:rPr>
        <w:t>В</w:t>
      </w:r>
      <w:r w:rsidR="004F1128" w:rsidRPr="004F1128">
        <w:rPr>
          <w:sz w:val="24"/>
          <w:szCs w:val="24"/>
        </w:rPr>
        <w:t>озможность получения данных по количеству произведенных отпечатков за любой промежуток времени за прошлые периоды по каждому из устройств</w:t>
      </w:r>
      <w:r w:rsidR="00516447">
        <w:rPr>
          <w:sz w:val="24"/>
          <w:szCs w:val="24"/>
        </w:rPr>
        <w:t xml:space="preserve">, а </w:t>
      </w:r>
      <w:proofErr w:type="gramStart"/>
      <w:r w:rsidR="00516447">
        <w:rPr>
          <w:sz w:val="24"/>
          <w:szCs w:val="24"/>
        </w:rPr>
        <w:t>так же</w:t>
      </w:r>
      <w:proofErr w:type="gramEnd"/>
      <w:r w:rsidR="00516447">
        <w:rPr>
          <w:sz w:val="24"/>
          <w:szCs w:val="24"/>
        </w:rPr>
        <w:t xml:space="preserve"> по пользователям</w:t>
      </w:r>
      <w:r w:rsidR="000E1C22">
        <w:rPr>
          <w:sz w:val="24"/>
          <w:szCs w:val="24"/>
        </w:rPr>
        <w:t>.</w:t>
      </w:r>
    </w:p>
    <w:p w14:paraId="759ED232" w14:textId="77777777" w:rsidR="003D0B1B" w:rsidRPr="00DE24E4" w:rsidRDefault="003D0B1B" w:rsidP="00AA29D0">
      <w:pPr>
        <w:pStyle w:val="aff4"/>
        <w:ind w:left="851" w:firstLine="0"/>
        <w:rPr>
          <w:sz w:val="24"/>
          <w:szCs w:val="24"/>
        </w:rPr>
      </w:pPr>
    </w:p>
    <w:p w14:paraId="68F2B183" w14:textId="37717F19" w:rsidR="004F1128" w:rsidRPr="003802C7" w:rsidRDefault="004F1128" w:rsidP="00037758">
      <w:pPr>
        <w:pStyle w:val="a7"/>
        <w:numPr>
          <w:ilvl w:val="2"/>
          <w:numId w:val="11"/>
        </w:numPr>
        <w:tabs>
          <w:tab w:val="left" w:pos="9746"/>
        </w:tabs>
        <w:suppressAutoHyphens/>
        <w:spacing w:line="240" w:lineRule="auto"/>
        <w:ind w:right="624"/>
        <w:rPr>
          <w:b/>
          <w:sz w:val="24"/>
          <w:szCs w:val="24"/>
        </w:rPr>
      </w:pPr>
      <w:r w:rsidRPr="003802C7">
        <w:rPr>
          <w:b/>
          <w:sz w:val="24"/>
          <w:szCs w:val="24"/>
        </w:rPr>
        <w:t>Требования к контролю объемов печати</w:t>
      </w:r>
    </w:p>
    <w:p w14:paraId="4190D76A" w14:textId="51C23290" w:rsidR="005444E3" w:rsidRDefault="00F73AB8" w:rsidP="008D5F84">
      <w:pPr>
        <w:pStyle w:val="aff4"/>
        <w:ind w:firstLine="284"/>
        <w:rPr>
          <w:sz w:val="24"/>
          <w:szCs w:val="24"/>
        </w:rPr>
      </w:pPr>
      <w:r>
        <w:rPr>
          <w:sz w:val="24"/>
          <w:szCs w:val="24"/>
        </w:rPr>
        <w:t>Участник</w:t>
      </w:r>
      <w:r w:rsidR="004F1128" w:rsidRPr="00DE24E4">
        <w:rPr>
          <w:sz w:val="24"/>
          <w:szCs w:val="24"/>
        </w:rPr>
        <w:t xml:space="preserve"> обязан в своем коммерческом предложении представить </w:t>
      </w:r>
      <w:r w:rsidR="006D3D32">
        <w:rPr>
          <w:sz w:val="24"/>
          <w:szCs w:val="24"/>
        </w:rPr>
        <w:t>ПО</w:t>
      </w:r>
      <w:r w:rsidR="004F1128" w:rsidRPr="00DE24E4">
        <w:rPr>
          <w:sz w:val="24"/>
          <w:szCs w:val="24"/>
        </w:rPr>
        <w:t xml:space="preserve">, </w:t>
      </w:r>
      <w:r w:rsidR="005444E3" w:rsidRPr="00DE24E4">
        <w:rPr>
          <w:sz w:val="24"/>
          <w:szCs w:val="24"/>
        </w:rPr>
        <w:t>позволяющ</w:t>
      </w:r>
      <w:r w:rsidR="006D3D32">
        <w:rPr>
          <w:sz w:val="24"/>
          <w:szCs w:val="24"/>
        </w:rPr>
        <w:t>ее</w:t>
      </w:r>
      <w:r w:rsidR="005444E3" w:rsidRPr="00DE24E4">
        <w:rPr>
          <w:sz w:val="24"/>
          <w:szCs w:val="24"/>
        </w:rPr>
        <w:t xml:space="preserve"> </w:t>
      </w:r>
      <w:r w:rsidR="004F1128" w:rsidRPr="00DE24E4">
        <w:rPr>
          <w:sz w:val="24"/>
          <w:szCs w:val="24"/>
        </w:rPr>
        <w:t xml:space="preserve">в равных возможностях, как Заказчику, так и Исполнителю контролировать объемы печати, заявляемых в счетах </w:t>
      </w:r>
      <w:r w:rsidR="005444E3">
        <w:rPr>
          <w:sz w:val="24"/>
          <w:szCs w:val="24"/>
        </w:rPr>
        <w:t xml:space="preserve">для оплаты </w:t>
      </w:r>
      <w:r w:rsidR="004F1128" w:rsidRPr="00DE24E4">
        <w:rPr>
          <w:sz w:val="24"/>
          <w:szCs w:val="24"/>
        </w:rPr>
        <w:t xml:space="preserve">Заказчику. </w:t>
      </w:r>
    </w:p>
    <w:p w14:paraId="6CA4DBC4" w14:textId="7C231A9F" w:rsidR="004F1128" w:rsidRPr="00DE24E4" w:rsidRDefault="004F1128" w:rsidP="00D406D6">
      <w:pPr>
        <w:pStyle w:val="aff4"/>
        <w:ind w:firstLine="284"/>
        <w:rPr>
          <w:sz w:val="24"/>
          <w:szCs w:val="24"/>
        </w:rPr>
      </w:pPr>
      <w:r w:rsidRPr="00DE24E4">
        <w:rPr>
          <w:sz w:val="24"/>
          <w:szCs w:val="24"/>
        </w:rPr>
        <w:t>Данн</w:t>
      </w:r>
      <w:r w:rsidR="00726561">
        <w:rPr>
          <w:sz w:val="24"/>
          <w:szCs w:val="24"/>
        </w:rPr>
        <w:t xml:space="preserve">ое ПО </w:t>
      </w:r>
      <w:r w:rsidR="00C00A52" w:rsidRPr="00DE24E4">
        <w:rPr>
          <w:sz w:val="24"/>
          <w:szCs w:val="24"/>
        </w:rPr>
        <w:t>долж</w:t>
      </w:r>
      <w:r w:rsidR="00C00A52">
        <w:rPr>
          <w:sz w:val="24"/>
          <w:szCs w:val="24"/>
        </w:rPr>
        <w:t xml:space="preserve">но </w:t>
      </w:r>
      <w:r w:rsidR="00C00A52" w:rsidRPr="00DE24E4">
        <w:rPr>
          <w:sz w:val="24"/>
          <w:szCs w:val="24"/>
        </w:rPr>
        <w:t>обеспечивать</w:t>
      </w:r>
      <w:r w:rsidRPr="00DE24E4">
        <w:rPr>
          <w:sz w:val="24"/>
          <w:szCs w:val="24"/>
        </w:rPr>
        <w:t xml:space="preserve"> следующий функционал:</w:t>
      </w:r>
    </w:p>
    <w:p w14:paraId="0B8FDB61" w14:textId="2CF32E35" w:rsidR="004F1128" w:rsidRPr="00DE24E4" w:rsidRDefault="00990EFE" w:rsidP="00037758">
      <w:pPr>
        <w:pStyle w:val="aff4"/>
        <w:numPr>
          <w:ilvl w:val="0"/>
          <w:numId w:val="13"/>
        </w:numPr>
        <w:ind w:left="851" w:hanging="284"/>
        <w:rPr>
          <w:sz w:val="24"/>
          <w:szCs w:val="24"/>
        </w:rPr>
      </w:pPr>
      <w:r>
        <w:rPr>
          <w:sz w:val="24"/>
          <w:szCs w:val="24"/>
        </w:rPr>
        <w:t>П</w:t>
      </w:r>
      <w:r w:rsidR="00F86945">
        <w:rPr>
          <w:sz w:val="24"/>
          <w:szCs w:val="24"/>
        </w:rPr>
        <w:t>росмотр</w:t>
      </w:r>
      <w:r w:rsidR="004F1128" w:rsidRPr="00DE24E4">
        <w:rPr>
          <w:sz w:val="24"/>
          <w:szCs w:val="24"/>
        </w:rPr>
        <w:t xml:space="preserve"> текуще</w:t>
      </w:r>
      <w:r w:rsidR="00F86945">
        <w:rPr>
          <w:sz w:val="24"/>
          <w:szCs w:val="24"/>
        </w:rPr>
        <w:t>го</w:t>
      </w:r>
      <w:r w:rsidR="004F1128" w:rsidRPr="00DE24E4">
        <w:rPr>
          <w:sz w:val="24"/>
          <w:szCs w:val="24"/>
        </w:rPr>
        <w:t xml:space="preserve"> состояни</w:t>
      </w:r>
      <w:r w:rsidR="00F86945">
        <w:rPr>
          <w:sz w:val="24"/>
          <w:szCs w:val="24"/>
        </w:rPr>
        <w:t>я</w:t>
      </w:r>
      <w:r w:rsidR="004F1128" w:rsidRPr="00DE24E4">
        <w:rPr>
          <w:sz w:val="24"/>
          <w:szCs w:val="24"/>
        </w:rPr>
        <w:t xml:space="preserve"> </w:t>
      </w:r>
      <w:r w:rsidR="00F86945">
        <w:rPr>
          <w:sz w:val="24"/>
          <w:szCs w:val="24"/>
        </w:rPr>
        <w:t>оборудования</w:t>
      </w:r>
      <w:r w:rsidR="004F1128" w:rsidRPr="00DE24E4">
        <w:rPr>
          <w:sz w:val="24"/>
          <w:szCs w:val="24"/>
        </w:rPr>
        <w:t xml:space="preserve">: наименование, серийный номер, сетевое имя, </w:t>
      </w:r>
      <w:r>
        <w:rPr>
          <w:sz w:val="24"/>
          <w:szCs w:val="24"/>
          <w:lang w:val="en-US"/>
        </w:rPr>
        <w:t>IP</w:t>
      </w:r>
      <w:r w:rsidRPr="00990EFE">
        <w:rPr>
          <w:sz w:val="24"/>
          <w:szCs w:val="24"/>
        </w:rPr>
        <w:t xml:space="preserve"> </w:t>
      </w:r>
      <w:r>
        <w:rPr>
          <w:sz w:val="24"/>
          <w:szCs w:val="24"/>
        </w:rPr>
        <w:t xml:space="preserve">адрес, </w:t>
      </w:r>
      <w:r w:rsidR="004F1128" w:rsidRPr="00DE24E4">
        <w:rPr>
          <w:sz w:val="24"/>
          <w:szCs w:val="24"/>
        </w:rPr>
        <w:t>статус, показание счетчика страниц, остаточный ресурс используемых расходных материалов (в случае доступности подобной информации в устройстве);</w:t>
      </w:r>
    </w:p>
    <w:p w14:paraId="28DFBE61" w14:textId="293B9A38" w:rsidR="004F1128" w:rsidRPr="00DE24E4" w:rsidRDefault="00990EFE" w:rsidP="00037758">
      <w:pPr>
        <w:pStyle w:val="aff4"/>
        <w:numPr>
          <w:ilvl w:val="0"/>
          <w:numId w:val="13"/>
        </w:numPr>
        <w:ind w:left="851" w:hanging="284"/>
        <w:rPr>
          <w:sz w:val="24"/>
          <w:szCs w:val="24"/>
        </w:rPr>
      </w:pPr>
      <w:r>
        <w:rPr>
          <w:sz w:val="24"/>
          <w:szCs w:val="24"/>
        </w:rPr>
        <w:t>П</w:t>
      </w:r>
      <w:r w:rsidR="00F86945">
        <w:rPr>
          <w:sz w:val="24"/>
          <w:szCs w:val="24"/>
        </w:rPr>
        <w:t>росмотр</w:t>
      </w:r>
      <w:r w:rsidR="004F1128" w:rsidRPr="00DE24E4">
        <w:rPr>
          <w:sz w:val="24"/>
          <w:szCs w:val="24"/>
        </w:rPr>
        <w:t xml:space="preserve"> статистик</w:t>
      </w:r>
      <w:r w:rsidR="00F86945">
        <w:rPr>
          <w:sz w:val="24"/>
          <w:szCs w:val="24"/>
        </w:rPr>
        <w:t>и</w:t>
      </w:r>
      <w:r w:rsidR="004F1128" w:rsidRPr="00DE24E4">
        <w:rPr>
          <w:sz w:val="24"/>
          <w:szCs w:val="24"/>
        </w:rPr>
        <w:t xml:space="preserve"> по всем устройствам, группам устройств, отдельно по каждому устройству</w:t>
      </w:r>
      <w:r w:rsidR="00516447">
        <w:rPr>
          <w:sz w:val="24"/>
          <w:szCs w:val="24"/>
        </w:rPr>
        <w:t>, по всем пользователям, отдельно по каждому пользователю и по группам пользователей</w:t>
      </w:r>
      <w:r w:rsidR="004F1128" w:rsidRPr="00DE24E4">
        <w:rPr>
          <w:sz w:val="24"/>
          <w:szCs w:val="24"/>
        </w:rPr>
        <w:t>;</w:t>
      </w:r>
    </w:p>
    <w:p w14:paraId="2A97542D" w14:textId="1303BB5B" w:rsidR="004F1128" w:rsidRDefault="00990EFE" w:rsidP="00037758">
      <w:pPr>
        <w:pStyle w:val="aff4"/>
        <w:numPr>
          <w:ilvl w:val="0"/>
          <w:numId w:val="13"/>
        </w:numPr>
        <w:ind w:left="851" w:hanging="284"/>
        <w:rPr>
          <w:sz w:val="24"/>
          <w:szCs w:val="24"/>
        </w:rPr>
      </w:pPr>
      <w:r>
        <w:rPr>
          <w:sz w:val="24"/>
          <w:szCs w:val="24"/>
        </w:rPr>
        <w:t>О</w:t>
      </w:r>
      <w:r w:rsidR="004F1128" w:rsidRPr="00DE24E4">
        <w:rPr>
          <w:sz w:val="24"/>
          <w:szCs w:val="24"/>
        </w:rPr>
        <w:t>существлять экспорт данных</w:t>
      </w:r>
      <w:r w:rsidR="00516447">
        <w:rPr>
          <w:sz w:val="24"/>
          <w:szCs w:val="24"/>
        </w:rPr>
        <w:t xml:space="preserve">, в том числе в форматы </w:t>
      </w:r>
      <w:r w:rsidR="00516447">
        <w:rPr>
          <w:sz w:val="24"/>
          <w:szCs w:val="24"/>
          <w:lang w:val="en-US"/>
        </w:rPr>
        <w:t>PDF</w:t>
      </w:r>
      <w:r w:rsidR="00516447" w:rsidRPr="00516447">
        <w:rPr>
          <w:sz w:val="24"/>
          <w:szCs w:val="24"/>
        </w:rPr>
        <w:t xml:space="preserve"> </w:t>
      </w:r>
      <w:r w:rsidR="00516447">
        <w:rPr>
          <w:sz w:val="24"/>
          <w:szCs w:val="24"/>
        </w:rPr>
        <w:t xml:space="preserve">и </w:t>
      </w:r>
      <w:r w:rsidR="00516447">
        <w:rPr>
          <w:sz w:val="24"/>
          <w:szCs w:val="24"/>
          <w:lang w:val="en-US"/>
        </w:rPr>
        <w:t>XLSX</w:t>
      </w:r>
      <w:r>
        <w:rPr>
          <w:sz w:val="24"/>
          <w:szCs w:val="24"/>
        </w:rPr>
        <w:t>,</w:t>
      </w:r>
      <w:r w:rsidR="004F1128" w:rsidRPr="00DE24E4">
        <w:rPr>
          <w:sz w:val="24"/>
          <w:szCs w:val="24"/>
        </w:rPr>
        <w:t xml:space="preserve"> и генерацию отчетов.</w:t>
      </w:r>
    </w:p>
    <w:p w14:paraId="701130CE" w14:textId="77777777" w:rsidR="008D5F84" w:rsidRDefault="008D5F84" w:rsidP="008D5F84">
      <w:pPr>
        <w:pStyle w:val="aff4"/>
        <w:ind w:left="851" w:firstLine="0"/>
        <w:rPr>
          <w:sz w:val="24"/>
          <w:szCs w:val="24"/>
        </w:rPr>
      </w:pPr>
    </w:p>
    <w:p w14:paraId="14D801A0" w14:textId="681618DC" w:rsidR="004F1128" w:rsidRPr="007F7097" w:rsidRDefault="007F7097" w:rsidP="00037758">
      <w:pPr>
        <w:pStyle w:val="a7"/>
        <w:numPr>
          <w:ilvl w:val="2"/>
          <w:numId w:val="11"/>
        </w:numPr>
        <w:tabs>
          <w:tab w:val="left" w:pos="9746"/>
        </w:tabs>
        <w:suppressAutoHyphens/>
        <w:spacing w:line="240" w:lineRule="auto"/>
        <w:ind w:right="624"/>
        <w:rPr>
          <w:b/>
          <w:sz w:val="24"/>
          <w:szCs w:val="24"/>
        </w:rPr>
      </w:pPr>
      <w:r>
        <w:rPr>
          <w:b/>
          <w:sz w:val="24"/>
          <w:szCs w:val="24"/>
        </w:rPr>
        <w:t xml:space="preserve">   </w:t>
      </w:r>
      <w:r w:rsidR="004F1128" w:rsidRPr="007F7097">
        <w:rPr>
          <w:b/>
          <w:sz w:val="24"/>
          <w:szCs w:val="24"/>
        </w:rPr>
        <w:t>Уровень Сервиса.</w:t>
      </w:r>
    </w:p>
    <w:p w14:paraId="3DC3201B" w14:textId="77777777" w:rsidR="004F1128" w:rsidRPr="007F7097" w:rsidRDefault="00814A27" w:rsidP="00F25D52">
      <w:pPr>
        <w:pStyle w:val="aff4"/>
        <w:rPr>
          <w:sz w:val="24"/>
          <w:szCs w:val="24"/>
        </w:rPr>
      </w:pPr>
      <w:r>
        <w:rPr>
          <w:sz w:val="24"/>
          <w:szCs w:val="24"/>
        </w:rPr>
        <w:t xml:space="preserve">Участник </w:t>
      </w:r>
      <w:r w:rsidR="004F1128" w:rsidRPr="007F7097">
        <w:rPr>
          <w:sz w:val="24"/>
          <w:szCs w:val="24"/>
        </w:rPr>
        <w:t xml:space="preserve">обязан </w:t>
      </w:r>
      <w:r>
        <w:rPr>
          <w:sz w:val="24"/>
          <w:szCs w:val="24"/>
        </w:rPr>
        <w:t xml:space="preserve">гарантировать следующий уровень </w:t>
      </w:r>
      <w:r w:rsidR="004F1128" w:rsidRPr="007F7097">
        <w:rPr>
          <w:sz w:val="24"/>
          <w:szCs w:val="24"/>
        </w:rPr>
        <w:t>сервиса:</w:t>
      </w:r>
    </w:p>
    <w:p w14:paraId="01B38281" w14:textId="3F893BF5" w:rsidR="004F1128" w:rsidRPr="007F7097" w:rsidRDefault="00990EFE" w:rsidP="00037758">
      <w:pPr>
        <w:pStyle w:val="aff4"/>
        <w:numPr>
          <w:ilvl w:val="0"/>
          <w:numId w:val="13"/>
        </w:numPr>
        <w:ind w:left="851" w:hanging="284"/>
        <w:rPr>
          <w:sz w:val="24"/>
          <w:szCs w:val="24"/>
        </w:rPr>
      </w:pPr>
      <w:r>
        <w:rPr>
          <w:sz w:val="24"/>
          <w:szCs w:val="24"/>
        </w:rPr>
        <w:t>П</w:t>
      </w:r>
      <w:r w:rsidR="004F1128" w:rsidRPr="007F7097">
        <w:rPr>
          <w:sz w:val="24"/>
          <w:szCs w:val="24"/>
        </w:rPr>
        <w:t xml:space="preserve">рием обращений пользователей персоналом Исполнителя </w:t>
      </w:r>
      <w:r w:rsidR="00A05535">
        <w:rPr>
          <w:sz w:val="24"/>
          <w:szCs w:val="24"/>
        </w:rPr>
        <w:t xml:space="preserve">с понедельника по четверг </w:t>
      </w:r>
      <w:r w:rsidR="004F1128" w:rsidRPr="007F7097">
        <w:rPr>
          <w:sz w:val="24"/>
          <w:szCs w:val="24"/>
        </w:rPr>
        <w:t>в рабочее время с 10</w:t>
      </w:r>
      <w:r>
        <w:rPr>
          <w:sz w:val="24"/>
          <w:szCs w:val="24"/>
        </w:rPr>
        <w:t>:</w:t>
      </w:r>
      <w:r w:rsidR="004F1128" w:rsidRPr="007F7097">
        <w:rPr>
          <w:sz w:val="24"/>
          <w:szCs w:val="24"/>
        </w:rPr>
        <w:t>00 до 19</w:t>
      </w:r>
      <w:r>
        <w:rPr>
          <w:sz w:val="24"/>
          <w:szCs w:val="24"/>
        </w:rPr>
        <w:t>:</w:t>
      </w:r>
      <w:r w:rsidR="004F1128" w:rsidRPr="007F7097">
        <w:rPr>
          <w:sz w:val="24"/>
          <w:szCs w:val="24"/>
        </w:rPr>
        <w:t>00</w:t>
      </w:r>
      <w:r w:rsidR="00A05535">
        <w:rPr>
          <w:sz w:val="24"/>
          <w:szCs w:val="24"/>
        </w:rPr>
        <w:t>, в пятницу с 10</w:t>
      </w:r>
      <w:r>
        <w:rPr>
          <w:sz w:val="24"/>
          <w:szCs w:val="24"/>
        </w:rPr>
        <w:t>:</w:t>
      </w:r>
      <w:r w:rsidR="00A05535">
        <w:rPr>
          <w:sz w:val="24"/>
          <w:szCs w:val="24"/>
        </w:rPr>
        <w:t>00 до 18</w:t>
      </w:r>
      <w:r>
        <w:rPr>
          <w:sz w:val="24"/>
          <w:szCs w:val="24"/>
        </w:rPr>
        <w:t>:</w:t>
      </w:r>
      <w:r w:rsidR="00A05535">
        <w:rPr>
          <w:sz w:val="24"/>
          <w:szCs w:val="24"/>
        </w:rPr>
        <w:t>00</w:t>
      </w:r>
      <w:r w:rsidR="004F1128" w:rsidRPr="007F7097">
        <w:rPr>
          <w:sz w:val="24"/>
          <w:szCs w:val="24"/>
        </w:rPr>
        <w:t>;</w:t>
      </w:r>
    </w:p>
    <w:p w14:paraId="5EA24868" w14:textId="3445A153" w:rsidR="004F1128" w:rsidRPr="007F7097" w:rsidRDefault="00990EFE" w:rsidP="00037758">
      <w:pPr>
        <w:pStyle w:val="aff4"/>
        <w:numPr>
          <w:ilvl w:val="0"/>
          <w:numId w:val="13"/>
        </w:numPr>
        <w:ind w:left="851" w:hanging="284"/>
        <w:rPr>
          <w:sz w:val="24"/>
          <w:szCs w:val="24"/>
        </w:rPr>
      </w:pPr>
      <w:proofErr w:type="spellStart"/>
      <w:r>
        <w:rPr>
          <w:sz w:val="24"/>
          <w:szCs w:val="24"/>
        </w:rPr>
        <w:t>П</w:t>
      </w:r>
      <w:r w:rsidR="004F1128" w:rsidRPr="007F7097">
        <w:rPr>
          <w:sz w:val="24"/>
          <w:szCs w:val="24"/>
        </w:rPr>
        <w:t>роактивный</w:t>
      </w:r>
      <w:proofErr w:type="spellEnd"/>
      <w:r w:rsidR="004F1128" w:rsidRPr="007F7097">
        <w:rPr>
          <w:sz w:val="24"/>
          <w:szCs w:val="24"/>
        </w:rPr>
        <w:t xml:space="preserve"> мониторинг состояния </w:t>
      </w:r>
      <w:r w:rsidR="00A05535">
        <w:rPr>
          <w:sz w:val="24"/>
          <w:szCs w:val="24"/>
        </w:rPr>
        <w:t>о</w:t>
      </w:r>
      <w:r w:rsidR="004F1128" w:rsidRPr="007F7097">
        <w:rPr>
          <w:sz w:val="24"/>
          <w:szCs w:val="24"/>
        </w:rPr>
        <w:t>борудования</w:t>
      </w:r>
      <w:r>
        <w:rPr>
          <w:sz w:val="24"/>
          <w:szCs w:val="24"/>
        </w:rPr>
        <w:t xml:space="preserve"> с возможностью отправки уведомлений на </w:t>
      </w:r>
      <w:r>
        <w:rPr>
          <w:sz w:val="24"/>
          <w:szCs w:val="24"/>
          <w:lang w:val="en-US"/>
        </w:rPr>
        <w:t>email</w:t>
      </w:r>
      <w:r w:rsidR="004F1128" w:rsidRPr="007F7097">
        <w:rPr>
          <w:sz w:val="24"/>
          <w:szCs w:val="24"/>
        </w:rPr>
        <w:t>;</w:t>
      </w:r>
    </w:p>
    <w:p w14:paraId="12C0AACF" w14:textId="71CD60A3" w:rsidR="004F1128" w:rsidRPr="007F7097" w:rsidRDefault="00990EFE" w:rsidP="00037758">
      <w:pPr>
        <w:pStyle w:val="aff4"/>
        <w:numPr>
          <w:ilvl w:val="0"/>
          <w:numId w:val="13"/>
        </w:numPr>
        <w:ind w:left="851" w:hanging="284"/>
        <w:rPr>
          <w:sz w:val="24"/>
          <w:szCs w:val="24"/>
        </w:rPr>
      </w:pPr>
      <w:r>
        <w:rPr>
          <w:sz w:val="24"/>
          <w:szCs w:val="24"/>
        </w:rPr>
        <w:t>К</w:t>
      </w:r>
      <w:r w:rsidR="004F1128" w:rsidRPr="007F7097">
        <w:rPr>
          <w:sz w:val="24"/>
          <w:szCs w:val="24"/>
        </w:rPr>
        <w:t>онсультации сотрудников Заказчик</w:t>
      </w:r>
      <w:r>
        <w:rPr>
          <w:sz w:val="24"/>
          <w:szCs w:val="24"/>
        </w:rPr>
        <w:t>а</w:t>
      </w:r>
      <w:r w:rsidR="004F1128" w:rsidRPr="007F7097">
        <w:rPr>
          <w:sz w:val="24"/>
          <w:szCs w:val="24"/>
        </w:rPr>
        <w:t xml:space="preserve"> по вопросам использования </w:t>
      </w:r>
      <w:r w:rsidR="00A05535">
        <w:rPr>
          <w:sz w:val="24"/>
          <w:szCs w:val="24"/>
        </w:rPr>
        <w:t>о</w:t>
      </w:r>
      <w:r w:rsidR="004F1128" w:rsidRPr="007F7097">
        <w:rPr>
          <w:sz w:val="24"/>
          <w:szCs w:val="24"/>
        </w:rPr>
        <w:t>борудования</w:t>
      </w:r>
      <w:r w:rsidR="00814A27">
        <w:rPr>
          <w:sz w:val="24"/>
          <w:szCs w:val="24"/>
        </w:rPr>
        <w:t>;</w:t>
      </w:r>
    </w:p>
    <w:p w14:paraId="04657655" w14:textId="1F547B96" w:rsidR="004F1128" w:rsidRPr="007F7097" w:rsidRDefault="00990EFE" w:rsidP="00037758">
      <w:pPr>
        <w:pStyle w:val="aff4"/>
        <w:numPr>
          <w:ilvl w:val="0"/>
          <w:numId w:val="13"/>
        </w:numPr>
        <w:ind w:left="851" w:hanging="284"/>
        <w:rPr>
          <w:sz w:val="24"/>
          <w:szCs w:val="24"/>
        </w:rPr>
      </w:pPr>
      <w:r>
        <w:rPr>
          <w:sz w:val="24"/>
          <w:szCs w:val="24"/>
        </w:rPr>
        <w:t>П</w:t>
      </w:r>
      <w:r w:rsidR="00814A27" w:rsidRPr="007F7097">
        <w:rPr>
          <w:sz w:val="24"/>
          <w:szCs w:val="24"/>
        </w:rPr>
        <w:t>рибыт</w:t>
      </w:r>
      <w:r w:rsidR="00814A27">
        <w:rPr>
          <w:sz w:val="24"/>
          <w:szCs w:val="24"/>
        </w:rPr>
        <w:t>ие</w:t>
      </w:r>
      <w:r w:rsidR="004F1128" w:rsidRPr="007F7097">
        <w:rPr>
          <w:sz w:val="24"/>
          <w:szCs w:val="24"/>
        </w:rPr>
        <w:t xml:space="preserve"> на объект Заказчика для предоставления услуг по поддержке оборудования в </w:t>
      </w:r>
      <w:r w:rsidR="005444E3">
        <w:rPr>
          <w:sz w:val="24"/>
          <w:szCs w:val="24"/>
        </w:rPr>
        <w:t xml:space="preserve">течение рабочего времени Заказчика </w:t>
      </w:r>
      <w:r w:rsidR="004F1128" w:rsidRPr="007F7097">
        <w:rPr>
          <w:sz w:val="24"/>
          <w:szCs w:val="24"/>
        </w:rPr>
        <w:t>после получения запроса от Заказчика</w:t>
      </w:r>
      <w:r w:rsidR="00814A27">
        <w:rPr>
          <w:sz w:val="24"/>
          <w:szCs w:val="24"/>
        </w:rPr>
        <w:t>;</w:t>
      </w:r>
      <w:r w:rsidR="004F1128" w:rsidRPr="007F7097">
        <w:rPr>
          <w:sz w:val="24"/>
          <w:szCs w:val="24"/>
        </w:rPr>
        <w:t xml:space="preserve">  </w:t>
      </w:r>
    </w:p>
    <w:p w14:paraId="21329A0D" w14:textId="6674E8D1" w:rsidR="004F1128" w:rsidRPr="007F7097" w:rsidRDefault="00990EFE" w:rsidP="00037758">
      <w:pPr>
        <w:pStyle w:val="aff4"/>
        <w:numPr>
          <w:ilvl w:val="0"/>
          <w:numId w:val="13"/>
        </w:numPr>
        <w:ind w:left="851" w:hanging="284"/>
        <w:rPr>
          <w:sz w:val="24"/>
          <w:szCs w:val="24"/>
        </w:rPr>
      </w:pPr>
      <w:r>
        <w:rPr>
          <w:sz w:val="24"/>
          <w:szCs w:val="24"/>
        </w:rPr>
        <w:t>П</w:t>
      </w:r>
      <w:r w:rsidR="00814A27">
        <w:rPr>
          <w:sz w:val="24"/>
          <w:szCs w:val="24"/>
        </w:rPr>
        <w:t>редоставл</w:t>
      </w:r>
      <w:r>
        <w:rPr>
          <w:sz w:val="24"/>
          <w:szCs w:val="24"/>
        </w:rPr>
        <w:t>ение</w:t>
      </w:r>
      <w:r w:rsidR="004F1128" w:rsidRPr="007F7097">
        <w:rPr>
          <w:sz w:val="24"/>
          <w:szCs w:val="24"/>
        </w:rPr>
        <w:t xml:space="preserve"> Заказчику доступ к отчетам в режиме реального времени, содержащим следующую информацию:</w:t>
      </w:r>
    </w:p>
    <w:p w14:paraId="2D4C9D38" w14:textId="77777777" w:rsidR="004F1128" w:rsidRDefault="0017234D" w:rsidP="00A05535">
      <w:pPr>
        <w:pStyle w:val="aff4"/>
        <w:ind w:firstLine="851"/>
        <w:rPr>
          <w:sz w:val="24"/>
          <w:szCs w:val="24"/>
        </w:rPr>
      </w:pPr>
      <w:r>
        <w:rPr>
          <w:sz w:val="24"/>
          <w:szCs w:val="24"/>
        </w:rPr>
        <w:t xml:space="preserve">1) </w:t>
      </w:r>
      <w:r w:rsidR="004F1128" w:rsidRPr="007F7097">
        <w:rPr>
          <w:sz w:val="24"/>
          <w:szCs w:val="24"/>
        </w:rPr>
        <w:t>объемы печати по каждой единице техники;</w:t>
      </w:r>
    </w:p>
    <w:p w14:paraId="5CD06A97" w14:textId="58DE59C0" w:rsidR="004F1128" w:rsidRPr="007F7097" w:rsidRDefault="00D4417E" w:rsidP="00A05535">
      <w:pPr>
        <w:pStyle w:val="aff4"/>
        <w:ind w:firstLine="851"/>
        <w:rPr>
          <w:sz w:val="24"/>
          <w:szCs w:val="24"/>
        </w:rPr>
      </w:pPr>
      <w:r>
        <w:rPr>
          <w:sz w:val="24"/>
          <w:szCs w:val="24"/>
        </w:rPr>
        <w:t>2</w:t>
      </w:r>
      <w:r w:rsidR="005444E3">
        <w:rPr>
          <w:sz w:val="24"/>
          <w:szCs w:val="24"/>
        </w:rPr>
        <w:t xml:space="preserve">) </w:t>
      </w:r>
      <w:r w:rsidR="004F1128" w:rsidRPr="007F7097">
        <w:rPr>
          <w:sz w:val="24"/>
          <w:szCs w:val="24"/>
        </w:rPr>
        <w:t>сервисные события;</w:t>
      </w:r>
    </w:p>
    <w:p w14:paraId="42960A2F" w14:textId="65260BAA" w:rsidR="00814A27" w:rsidRDefault="00D4417E" w:rsidP="00A05535">
      <w:pPr>
        <w:pStyle w:val="aff4"/>
        <w:ind w:firstLine="851"/>
        <w:rPr>
          <w:sz w:val="24"/>
          <w:szCs w:val="24"/>
        </w:rPr>
      </w:pPr>
      <w:r>
        <w:rPr>
          <w:sz w:val="24"/>
          <w:szCs w:val="24"/>
        </w:rPr>
        <w:t>3</w:t>
      </w:r>
      <w:r w:rsidR="005444E3">
        <w:rPr>
          <w:sz w:val="24"/>
          <w:szCs w:val="24"/>
        </w:rPr>
        <w:t xml:space="preserve">) </w:t>
      </w:r>
      <w:r w:rsidR="004F1128" w:rsidRPr="007F7097">
        <w:rPr>
          <w:sz w:val="24"/>
          <w:szCs w:val="24"/>
        </w:rPr>
        <w:t>степень утилизации устройств</w:t>
      </w:r>
      <w:r w:rsidR="00A05535">
        <w:rPr>
          <w:sz w:val="24"/>
          <w:szCs w:val="24"/>
        </w:rPr>
        <w:t>.</w:t>
      </w:r>
    </w:p>
    <w:p w14:paraId="1111730F" w14:textId="2F529ED8" w:rsidR="004F1128" w:rsidRDefault="00990EFE" w:rsidP="00037758">
      <w:pPr>
        <w:pStyle w:val="aff4"/>
        <w:numPr>
          <w:ilvl w:val="0"/>
          <w:numId w:val="13"/>
        </w:numPr>
        <w:ind w:left="851" w:hanging="284"/>
        <w:rPr>
          <w:sz w:val="24"/>
          <w:szCs w:val="24"/>
        </w:rPr>
      </w:pPr>
      <w:r>
        <w:rPr>
          <w:sz w:val="24"/>
          <w:szCs w:val="24"/>
        </w:rPr>
        <w:t>П</w:t>
      </w:r>
      <w:r w:rsidR="00814A27">
        <w:rPr>
          <w:sz w:val="24"/>
          <w:szCs w:val="24"/>
        </w:rPr>
        <w:t>редостав</w:t>
      </w:r>
      <w:r>
        <w:rPr>
          <w:sz w:val="24"/>
          <w:szCs w:val="24"/>
        </w:rPr>
        <w:t xml:space="preserve">ление </w:t>
      </w:r>
      <w:r w:rsidR="009B42FE">
        <w:rPr>
          <w:sz w:val="24"/>
          <w:szCs w:val="24"/>
        </w:rPr>
        <w:t>выделенн</w:t>
      </w:r>
      <w:r w:rsidR="00A05535">
        <w:rPr>
          <w:sz w:val="24"/>
          <w:szCs w:val="24"/>
        </w:rPr>
        <w:t>ого</w:t>
      </w:r>
      <w:r w:rsidR="009B42FE">
        <w:rPr>
          <w:sz w:val="24"/>
          <w:szCs w:val="24"/>
        </w:rPr>
        <w:t xml:space="preserve"> сервисн</w:t>
      </w:r>
      <w:r w:rsidR="00A05535">
        <w:rPr>
          <w:sz w:val="24"/>
          <w:szCs w:val="24"/>
        </w:rPr>
        <w:t>ого</w:t>
      </w:r>
      <w:r w:rsidR="009B42FE">
        <w:rPr>
          <w:sz w:val="24"/>
          <w:szCs w:val="24"/>
        </w:rPr>
        <w:t xml:space="preserve"> менеджер</w:t>
      </w:r>
      <w:r w:rsidR="00A05535">
        <w:rPr>
          <w:sz w:val="24"/>
          <w:szCs w:val="24"/>
        </w:rPr>
        <w:t xml:space="preserve">а, </w:t>
      </w:r>
      <w:r w:rsidR="004F1128" w:rsidRPr="009B42FE">
        <w:rPr>
          <w:sz w:val="24"/>
          <w:szCs w:val="24"/>
        </w:rPr>
        <w:t>ответственн</w:t>
      </w:r>
      <w:r w:rsidR="00A05535">
        <w:rPr>
          <w:sz w:val="24"/>
          <w:szCs w:val="24"/>
        </w:rPr>
        <w:t>ого</w:t>
      </w:r>
      <w:r w:rsidR="004F1128" w:rsidRPr="009B42FE">
        <w:rPr>
          <w:sz w:val="24"/>
          <w:szCs w:val="24"/>
        </w:rPr>
        <w:t xml:space="preserve"> за работу с Заказчиком, для решения операционных вопросов, сопровождения Договора и возможно</w:t>
      </w:r>
      <w:r w:rsidR="00416AB4">
        <w:rPr>
          <w:sz w:val="24"/>
          <w:szCs w:val="24"/>
        </w:rPr>
        <w:t xml:space="preserve">го разрешения </w:t>
      </w:r>
      <w:r w:rsidR="004F1128" w:rsidRPr="009B42FE">
        <w:rPr>
          <w:sz w:val="24"/>
          <w:szCs w:val="24"/>
        </w:rPr>
        <w:t>спорных ситуаций</w:t>
      </w:r>
      <w:r w:rsidR="009B42FE">
        <w:rPr>
          <w:sz w:val="24"/>
          <w:szCs w:val="24"/>
        </w:rPr>
        <w:t xml:space="preserve">.  </w:t>
      </w:r>
    </w:p>
    <w:p w14:paraId="7BEC4CC5" w14:textId="334A1302" w:rsidR="00F22D28" w:rsidRDefault="00F22D28" w:rsidP="00F22D28">
      <w:pPr>
        <w:pStyle w:val="aff4"/>
        <w:rPr>
          <w:sz w:val="24"/>
          <w:szCs w:val="24"/>
        </w:rPr>
      </w:pPr>
    </w:p>
    <w:p w14:paraId="3BC80DDE" w14:textId="2B798D6B" w:rsidR="00F22D28" w:rsidRDefault="00F22D28" w:rsidP="00037758">
      <w:pPr>
        <w:pStyle w:val="a7"/>
        <w:numPr>
          <w:ilvl w:val="2"/>
          <w:numId w:val="11"/>
        </w:numPr>
        <w:tabs>
          <w:tab w:val="left" w:pos="9746"/>
        </w:tabs>
        <w:suppressAutoHyphens/>
        <w:spacing w:line="240" w:lineRule="auto"/>
        <w:ind w:right="624"/>
        <w:rPr>
          <w:b/>
          <w:sz w:val="24"/>
          <w:szCs w:val="24"/>
        </w:rPr>
      </w:pPr>
      <w:r w:rsidRPr="00F22D28">
        <w:rPr>
          <w:b/>
          <w:sz w:val="24"/>
          <w:szCs w:val="24"/>
        </w:rPr>
        <w:t>Дополнительные требования.</w:t>
      </w:r>
    </w:p>
    <w:p w14:paraId="41B483DE" w14:textId="1B467914" w:rsidR="00F22D28" w:rsidRPr="00F22D28" w:rsidRDefault="00F22D28" w:rsidP="00037758">
      <w:pPr>
        <w:pStyle w:val="aff4"/>
        <w:numPr>
          <w:ilvl w:val="0"/>
          <w:numId w:val="13"/>
        </w:numPr>
        <w:ind w:left="851" w:hanging="284"/>
        <w:rPr>
          <w:sz w:val="24"/>
          <w:szCs w:val="24"/>
        </w:rPr>
      </w:pPr>
      <w:r w:rsidRPr="00F22D28">
        <w:rPr>
          <w:sz w:val="24"/>
          <w:szCs w:val="24"/>
        </w:rPr>
        <w:t xml:space="preserve">Все оборудование, поставленное Заказчику в рамках </w:t>
      </w:r>
      <w:r>
        <w:rPr>
          <w:sz w:val="24"/>
          <w:szCs w:val="24"/>
        </w:rPr>
        <w:t>договора</w:t>
      </w:r>
      <w:r w:rsidRPr="00F22D28">
        <w:rPr>
          <w:sz w:val="24"/>
          <w:szCs w:val="24"/>
        </w:rPr>
        <w:t>, должно быть новым. Модельный ряд текущего или прошлого года. Оборудование должно находиться на балансе Исполнителя и предоставляться Заказчику в аренду или лизинг.</w:t>
      </w:r>
      <w:r w:rsidR="00D4417E" w:rsidRPr="00F22D28" w:rsidDel="00D4417E">
        <w:rPr>
          <w:sz w:val="24"/>
          <w:szCs w:val="24"/>
        </w:rPr>
        <w:t xml:space="preserve"> </w:t>
      </w:r>
    </w:p>
    <w:p w14:paraId="0835E0E7" w14:textId="77777777" w:rsidR="00990EFE" w:rsidRDefault="00F22D28" w:rsidP="00037758">
      <w:pPr>
        <w:pStyle w:val="aff4"/>
        <w:numPr>
          <w:ilvl w:val="0"/>
          <w:numId w:val="13"/>
        </w:numPr>
        <w:ind w:left="851" w:hanging="284"/>
        <w:rPr>
          <w:sz w:val="24"/>
          <w:szCs w:val="24"/>
        </w:rPr>
      </w:pPr>
      <w:r w:rsidRPr="00300BA3">
        <w:rPr>
          <w:sz w:val="24"/>
          <w:szCs w:val="24"/>
        </w:rPr>
        <w:t>В случае неоднократных рекламаций, Заказчик имеет право потребовать у Исполнителя</w:t>
      </w:r>
      <w:r w:rsidR="00990EFE">
        <w:rPr>
          <w:sz w:val="24"/>
          <w:szCs w:val="24"/>
        </w:rPr>
        <w:t>:</w:t>
      </w:r>
    </w:p>
    <w:p w14:paraId="2B472C6B" w14:textId="7E484AE8" w:rsidR="00990EFE" w:rsidRDefault="00B318BD" w:rsidP="00990EFE">
      <w:pPr>
        <w:pStyle w:val="aff4"/>
        <w:numPr>
          <w:ilvl w:val="1"/>
          <w:numId w:val="13"/>
        </w:numPr>
        <w:rPr>
          <w:sz w:val="24"/>
          <w:szCs w:val="24"/>
        </w:rPr>
      </w:pPr>
      <w:r>
        <w:rPr>
          <w:sz w:val="24"/>
          <w:szCs w:val="24"/>
        </w:rPr>
        <w:t>З</w:t>
      </w:r>
      <w:r w:rsidR="00F22D28" w:rsidRPr="00300BA3">
        <w:rPr>
          <w:sz w:val="24"/>
          <w:szCs w:val="24"/>
        </w:rPr>
        <w:t>амены любой модели поставленного оборудования на такую же обновленную или аналогичную модель</w:t>
      </w:r>
      <w:r>
        <w:rPr>
          <w:sz w:val="24"/>
          <w:szCs w:val="24"/>
        </w:rPr>
        <w:t>.</w:t>
      </w:r>
    </w:p>
    <w:p w14:paraId="6898D2AE" w14:textId="7993DEA1" w:rsidR="00F22D28" w:rsidRPr="00300BA3" w:rsidRDefault="00B318BD" w:rsidP="00990EFE">
      <w:pPr>
        <w:pStyle w:val="aff4"/>
        <w:numPr>
          <w:ilvl w:val="1"/>
          <w:numId w:val="13"/>
        </w:numPr>
        <w:rPr>
          <w:sz w:val="24"/>
          <w:szCs w:val="24"/>
        </w:rPr>
      </w:pPr>
      <w:r>
        <w:rPr>
          <w:sz w:val="24"/>
          <w:szCs w:val="24"/>
        </w:rPr>
        <w:t>З</w:t>
      </w:r>
      <w:r w:rsidR="00990EFE">
        <w:rPr>
          <w:sz w:val="24"/>
          <w:szCs w:val="24"/>
        </w:rPr>
        <w:t>амены картриджей/чернил на картриджи/чернила другого производителя.</w:t>
      </w:r>
    </w:p>
    <w:p w14:paraId="49D745F6" w14:textId="51A63416" w:rsidR="00F22D28" w:rsidRPr="00300BA3" w:rsidRDefault="00F22D28" w:rsidP="00037758">
      <w:pPr>
        <w:pStyle w:val="aff4"/>
        <w:numPr>
          <w:ilvl w:val="0"/>
          <w:numId w:val="13"/>
        </w:numPr>
        <w:ind w:left="851" w:hanging="284"/>
        <w:rPr>
          <w:sz w:val="24"/>
          <w:szCs w:val="24"/>
        </w:rPr>
      </w:pPr>
      <w:r>
        <w:rPr>
          <w:sz w:val="24"/>
          <w:szCs w:val="24"/>
        </w:rPr>
        <w:t>Договором</w:t>
      </w:r>
      <w:r w:rsidRPr="00300BA3">
        <w:rPr>
          <w:sz w:val="24"/>
          <w:szCs w:val="24"/>
        </w:rPr>
        <w:t xml:space="preserve"> должна быть предусмотрена возможность дозаказа у Исполнителя дополнительных единиц оборудования и возврата Исполнителю неиспользуемых единицы оборудования (с пересмотром стоимости </w:t>
      </w:r>
      <w:r>
        <w:rPr>
          <w:sz w:val="24"/>
          <w:szCs w:val="24"/>
        </w:rPr>
        <w:t>договора</w:t>
      </w:r>
      <w:r w:rsidRPr="00300BA3">
        <w:rPr>
          <w:sz w:val="24"/>
          <w:szCs w:val="24"/>
        </w:rPr>
        <w:t xml:space="preserve"> и подписанием соответствующего Дополнительного Соглашения).</w:t>
      </w:r>
    </w:p>
    <w:p w14:paraId="72085300" w14:textId="46951226" w:rsidR="00F22D28" w:rsidRPr="00300BA3" w:rsidRDefault="00F22D28" w:rsidP="00037758">
      <w:pPr>
        <w:pStyle w:val="aff4"/>
        <w:numPr>
          <w:ilvl w:val="0"/>
          <w:numId w:val="13"/>
        </w:numPr>
        <w:ind w:left="851" w:hanging="284"/>
        <w:rPr>
          <w:sz w:val="24"/>
          <w:szCs w:val="24"/>
        </w:rPr>
      </w:pPr>
      <w:r w:rsidRPr="00300BA3">
        <w:rPr>
          <w:sz w:val="24"/>
          <w:szCs w:val="24"/>
        </w:rPr>
        <w:t xml:space="preserve">Исполнитель должен иметь в штате сертифицированных инженеров по </w:t>
      </w:r>
      <w:r>
        <w:rPr>
          <w:sz w:val="24"/>
          <w:szCs w:val="24"/>
        </w:rPr>
        <w:t>о</w:t>
      </w:r>
      <w:r w:rsidRPr="00300BA3">
        <w:rPr>
          <w:sz w:val="24"/>
          <w:szCs w:val="24"/>
        </w:rPr>
        <w:t>борудованию, либо возможность привлечения для работы в рамках проекта сертифицированных сервисных инженеров подрядчика.</w:t>
      </w:r>
    </w:p>
    <w:p w14:paraId="52734F31" w14:textId="77777777" w:rsidR="00481AD1" w:rsidRDefault="00481AD1" w:rsidP="00481AD1">
      <w:pPr>
        <w:tabs>
          <w:tab w:val="num" w:pos="720"/>
          <w:tab w:val="num" w:pos="1788"/>
        </w:tabs>
        <w:spacing w:line="240" w:lineRule="auto"/>
        <w:ind w:firstLine="0"/>
        <w:rPr>
          <w:rFonts w:cs="Times New Roman"/>
          <w:sz w:val="24"/>
          <w:szCs w:val="24"/>
        </w:rPr>
      </w:pPr>
    </w:p>
    <w:p w14:paraId="269EBD59" w14:textId="582CF021" w:rsidR="00481AD1" w:rsidRPr="00CF51FF" w:rsidRDefault="00CF51FF" w:rsidP="00037758">
      <w:pPr>
        <w:pStyle w:val="a7"/>
        <w:numPr>
          <w:ilvl w:val="1"/>
          <w:numId w:val="11"/>
        </w:numPr>
        <w:tabs>
          <w:tab w:val="left" w:pos="9746"/>
        </w:tabs>
        <w:suppressAutoHyphens/>
        <w:spacing w:line="240" w:lineRule="auto"/>
        <w:ind w:left="426" w:right="624" w:hanging="426"/>
        <w:rPr>
          <w:b/>
          <w:sz w:val="24"/>
          <w:szCs w:val="24"/>
        </w:rPr>
      </w:pPr>
      <w:r>
        <w:rPr>
          <w:b/>
          <w:sz w:val="24"/>
          <w:szCs w:val="24"/>
        </w:rPr>
        <w:t xml:space="preserve">Коммерческая часть </w:t>
      </w:r>
    </w:p>
    <w:p w14:paraId="17E60F70" w14:textId="119E72ED" w:rsidR="00226C87" w:rsidRPr="002B7C40" w:rsidRDefault="00226C87" w:rsidP="00037758">
      <w:pPr>
        <w:pStyle w:val="aff4"/>
        <w:numPr>
          <w:ilvl w:val="2"/>
          <w:numId w:val="11"/>
        </w:numPr>
        <w:rPr>
          <w:sz w:val="24"/>
          <w:szCs w:val="24"/>
        </w:rPr>
      </w:pPr>
      <w:r>
        <w:rPr>
          <w:sz w:val="24"/>
          <w:szCs w:val="24"/>
        </w:rPr>
        <w:t xml:space="preserve">Участник формирует коммерческое предложение по стоимости, исходя из следующего:  </w:t>
      </w:r>
    </w:p>
    <w:p w14:paraId="6FEAF05C" w14:textId="7F7953CC" w:rsidR="00226C87" w:rsidRPr="00AA29D0" w:rsidRDefault="00226C87" w:rsidP="00226C87">
      <w:pPr>
        <w:pStyle w:val="aff4"/>
        <w:rPr>
          <w:b/>
          <w:sz w:val="24"/>
          <w:szCs w:val="24"/>
        </w:rPr>
      </w:pPr>
      <w:r w:rsidRPr="00AA29D0">
        <w:rPr>
          <w:b/>
          <w:sz w:val="24"/>
          <w:szCs w:val="24"/>
        </w:rPr>
        <w:t>­ фиксированный платеж, который включает все постоянные расходы для каждой модели</w:t>
      </w:r>
      <w:r>
        <w:rPr>
          <w:b/>
          <w:sz w:val="24"/>
          <w:szCs w:val="24"/>
        </w:rPr>
        <w:t xml:space="preserve"> оборудования</w:t>
      </w:r>
      <w:r w:rsidRPr="00AA29D0">
        <w:rPr>
          <w:b/>
          <w:sz w:val="24"/>
          <w:szCs w:val="24"/>
        </w:rPr>
        <w:t>;</w:t>
      </w:r>
    </w:p>
    <w:p w14:paraId="2313EDDD" w14:textId="764DBD1B" w:rsidR="00226C87" w:rsidRPr="00AA29D0" w:rsidRDefault="00226C87" w:rsidP="00226C87">
      <w:pPr>
        <w:pStyle w:val="aff4"/>
        <w:rPr>
          <w:b/>
          <w:sz w:val="24"/>
          <w:szCs w:val="24"/>
        </w:rPr>
      </w:pPr>
      <w:r w:rsidRPr="00AA29D0">
        <w:rPr>
          <w:b/>
          <w:sz w:val="24"/>
          <w:szCs w:val="24"/>
        </w:rPr>
        <w:t xml:space="preserve">­ переменные платежи (стоимость отпечатков) за фактическое количество напечатанных/откопированных страниц </w:t>
      </w:r>
      <w:r>
        <w:rPr>
          <w:b/>
          <w:sz w:val="24"/>
          <w:szCs w:val="24"/>
        </w:rPr>
        <w:t>по</w:t>
      </w:r>
      <w:r w:rsidRPr="00AA29D0">
        <w:rPr>
          <w:b/>
          <w:sz w:val="24"/>
          <w:szCs w:val="24"/>
        </w:rPr>
        <w:t xml:space="preserve"> каждой модели оборудования.</w:t>
      </w:r>
    </w:p>
    <w:p w14:paraId="4E98F540" w14:textId="36B9B9B6" w:rsidR="00226C87" w:rsidRPr="002B7C40" w:rsidRDefault="00226C87" w:rsidP="00037758">
      <w:pPr>
        <w:pStyle w:val="aff4"/>
        <w:numPr>
          <w:ilvl w:val="2"/>
          <w:numId w:val="11"/>
        </w:numPr>
        <w:rPr>
          <w:sz w:val="24"/>
          <w:szCs w:val="24"/>
        </w:rPr>
      </w:pPr>
      <w:r>
        <w:rPr>
          <w:sz w:val="24"/>
          <w:szCs w:val="24"/>
        </w:rPr>
        <w:t>В стоимость ф</w:t>
      </w:r>
      <w:r w:rsidRPr="002B7C40">
        <w:rPr>
          <w:sz w:val="24"/>
          <w:szCs w:val="24"/>
        </w:rPr>
        <w:t>иксированн</w:t>
      </w:r>
      <w:r>
        <w:rPr>
          <w:sz w:val="24"/>
          <w:szCs w:val="24"/>
        </w:rPr>
        <w:t>ого</w:t>
      </w:r>
      <w:r w:rsidRPr="002B7C40">
        <w:rPr>
          <w:sz w:val="24"/>
          <w:szCs w:val="24"/>
        </w:rPr>
        <w:t xml:space="preserve"> платеж</w:t>
      </w:r>
      <w:r>
        <w:rPr>
          <w:sz w:val="24"/>
          <w:szCs w:val="24"/>
        </w:rPr>
        <w:t>а</w:t>
      </w:r>
      <w:r w:rsidRPr="002B7C40">
        <w:rPr>
          <w:sz w:val="24"/>
          <w:szCs w:val="24"/>
        </w:rPr>
        <w:t xml:space="preserve"> должны</w:t>
      </w:r>
      <w:r>
        <w:rPr>
          <w:sz w:val="24"/>
          <w:szCs w:val="24"/>
        </w:rPr>
        <w:t xml:space="preserve"> включаться</w:t>
      </w:r>
      <w:r w:rsidRPr="002B7C40">
        <w:rPr>
          <w:sz w:val="24"/>
          <w:szCs w:val="24"/>
        </w:rPr>
        <w:t xml:space="preserve">: </w:t>
      </w:r>
    </w:p>
    <w:p w14:paraId="5D057A68" w14:textId="6F7EBDB4" w:rsidR="00226C87" w:rsidRPr="002B7C40" w:rsidRDefault="00B318BD" w:rsidP="00037758">
      <w:pPr>
        <w:pStyle w:val="aff4"/>
        <w:numPr>
          <w:ilvl w:val="0"/>
          <w:numId w:val="13"/>
        </w:numPr>
        <w:ind w:left="851" w:hanging="284"/>
        <w:rPr>
          <w:sz w:val="24"/>
          <w:szCs w:val="24"/>
        </w:rPr>
      </w:pPr>
      <w:r>
        <w:rPr>
          <w:sz w:val="24"/>
          <w:szCs w:val="24"/>
        </w:rPr>
        <w:t>Т</w:t>
      </w:r>
      <w:r w:rsidR="00226C87" w:rsidRPr="002B7C40">
        <w:rPr>
          <w:sz w:val="24"/>
          <w:szCs w:val="24"/>
        </w:rPr>
        <w:t>ехническое обслуживание;</w:t>
      </w:r>
    </w:p>
    <w:p w14:paraId="3635BFAC" w14:textId="0D7A5359" w:rsidR="00226C87" w:rsidRPr="002B7C40" w:rsidRDefault="00B318BD" w:rsidP="00037758">
      <w:pPr>
        <w:pStyle w:val="aff4"/>
        <w:numPr>
          <w:ilvl w:val="0"/>
          <w:numId w:val="13"/>
        </w:numPr>
        <w:ind w:left="851" w:hanging="284"/>
        <w:rPr>
          <w:sz w:val="24"/>
          <w:szCs w:val="24"/>
        </w:rPr>
      </w:pPr>
      <w:r>
        <w:rPr>
          <w:sz w:val="24"/>
          <w:szCs w:val="24"/>
        </w:rPr>
        <w:t>П</w:t>
      </w:r>
      <w:r w:rsidR="00226C87" w:rsidRPr="002B7C40">
        <w:rPr>
          <w:sz w:val="24"/>
          <w:szCs w:val="24"/>
        </w:rPr>
        <w:t xml:space="preserve">одменное оборудование в случае </w:t>
      </w:r>
      <w:r>
        <w:rPr>
          <w:sz w:val="24"/>
          <w:szCs w:val="24"/>
        </w:rPr>
        <w:t>выхода из строя оборудования</w:t>
      </w:r>
      <w:r w:rsidR="00226C87" w:rsidRPr="002B7C40">
        <w:rPr>
          <w:sz w:val="24"/>
          <w:szCs w:val="24"/>
        </w:rPr>
        <w:t>;</w:t>
      </w:r>
    </w:p>
    <w:p w14:paraId="470705CC" w14:textId="7C5A9AC5" w:rsidR="00226C87" w:rsidRPr="002B7C40" w:rsidRDefault="00B318BD" w:rsidP="00037758">
      <w:pPr>
        <w:pStyle w:val="aff4"/>
        <w:numPr>
          <w:ilvl w:val="0"/>
          <w:numId w:val="13"/>
        </w:numPr>
        <w:ind w:left="851" w:hanging="284"/>
        <w:rPr>
          <w:sz w:val="24"/>
          <w:szCs w:val="24"/>
        </w:rPr>
      </w:pPr>
      <w:r>
        <w:rPr>
          <w:sz w:val="24"/>
          <w:szCs w:val="24"/>
        </w:rPr>
        <w:t>Д</w:t>
      </w:r>
      <w:r w:rsidR="00226C87" w:rsidRPr="002B7C40">
        <w:rPr>
          <w:sz w:val="24"/>
          <w:szCs w:val="24"/>
        </w:rPr>
        <w:t>иагностирование проблем с оргтехникой и устранение неполадок;</w:t>
      </w:r>
    </w:p>
    <w:p w14:paraId="7376348E" w14:textId="220449FA" w:rsidR="00226C87" w:rsidRPr="002B7C40" w:rsidRDefault="00B318BD" w:rsidP="00037758">
      <w:pPr>
        <w:pStyle w:val="aff4"/>
        <w:numPr>
          <w:ilvl w:val="0"/>
          <w:numId w:val="13"/>
        </w:numPr>
        <w:ind w:left="851" w:hanging="284"/>
        <w:rPr>
          <w:sz w:val="24"/>
          <w:szCs w:val="24"/>
        </w:rPr>
      </w:pPr>
      <w:r>
        <w:rPr>
          <w:sz w:val="24"/>
          <w:szCs w:val="24"/>
        </w:rPr>
        <w:t>С</w:t>
      </w:r>
      <w:r w:rsidR="00226C87" w:rsidRPr="002B7C40">
        <w:rPr>
          <w:sz w:val="24"/>
          <w:szCs w:val="24"/>
        </w:rPr>
        <w:t>овместный мониторинг</w:t>
      </w:r>
      <w:r w:rsidR="00226C87">
        <w:rPr>
          <w:sz w:val="24"/>
          <w:szCs w:val="24"/>
        </w:rPr>
        <w:t xml:space="preserve"> со службами Заказчика</w:t>
      </w:r>
      <w:r w:rsidR="00226C87" w:rsidRPr="002B7C40">
        <w:rPr>
          <w:sz w:val="24"/>
          <w:szCs w:val="24"/>
        </w:rPr>
        <w:t>;</w:t>
      </w:r>
    </w:p>
    <w:p w14:paraId="18CB1670" w14:textId="481162C7" w:rsidR="00226C87" w:rsidRPr="002B7C40" w:rsidRDefault="00B318BD" w:rsidP="00037758">
      <w:pPr>
        <w:pStyle w:val="aff4"/>
        <w:numPr>
          <w:ilvl w:val="0"/>
          <w:numId w:val="13"/>
        </w:numPr>
        <w:ind w:left="851" w:hanging="284"/>
        <w:rPr>
          <w:sz w:val="24"/>
          <w:szCs w:val="24"/>
        </w:rPr>
      </w:pPr>
      <w:r>
        <w:rPr>
          <w:sz w:val="24"/>
          <w:szCs w:val="24"/>
        </w:rPr>
        <w:t>У</w:t>
      </w:r>
      <w:r w:rsidR="00226C87" w:rsidRPr="002B7C40">
        <w:rPr>
          <w:sz w:val="24"/>
          <w:szCs w:val="24"/>
        </w:rPr>
        <w:t>слуги службы поддержки (в части создания и управления инцидентами).</w:t>
      </w:r>
    </w:p>
    <w:p w14:paraId="42287B10" w14:textId="355A77CC" w:rsidR="00226C87" w:rsidRPr="002B7C40" w:rsidRDefault="00226C87" w:rsidP="00037758">
      <w:pPr>
        <w:pStyle w:val="aff4"/>
        <w:numPr>
          <w:ilvl w:val="2"/>
          <w:numId w:val="11"/>
        </w:numPr>
        <w:rPr>
          <w:sz w:val="24"/>
          <w:szCs w:val="24"/>
        </w:rPr>
      </w:pPr>
      <w:r>
        <w:rPr>
          <w:sz w:val="24"/>
          <w:szCs w:val="24"/>
        </w:rPr>
        <w:t xml:space="preserve">В стоимость переменного </w:t>
      </w:r>
      <w:r w:rsidRPr="002B7C40">
        <w:rPr>
          <w:sz w:val="24"/>
          <w:szCs w:val="24"/>
        </w:rPr>
        <w:t>платеж</w:t>
      </w:r>
      <w:r>
        <w:rPr>
          <w:sz w:val="24"/>
          <w:szCs w:val="24"/>
        </w:rPr>
        <w:t>а</w:t>
      </w:r>
      <w:r w:rsidRPr="002B7C40">
        <w:rPr>
          <w:sz w:val="24"/>
          <w:szCs w:val="24"/>
        </w:rPr>
        <w:t xml:space="preserve"> (стоимость отпечатков) долж</w:t>
      </w:r>
      <w:r>
        <w:rPr>
          <w:sz w:val="24"/>
          <w:szCs w:val="24"/>
        </w:rPr>
        <w:t>ны включаться</w:t>
      </w:r>
      <w:r w:rsidRPr="002B7C40">
        <w:rPr>
          <w:sz w:val="24"/>
          <w:szCs w:val="24"/>
        </w:rPr>
        <w:t>:</w:t>
      </w:r>
    </w:p>
    <w:p w14:paraId="2605ED61" w14:textId="5728E2E3" w:rsidR="00226C87" w:rsidRPr="002B7C40" w:rsidRDefault="00B318BD" w:rsidP="00037758">
      <w:pPr>
        <w:pStyle w:val="aff4"/>
        <w:numPr>
          <w:ilvl w:val="0"/>
          <w:numId w:val="13"/>
        </w:numPr>
        <w:ind w:left="851" w:hanging="284"/>
        <w:rPr>
          <w:sz w:val="24"/>
          <w:szCs w:val="24"/>
        </w:rPr>
      </w:pPr>
      <w:r>
        <w:rPr>
          <w:sz w:val="24"/>
          <w:szCs w:val="24"/>
        </w:rPr>
        <w:t>Р</w:t>
      </w:r>
      <w:r w:rsidR="00226C87" w:rsidRPr="002B7C40">
        <w:rPr>
          <w:sz w:val="24"/>
          <w:szCs w:val="24"/>
        </w:rPr>
        <w:t xml:space="preserve">асходные материалы (включая создание их </w:t>
      </w:r>
      <w:r w:rsidR="005B2309">
        <w:rPr>
          <w:sz w:val="24"/>
          <w:szCs w:val="24"/>
        </w:rPr>
        <w:t>двух</w:t>
      </w:r>
      <w:r w:rsidR="00226C87" w:rsidRPr="002B7C40">
        <w:rPr>
          <w:sz w:val="24"/>
          <w:szCs w:val="24"/>
        </w:rPr>
        <w:t>недельного запаса на объектах Заказчика);</w:t>
      </w:r>
    </w:p>
    <w:p w14:paraId="4C70708A" w14:textId="2C17D93C" w:rsidR="00226C87" w:rsidRDefault="00B318BD" w:rsidP="00037758">
      <w:pPr>
        <w:pStyle w:val="aff4"/>
        <w:numPr>
          <w:ilvl w:val="0"/>
          <w:numId w:val="13"/>
        </w:numPr>
        <w:ind w:left="851" w:hanging="284"/>
        <w:rPr>
          <w:sz w:val="24"/>
          <w:szCs w:val="24"/>
        </w:rPr>
      </w:pPr>
      <w:r>
        <w:rPr>
          <w:sz w:val="24"/>
          <w:szCs w:val="24"/>
        </w:rPr>
        <w:t>З</w:t>
      </w:r>
      <w:r w:rsidR="00226C87" w:rsidRPr="002B7C40">
        <w:rPr>
          <w:sz w:val="24"/>
          <w:szCs w:val="24"/>
        </w:rPr>
        <w:t>апасные части, в т.ч. ресурсные запчасти исходя из объема печати.</w:t>
      </w:r>
    </w:p>
    <w:p w14:paraId="672BCCA6" w14:textId="77777777" w:rsidR="00CF51FF" w:rsidRDefault="00CA7B54" w:rsidP="00037758">
      <w:pPr>
        <w:pStyle w:val="aff4"/>
        <w:numPr>
          <w:ilvl w:val="2"/>
          <w:numId w:val="11"/>
        </w:numPr>
        <w:rPr>
          <w:sz w:val="24"/>
          <w:szCs w:val="24"/>
        </w:rPr>
      </w:pPr>
      <w:r w:rsidRPr="00CA7B54">
        <w:rPr>
          <w:sz w:val="24"/>
          <w:szCs w:val="24"/>
        </w:rPr>
        <w:t xml:space="preserve">Коммерческое предложение </w:t>
      </w:r>
      <w:r>
        <w:rPr>
          <w:sz w:val="24"/>
          <w:szCs w:val="24"/>
        </w:rPr>
        <w:t>Участника</w:t>
      </w:r>
      <w:r w:rsidRPr="00CA7B54">
        <w:rPr>
          <w:sz w:val="24"/>
          <w:szCs w:val="24"/>
        </w:rPr>
        <w:t xml:space="preserve"> должно быть сформировано исходя из срока </w:t>
      </w:r>
      <w:r>
        <w:rPr>
          <w:sz w:val="24"/>
          <w:szCs w:val="24"/>
        </w:rPr>
        <w:t xml:space="preserve">действия договора </w:t>
      </w:r>
      <w:r w:rsidRPr="00CA7B54">
        <w:rPr>
          <w:sz w:val="24"/>
          <w:szCs w:val="24"/>
        </w:rPr>
        <w:t xml:space="preserve">на сервис печати </w:t>
      </w:r>
      <w:r>
        <w:rPr>
          <w:sz w:val="24"/>
          <w:szCs w:val="24"/>
        </w:rPr>
        <w:t xml:space="preserve">на 1, 3 и </w:t>
      </w:r>
      <w:r w:rsidRPr="00CA7B54">
        <w:rPr>
          <w:sz w:val="24"/>
          <w:szCs w:val="24"/>
        </w:rPr>
        <w:t xml:space="preserve">5 лет. </w:t>
      </w:r>
    </w:p>
    <w:p w14:paraId="317E4263" w14:textId="31E988A4" w:rsidR="00CA7B54" w:rsidRPr="00CA7B54" w:rsidRDefault="00CA7B54" w:rsidP="00037758">
      <w:pPr>
        <w:pStyle w:val="aff4"/>
        <w:numPr>
          <w:ilvl w:val="2"/>
          <w:numId w:val="11"/>
        </w:numPr>
        <w:rPr>
          <w:sz w:val="24"/>
          <w:szCs w:val="24"/>
        </w:rPr>
      </w:pPr>
      <w:r w:rsidRPr="00CA7B54">
        <w:rPr>
          <w:sz w:val="24"/>
          <w:szCs w:val="24"/>
        </w:rPr>
        <w:t xml:space="preserve">В коммерческом предложении Исполнитель должен указать условия досрочного выхода из </w:t>
      </w:r>
      <w:r>
        <w:rPr>
          <w:sz w:val="24"/>
          <w:szCs w:val="24"/>
        </w:rPr>
        <w:t>договора</w:t>
      </w:r>
      <w:r w:rsidRPr="00CA7B54">
        <w:rPr>
          <w:sz w:val="24"/>
          <w:szCs w:val="24"/>
        </w:rPr>
        <w:t>.</w:t>
      </w:r>
    </w:p>
    <w:p w14:paraId="5F50EA12" w14:textId="748062ED" w:rsidR="00CA7B54" w:rsidRPr="00CF51FF" w:rsidRDefault="00CA7B54" w:rsidP="00037758">
      <w:pPr>
        <w:pStyle w:val="aff4"/>
        <w:numPr>
          <w:ilvl w:val="2"/>
          <w:numId w:val="11"/>
        </w:numPr>
        <w:rPr>
          <w:sz w:val="24"/>
          <w:szCs w:val="24"/>
        </w:rPr>
      </w:pPr>
      <w:r w:rsidRPr="00CF51FF">
        <w:rPr>
          <w:sz w:val="24"/>
          <w:szCs w:val="24"/>
        </w:rPr>
        <w:t>Коммерческое предложение Участника должно в обязательном порядке содержать заполненную таблицу</w:t>
      </w:r>
      <w:r w:rsidR="00CF51FF">
        <w:rPr>
          <w:sz w:val="24"/>
          <w:szCs w:val="24"/>
        </w:rPr>
        <w:t xml:space="preserve"> в формате </w:t>
      </w:r>
      <w:r w:rsidR="00CF51FF">
        <w:rPr>
          <w:sz w:val="24"/>
          <w:szCs w:val="24"/>
          <w:lang w:val="en-US"/>
        </w:rPr>
        <w:t>Excel</w:t>
      </w:r>
      <w:r w:rsidR="00CF51FF" w:rsidRPr="00CF51FF">
        <w:rPr>
          <w:sz w:val="24"/>
          <w:szCs w:val="24"/>
        </w:rPr>
        <w:t xml:space="preserve"> </w:t>
      </w:r>
      <w:r w:rsidR="00CF51FF">
        <w:rPr>
          <w:sz w:val="24"/>
          <w:szCs w:val="24"/>
        </w:rPr>
        <w:t>«</w:t>
      </w:r>
      <w:r w:rsidR="00CF51FF" w:rsidRPr="00CF51FF">
        <w:rPr>
          <w:sz w:val="24"/>
          <w:szCs w:val="24"/>
        </w:rPr>
        <w:t>Калькулятор стоимости услуг по аутсорсингу печати</w:t>
      </w:r>
      <w:r w:rsidR="00CF51FF">
        <w:rPr>
          <w:sz w:val="24"/>
          <w:szCs w:val="24"/>
        </w:rPr>
        <w:t>»</w:t>
      </w:r>
      <w:r w:rsidRPr="00CF51FF">
        <w:rPr>
          <w:sz w:val="24"/>
          <w:szCs w:val="24"/>
        </w:rPr>
        <w:t>.</w:t>
      </w:r>
    </w:p>
    <w:p w14:paraId="7CB83CB2" w14:textId="4F49DB7B" w:rsidR="00CA7B54" w:rsidRDefault="00CA7B54" w:rsidP="00037758">
      <w:pPr>
        <w:pStyle w:val="a7"/>
        <w:numPr>
          <w:ilvl w:val="2"/>
          <w:numId w:val="17"/>
        </w:numPr>
        <w:spacing w:line="240" w:lineRule="auto"/>
        <w:rPr>
          <w:rFonts w:cs="Times New Roman"/>
          <w:sz w:val="24"/>
          <w:szCs w:val="24"/>
        </w:rPr>
      </w:pPr>
      <w:r>
        <w:rPr>
          <w:rFonts w:cs="Times New Roman"/>
          <w:sz w:val="24"/>
          <w:szCs w:val="24"/>
        </w:rPr>
        <w:t xml:space="preserve">Коммерческое предложение Участника должна включать в себя все налоги, сборы, а также все требования Заказчика, установленные в настоящей документации, для </w:t>
      </w:r>
      <w:r w:rsidR="005B2309">
        <w:rPr>
          <w:rFonts w:cs="Times New Roman"/>
          <w:sz w:val="24"/>
          <w:szCs w:val="24"/>
        </w:rPr>
        <w:t xml:space="preserve">выполнения обязательств в полном объеме. </w:t>
      </w:r>
      <w:r>
        <w:rPr>
          <w:rFonts w:cs="Times New Roman"/>
          <w:sz w:val="24"/>
          <w:szCs w:val="24"/>
        </w:rPr>
        <w:t xml:space="preserve"> </w:t>
      </w:r>
      <w:r w:rsidR="005B2309">
        <w:rPr>
          <w:rFonts w:cs="Times New Roman"/>
          <w:sz w:val="24"/>
          <w:szCs w:val="24"/>
        </w:rPr>
        <w:t xml:space="preserve"> </w:t>
      </w:r>
    </w:p>
    <w:p w14:paraId="473E9CD3" w14:textId="77777777" w:rsidR="00CF51FF" w:rsidRPr="00CF51FF" w:rsidRDefault="00CF51FF" w:rsidP="00037758">
      <w:pPr>
        <w:pStyle w:val="a7"/>
        <w:numPr>
          <w:ilvl w:val="2"/>
          <w:numId w:val="17"/>
        </w:numPr>
        <w:spacing w:line="240" w:lineRule="auto"/>
        <w:rPr>
          <w:rFonts w:cs="Times New Roman"/>
          <w:sz w:val="24"/>
          <w:szCs w:val="24"/>
        </w:rPr>
      </w:pPr>
      <w:r w:rsidRPr="00CF51FF">
        <w:rPr>
          <w:rFonts w:cs="Times New Roman"/>
          <w:sz w:val="24"/>
          <w:szCs w:val="24"/>
        </w:rPr>
        <w:t>Коммерческая часть может содержать условия, критичные для Участников. В таком случае Участник должен сообщить о согласии, или, в случае несогласия, дать свои предложения по таким условиям. Заказчик оставляет за собой право самостоятельно определять критичность условий, предлагаемых Участником.</w:t>
      </w:r>
    </w:p>
    <w:p w14:paraId="48132D42" w14:textId="150D2CC0" w:rsidR="00CF51FF" w:rsidRPr="003166CB" w:rsidRDefault="00CF51FF" w:rsidP="00037758">
      <w:pPr>
        <w:pStyle w:val="a7"/>
        <w:numPr>
          <w:ilvl w:val="2"/>
          <w:numId w:val="17"/>
        </w:numPr>
        <w:spacing w:line="240" w:lineRule="auto"/>
        <w:rPr>
          <w:rFonts w:cs="Times New Roman"/>
          <w:sz w:val="24"/>
          <w:szCs w:val="24"/>
        </w:rPr>
      </w:pPr>
      <w:r w:rsidRPr="003166CB">
        <w:rPr>
          <w:rFonts w:cs="Times New Roman"/>
          <w:sz w:val="24"/>
          <w:szCs w:val="24"/>
        </w:rPr>
        <w:t xml:space="preserve">Предложения Участников должны быть оформлены в соответствии с Формами, приведенными в разделе </w:t>
      </w:r>
      <w:r w:rsidR="003166CB" w:rsidRPr="003166CB">
        <w:rPr>
          <w:rFonts w:cs="Times New Roman"/>
          <w:sz w:val="24"/>
          <w:szCs w:val="24"/>
        </w:rPr>
        <w:t>8</w:t>
      </w:r>
      <w:r w:rsidRPr="003166CB">
        <w:rPr>
          <w:rFonts w:cs="Times New Roman"/>
          <w:sz w:val="24"/>
          <w:szCs w:val="24"/>
        </w:rPr>
        <w:t xml:space="preserve"> настоящей документации.</w:t>
      </w:r>
    </w:p>
    <w:p w14:paraId="3631035A" w14:textId="77777777" w:rsidR="00B13009" w:rsidRDefault="00B13009" w:rsidP="00CF51FF">
      <w:pPr>
        <w:pStyle w:val="a7"/>
        <w:spacing w:line="240" w:lineRule="auto"/>
        <w:ind w:firstLine="0"/>
        <w:rPr>
          <w:rFonts w:cs="Times New Roman"/>
          <w:sz w:val="24"/>
          <w:szCs w:val="24"/>
        </w:rPr>
      </w:pPr>
    </w:p>
    <w:p w14:paraId="2FBB023B" w14:textId="1023DB49" w:rsidR="0049222B" w:rsidRPr="0073637B" w:rsidRDefault="0049222B" w:rsidP="0073637B">
      <w:pPr>
        <w:pStyle w:val="a7"/>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24" w:name="_Toc513462432"/>
      <w:bookmarkStart w:id="25" w:name="_Toc99974389"/>
      <w:bookmarkStart w:id="26" w:name="_Toc204249964"/>
      <w:r w:rsidRPr="0073637B">
        <w:rPr>
          <w:rFonts w:cs="Times New Roman"/>
          <w:b/>
          <w:caps/>
          <w:kern w:val="28"/>
          <w:sz w:val="24"/>
          <w:szCs w:val="24"/>
          <w:lang w:val="x-none" w:eastAsia="x-none"/>
        </w:rPr>
        <w:t>Требования к Участникам и документы, подлежащие предоставлению</w:t>
      </w:r>
      <w:bookmarkEnd w:id="24"/>
      <w:r w:rsidR="004C2C8B" w:rsidRPr="0073637B">
        <w:rPr>
          <w:rFonts w:cs="Times New Roman"/>
          <w:b/>
          <w:caps/>
          <w:kern w:val="28"/>
          <w:sz w:val="24"/>
          <w:szCs w:val="24"/>
          <w:lang w:val="x-none" w:eastAsia="x-none"/>
        </w:rPr>
        <w:t>.</w:t>
      </w:r>
      <w:bookmarkEnd w:id="25"/>
      <w:bookmarkEnd w:id="26"/>
    </w:p>
    <w:p w14:paraId="310BFF6F" w14:textId="585ADDD2" w:rsidR="0049222B" w:rsidRPr="0049222B" w:rsidRDefault="00C95029" w:rsidP="0049222B">
      <w:pPr>
        <w:widowControl w:val="0"/>
        <w:tabs>
          <w:tab w:val="num" w:pos="0"/>
        </w:tabs>
        <w:spacing w:line="240" w:lineRule="auto"/>
        <w:ind w:firstLine="0"/>
        <w:rPr>
          <w:rFonts w:cs="Times New Roman"/>
          <w:sz w:val="24"/>
          <w:szCs w:val="24"/>
          <w:lang w:eastAsia="ru-RU"/>
        </w:rPr>
      </w:pPr>
      <w:r>
        <w:rPr>
          <w:rFonts w:cs="Times New Roman"/>
          <w:sz w:val="24"/>
          <w:szCs w:val="24"/>
          <w:lang w:eastAsia="ru-RU"/>
        </w:rPr>
        <w:lastRenderedPageBreak/>
        <w:t xml:space="preserve">3.1. </w:t>
      </w:r>
      <w:r w:rsidR="0049222B" w:rsidRPr="0049222B">
        <w:rPr>
          <w:rFonts w:cs="Times New Roman"/>
          <w:sz w:val="24"/>
          <w:szCs w:val="24"/>
          <w:lang w:eastAsia="ru-RU"/>
        </w:rPr>
        <w:t xml:space="preserve">Участвовать в данной процедуре может любое юридическое лицо, отвечающее на момент подачи Предложения следующим требованиям: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660"/>
        <w:gridCol w:w="4820"/>
      </w:tblGrid>
      <w:tr w:rsidR="0049222B" w:rsidRPr="0049222B" w14:paraId="6190A76B" w14:textId="77777777" w:rsidTr="00C95029">
        <w:tc>
          <w:tcPr>
            <w:tcW w:w="438" w:type="dxa"/>
            <w:shd w:val="clear" w:color="auto" w:fill="auto"/>
          </w:tcPr>
          <w:p w14:paraId="3453077D" w14:textId="77777777" w:rsidR="0049222B" w:rsidRPr="0049222B" w:rsidRDefault="0049222B" w:rsidP="0049222B">
            <w:pPr>
              <w:widowControl w:val="0"/>
              <w:tabs>
                <w:tab w:val="num" w:pos="0"/>
              </w:tabs>
              <w:spacing w:before="100" w:after="40" w:line="240" w:lineRule="auto"/>
              <w:ind w:firstLine="0"/>
              <w:jc w:val="center"/>
              <w:rPr>
                <w:rFonts w:cs="Times New Roman"/>
                <w:b/>
                <w:sz w:val="22"/>
                <w:szCs w:val="22"/>
                <w:lang w:eastAsia="ru-RU"/>
              </w:rPr>
            </w:pPr>
            <w:r w:rsidRPr="0049222B">
              <w:rPr>
                <w:rFonts w:cs="Times New Roman"/>
                <w:b/>
                <w:sz w:val="22"/>
                <w:szCs w:val="22"/>
                <w:lang w:eastAsia="ru-RU"/>
              </w:rPr>
              <w:t>№</w:t>
            </w:r>
          </w:p>
        </w:tc>
        <w:tc>
          <w:tcPr>
            <w:tcW w:w="4660" w:type="dxa"/>
            <w:shd w:val="clear" w:color="auto" w:fill="auto"/>
          </w:tcPr>
          <w:p w14:paraId="705308CB" w14:textId="77777777" w:rsidR="0049222B" w:rsidRPr="0049222B" w:rsidRDefault="0049222B" w:rsidP="0049222B">
            <w:pPr>
              <w:widowControl w:val="0"/>
              <w:spacing w:before="100" w:after="40" w:line="240" w:lineRule="auto"/>
              <w:ind w:right="-1" w:firstLine="0"/>
              <w:jc w:val="center"/>
              <w:rPr>
                <w:rFonts w:cs="Times New Roman"/>
                <w:b/>
                <w:sz w:val="22"/>
                <w:szCs w:val="22"/>
                <w:lang w:eastAsia="ru-RU"/>
              </w:rPr>
            </w:pPr>
            <w:r w:rsidRPr="0049222B">
              <w:rPr>
                <w:rFonts w:cs="Times New Roman"/>
                <w:b/>
                <w:sz w:val="22"/>
                <w:szCs w:val="22"/>
                <w:lang w:eastAsia="ru-RU"/>
              </w:rPr>
              <w:t>Наименование требований</w:t>
            </w:r>
          </w:p>
        </w:tc>
        <w:tc>
          <w:tcPr>
            <w:tcW w:w="4820" w:type="dxa"/>
            <w:shd w:val="clear" w:color="auto" w:fill="auto"/>
          </w:tcPr>
          <w:p w14:paraId="3C855167" w14:textId="77777777" w:rsidR="0049222B" w:rsidRPr="0049222B" w:rsidRDefault="0049222B" w:rsidP="0049222B">
            <w:pPr>
              <w:widowControl w:val="0"/>
              <w:tabs>
                <w:tab w:val="num" w:pos="0"/>
              </w:tabs>
              <w:spacing w:before="100" w:after="40" w:line="240" w:lineRule="auto"/>
              <w:ind w:firstLine="0"/>
              <w:jc w:val="center"/>
              <w:rPr>
                <w:rFonts w:cs="Times New Roman"/>
                <w:b/>
                <w:sz w:val="22"/>
                <w:szCs w:val="22"/>
                <w:lang w:eastAsia="ru-RU"/>
              </w:rPr>
            </w:pPr>
            <w:r w:rsidRPr="0049222B">
              <w:rPr>
                <w:rFonts w:cs="Times New Roman"/>
                <w:b/>
                <w:sz w:val="22"/>
                <w:szCs w:val="22"/>
                <w:lang w:eastAsia="ru-RU"/>
              </w:rPr>
              <w:t>Требования к документам</w:t>
            </w:r>
          </w:p>
        </w:tc>
      </w:tr>
      <w:tr w:rsidR="0049222B" w:rsidRPr="0049222B" w14:paraId="27EDC00C" w14:textId="77777777" w:rsidTr="00C95029">
        <w:tc>
          <w:tcPr>
            <w:tcW w:w="438" w:type="dxa"/>
            <w:shd w:val="clear" w:color="auto" w:fill="auto"/>
          </w:tcPr>
          <w:p w14:paraId="0573AD42" w14:textId="77777777" w:rsidR="0049222B" w:rsidRPr="0049222B" w:rsidRDefault="0049222B" w:rsidP="0049222B">
            <w:pPr>
              <w:widowControl w:val="0"/>
              <w:tabs>
                <w:tab w:val="num" w:pos="0"/>
              </w:tabs>
              <w:spacing w:before="100" w:after="40" w:line="240" w:lineRule="auto"/>
              <w:ind w:firstLine="0"/>
              <w:jc w:val="center"/>
              <w:rPr>
                <w:rFonts w:cs="Times New Roman"/>
                <w:sz w:val="22"/>
                <w:szCs w:val="22"/>
                <w:lang w:eastAsia="ru-RU"/>
              </w:rPr>
            </w:pPr>
            <w:r w:rsidRPr="0049222B">
              <w:rPr>
                <w:rFonts w:cs="Times New Roman"/>
                <w:sz w:val="22"/>
                <w:szCs w:val="22"/>
                <w:lang w:eastAsia="ru-RU"/>
              </w:rPr>
              <w:t>1.</w:t>
            </w:r>
          </w:p>
        </w:tc>
        <w:tc>
          <w:tcPr>
            <w:tcW w:w="4660" w:type="dxa"/>
            <w:shd w:val="clear" w:color="auto" w:fill="auto"/>
          </w:tcPr>
          <w:p w14:paraId="41CA7A58" w14:textId="77777777" w:rsidR="0049222B" w:rsidRPr="0049222B" w:rsidRDefault="0049222B" w:rsidP="0049222B">
            <w:pPr>
              <w:widowControl w:val="0"/>
              <w:spacing w:before="100" w:after="40" w:line="240" w:lineRule="auto"/>
              <w:ind w:right="-1" w:firstLine="0"/>
              <w:rPr>
                <w:rFonts w:cs="Times New Roman"/>
                <w:sz w:val="22"/>
                <w:szCs w:val="22"/>
                <w:lang w:eastAsia="ru-RU"/>
              </w:rPr>
            </w:pPr>
            <w:r w:rsidRPr="0049222B">
              <w:rPr>
                <w:rFonts w:cs="Times New Roman"/>
                <w:sz w:val="22"/>
                <w:szCs w:val="22"/>
                <w:lang w:eastAsia="ru-RU"/>
              </w:rPr>
              <w:t xml:space="preserve">Организация должна быть зарегистрирована в установленном порядке </w:t>
            </w:r>
          </w:p>
          <w:p w14:paraId="0FC452BF" w14:textId="77777777" w:rsidR="0049222B" w:rsidRPr="0049222B" w:rsidRDefault="0049222B" w:rsidP="0049222B">
            <w:pPr>
              <w:widowControl w:val="0"/>
              <w:spacing w:before="100" w:after="40" w:line="240" w:lineRule="auto"/>
              <w:ind w:right="-1" w:firstLine="0"/>
              <w:rPr>
                <w:rFonts w:cs="Times New Roman"/>
                <w:sz w:val="22"/>
                <w:szCs w:val="22"/>
                <w:lang w:eastAsia="ru-RU"/>
              </w:rPr>
            </w:pPr>
          </w:p>
        </w:tc>
        <w:tc>
          <w:tcPr>
            <w:tcW w:w="4820" w:type="dxa"/>
            <w:shd w:val="clear" w:color="auto" w:fill="auto"/>
          </w:tcPr>
          <w:p w14:paraId="79A71584" w14:textId="19276D6B" w:rsidR="0049222B" w:rsidRPr="0049222B" w:rsidRDefault="0049222B" w:rsidP="0049222B">
            <w:pPr>
              <w:widowControl w:val="0"/>
              <w:spacing w:line="240" w:lineRule="auto"/>
              <w:ind w:firstLine="0"/>
              <w:contextualSpacing/>
              <w:rPr>
                <w:rFonts w:cs="Times New Roman"/>
                <w:sz w:val="22"/>
                <w:szCs w:val="22"/>
                <w:lang w:eastAsia="ru-RU"/>
              </w:rPr>
            </w:pPr>
            <w:r w:rsidRPr="0049222B">
              <w:rPr>
                <w:rFonts w:cs="Times New Roman"/>
                <w:sz w:val="22"/>
                <w:szCs w:val="22"/>
                <w:lang w:eastAsia="ru-RU"/>
              </w:rPr>
              <w:t xml:space="preserve"> Заверенные печатью и подписью руководителя организации копии нижеуказанных документов: </w:t>
            </w:r>
          </w:p>
          <w:p w14:paraId="19F168A2" w14:textId="3A89BD20" w:rsidR="0049222B" w:rsidRPr="0049222B" w:rsidRDefault="0049222B" w:rsidP="0049222B">
            <w:pPr>
              <w:widowControl w:val="0"/>
              <w:spacing w:line="240" w:lineRule="auto"/>
              <w:ind w:firstLine="0"/>
              <w:contextualSpacing/>
              <w:rPr>
                <w:rFonts w:cs="Times New Roman"/>
                <w:sz w:val="22"/>
                <w:szCs w:val="22"/>
                <w:lang w:eastAsia="ru-RU"/>
              </w:rPr>
            </w:pPr>
            <w:r w:rsidRPr="0049222B">
              <w:rPr>
                <w:rFonts w:cs="Times New Roman"/>
                <w:sz w:val="22"/>
                <w:szCs w:val="22"/>
                <w:lang w:eastAsia="ru-RU"/>
              </w:rPr>
              <w:t xml:space="preserve">- </w:t>
            </w:r>
            <w:r w:rsidR="004C2C8B">
              <w:rPr>
                <w:rFonts w:cs="Times New Roman"/>
                <w:sz w:val="22"/>
                <w:szCs w:val="22"/>
                <w:lang w:eastAsia="ru-RU"/>
              </w:rPr>
              <w:t xml:space="preserve"> свидетельство о государственной регистрации;</w:t>
            </w:r>
          </w:p>
          <w:p w14:paraId="5D47D61B" w14:textId="77777777" w:rsidR="0049222B" w:rsidRPr="0049222B" w:rsidRDefault="0049222B" w:rsidP="0049222B">
            <w:pPr>
              <w:widowControl w:val="0"/>
              <w:spacing w:line="240" w:lineRule="auto"/>
              <w:ind w:firstLine="0"/>
              <w:contextualSpacing/>
              <w:rPr>
                <w:rFonts w:cs="Times New Roman"/>
                <w:sz w:val="22"/>
                <w:szCs w:val="22"/>
                <w:lang w:eastAsia="ru-RU"/>
              </w:rPr>
            </w:pPr>
            <w:r w:rsidRPr="0049222B">
              <w:rPr>
                <w:rFonts w:cs="Times New Roman"/>
                <w:sz w:val="22"/>
                <w:szCs w:val="22"/>
                <w:lang w:eastAsia="ru-RU"/>
              </w:rPr>
              <w:t>- приказ, протокол собрания учредителей и т.д.), подтверждающего полномочия лица, подписавшего предложение.</w:t>
            </w:r>
          </w:p>
        </w:tc>
      </w:tr>
      <w:tr w:rsidR="0049222B" w:rsidRPr="0049222B" w14:paraId="7F26B5BF" w14:textId="77777777" w:rsidTr="00C95029">
        <w:trPr>
          <w:trHeight w:val="2472"/>
        </w:trPr>
        <w:tc>
          <w:tcPr>
            <w:tcW w:w="438" w:type="dxa"/>
            <w:shd w:val="clear" w:color="auto" w:fill="auto"/>
          </w:tcPr>
          <w:p w14:paraId="66ED57F6" w14:textId="77777777" w:rsidR="0049222B" w:rsidRPr="0049222B" w:rsidRDefault="0049222B" w:rsidP="0049222B">
            <w:pPr>
              <w:widowControl w:val="0"/>
              <w:tabs>
                <w:tab w:val="num" w:pos="0"/>
              </w:tabs>
              <w:spacing w:before="100" w:after="40" w:line="240" w:lineRule="auto"/>
              <w:ind w:firstLine="0"/>
              <w:jc w:val="center"/>
              <w:rPr>
                <w:rFonts w:cs="Times New Roman"/>
                <w:sz w:val="22"/>
                <w:szCs w:val="22"/>
                <w:lang w:eastAsia="ru-RU"/>
              </w:rPr>
            </w:pPr>
            <w:r w:rsidRPr="0049222B">
              <w:rPr>
                <w:rFonts w:cs="Times New Roman"/>
                <w:sz w:val="22"/>
                <w:szCs w:val="22"/>
                <w:lang w:eastAsia="ru-RU"/>
              </w:rPr>
              <w:t>2.</w:t>
            </w:r>
          </w:p>
          <w:p w14:paraId="3A545CC6" w14:textId="77777777" w:rsidR="0049222B" w:rsidRPr="0049222B" w:rsidRDefault="0049222B" w:rsidP="0049222B">
            <w:pPr>
              <w:widowControl w:val="0"/>
              <w:tabs>
                <w:tab w:val="num" w:pos="0"/>
              </w:tabs>
              <w:spacing w:before="100" w:after="40" w:line="240" w:lineRule="auto"/>
              <w:jc w:val="center"/>
              <w:rPr>
                <w:rFonts w:cs="Times New Roman"/>
                <w:sz w:val="22"/>
                <w:szCs w:val="22"/>
                <w:lang w:eastAsia="ru-RU"/>
              </w:rPr>
            </w:pPr>
          </w:p>
        </w:tc>
        <w:tc>
          <w:tcPr>
            <w:tcW w:w="4660" w:type="dxa"/>
            <w:shd w:val="clear" w:color="auto" w:fill="auto"/>
          </w:tcPr>
          <w:p w14:paraId="3941060B" w14:textId="0E919E07" w:rsidR="00C95029" w:rsidRDefault="0049222B" w:rsidP="00C95029">
            <w:pPr>
              <w:widowControl w:val="0"/>
              <w:spacing w:before="100" w:after="40" w:line="240" w:lineRule="auto"/>
              <w:ind w:right="-1" w:firstLine="0"/>
              <w:rPr>
                <w:rFonts w:cs="Times New Roman"/>
                <w:sz w:val="22"/>
                <w:szCs w:val="22"/>
                <w:lang w:eastAsia="ru-RU"/>
              </w:rPr>
            </w:pPr>
            <w:r w:rsidRPr="0049222B">
              <w:rPr>
                <w:rFonts w:cs="Times New Roman"/>
                <w:sz w:val="22"/>
                <w:szCs w:val="22"/>
                <w:lang w:eastAsia="ru-RU"/>
              </w:rPr>
              <w:t>Не находиться в стадии ликвидации (отсутствие решение арбитражного суда о признании данного юридического лица банкротом и об открытии конкурсного производства)</w:t>
            </w:r>
            <w:r w:rsidR="00C95029">
              <w:rPr>
                <w:rFonts w:cs="Times New Roman"/>
                <w:sz w:val="22"/>
                <w:szCs w:val="22"/>
                <w:lang w:eastAsia="ru-RU"/>
              </w:rPr>
              <w:t>.</w:t>
            </w:r>
          </w:p>
          <w:p w14:paraId="7E0D8C11" w14:textId="2515328D" w:rsidR="0049222B" w:rsidRPr="0049222B" w:rsidRDefault="0049222B" w:rsidP="00C95029">
            <w:pPr>
              <w:widowControl w:val="0"/>
              <w:spacing w:before="100" w:after="40" w:line="240" w:lineRule="auto"/>
              <w:ind w:right="-1" w:firstLine="0"/>
              <w:rPr>
                <w:rFonts w:cs="Times New Roman"/>
                <w:sz w:val="22"/>
                <w:szCs w:val="22"/>
                <w:lang w:eastAsia="ru-RU"/>
              </w:rPr>
            </w:pPr>
            <w:r w:rsidRPr="0049222B">
              <w:rPr>
                <w:rFonts w:cs="Times New Roman"/>
                <w:sz w:val="22"/>
                <w:szCs w:val="22"/>
                <w:lang w:eastAsia="ru-RU"/>
              </w:rPr>
              <w:t>Не приостановление деятельности юридического лица в порядке, предусмотренном кодексом РФ об административных правонарушениях.</w:t>
            </w:r>
          </w:p>
        </w:tc>
        <w:tc>
          <w:tcPr>
            <w:tcW w:w="4820" w:type="dxa"/>
            <w:shd w:val="clear" w:color="auto" w:fill="auto"/>
          </w:tcPr>
          <w:p w14:paraId="68C36B39" w14:textId="77777777" w:rsidR="0049222B" w:rsidRPr="0049222B" w:rsidRDefault="0049222B" w:rsidP="0049222B">
            <w:pPr>
              <w:widowControl w:val="0"/>
              <w:spacing w:before="100" w:line="240" w:lineRule="auto"/>
              <w:ind w:firstLine="0"/>
              <w:contextualSpacing/>
              <w:rPr>
                <w:rFonts w:cs="Times New Roman"/>
                <w:sz w:val="22"/>
                <w:szCs w:val="22"/>
                <w:lang w:eastAsia="ru-RU"/>
              </w:rPr>
            </w:pPr>
            <w:r w:rsidRPr="0049222B">
              <w:rPr>
                <w:rFonts w:cs="Times New Roman"/>
                <w:sz w:val="22"/>
                <w:szCs w:val="22"/>
                <w:lang w:eastAsia="ru-RU"/>
              </w:rPr>
              <w:t>Справка в произвольной форме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2BF55E12" w14:textId="77777777" w:rsidR="0049222B" w:rsidRPr="0049222B" w:rsidRDefault="0049222B" w:rsidP="0049222B">
            <w:pPr>
              <w:widowControl w:val="0"/>
              <w:tabs>
                <w:tab w:val="num" w:pos="0"/>
              </w:tabs>
              <w:spacing w:before="100" w:after="40" w:line="240" w:lineRule="auto"/>
              <w:ind w:firstLine="0"/>
              <w:rPr>
                <w:rFonts w:cs="Times New Roman"/>
                <w:sz w:val="22"/>
                <w:szCs w:val="22"/>
                <w:lang w:eastAsia="ru-RU"/>
              </w:rPr>
            </w:pPr>
          </w:p>
        </w:tc>
      </w:tr>
      <w:tr w:rsidR="0058432C" w:rsidRPr="0049222B" w14:paraId="55CC4569" w14:textId="77777777" w:rsidTr="00855A96">
        <w:trPr>
          <w:trHeight w:val="978"/>
        </w:trPr>
        <w:tc>
          <w:tcPr>
            <w:tcW w:w="438" w:type="dxa"/>
            <w:shd w:val="clear" w:color="auto" w:fill="auto"/>
          </w:tcPr>
          <w:p w14:paraId="017921A9" w14:textId="5B563416" w:rsidR="0058432C" w:rsidRPr="0049222B" w:rsidRDefault="0058432C" w:rsidP="0049222B">
            <w:pPr>
              <w:widowControl w:val="0"/>
              <w:tabs>
                <w:tab w:val="num" w:pos="0"/>
              </w:tabs>
              <w:spacing w:before="100" w:after="40" w:line="240" w:lineRule="auto"/>
              <w:ind w:firstLine="0"/>
              <w:jc w:val="center"/>
              <w:rPr>
                <w:rFonts w:cs="Times New Roman"/>
                <w:sz w:val="22"/>
                <w:szCs w:val="22"/>
                <w:lang w:eastAsia="ru-RU"/>
              </w:rPr>
            </w:pPr>
            <w:r>
              <w:rPr>
                <w:rFonts w:cs="Times New Roman"/>
                <w:sz w:val="22"/>
                <w:szCs w:val="22"/>
                <w:lang w:eastAsia="ru-RU"/>
              </w:rPr>
              <w:t>3.</w:t>
            </w:r>
          </w:p>
        </w:tc>
        <w:tc>
          <w:tcPr>
            <w:tcW w:w="4660" w:type="dxa"/>
            <w:shd w:val="clear" w:color="auto" w:fill="auto"/>
          </w:tcPr>
          <w:p w14:paraId="1F0D145B" w14:textId="0BE5B927" w:rsidR="0058432C" w:rsidRPr="0058432C" w:rsidRDefault="0058432C" w:rsidP="0049222B">
            <w:pPr>
              <w:widowControl w:val="0"/>
              <w:spacing w:before="100" w:after="40" w:line="240" w:lineRule="auto"/>
              <w:ind w:left="48" w:right="-1" w:firstLine="0"/>
              <w:rPr>
                <w:rFonts w:cs="Times New Roman"/>
                <w:sz w:val="22"/>
                <w:szCs w:val="22"/>
                <w:highlight w:val="yellow"/>
                <w:lang w:eastAsia="ru-RU"/>
              </w:rPr>
            </w:pPr>
            <w:r>
              <w:rPr>
                <w:rFonts w:cs="Times New Roman"/>
                <w:sz w:val="22"/>
                <w:szCs w:val="22"/>
                <w:lang w:eastAsia="ru-RU"/>
              </w:rPr>
              <w:t>Иметь опыт реализации аналогичных по объему и функционалу проектов/договоров на территории РФ не менее 2-х проектов от 100 устройств в одном офисе под управлением единой системы за последние 3 года на момент подачи предложения</w:t>
            </w:r>
            <w:r>
              <w:rPr>
                <w:rStyle w:val="afb"/>
                <w:rFonts w:cs="Times New Roman"/>
                <w:sz w:val="22"/>
                <w:szCs w:val="22"/>
                <w:lang w:eastAsia="ru-RU"/>
              </w:rPr>
              <w:footnoteReference w:id="2"/>
            </w:r>
            <w:r>
              <w:rPr>
                <w:rFonts w:cs="Times New Roman"/>
                <w:sz w:val="22"/>
                <w:szCs w:val="22"/>
                <w:lang w:eastAsia="ru-RU"/>
              </w:rPr>
              <w:t>.</w:t>
            </w:r>
            <w:r w:rsidRPr="0049222B">
              <w:rPr>
                <w:rFonts w:cs="Times New Roman"/>
                <w:sz w:val="22"/>
                <w:szCs w:val="22"/>
                <w:lang w:eastAsia="ru-RU"/>
              </w:rPr>
              <w:t xml:space="preserve"> </w:t>
            </w:r>
          </w:p>
        </w:tc>
        <w:tc>
          <w:tcPr>
            <w:tcW w:w="4820" w:type="dxa"/>
            <w:shd w:val="clear" w:color="auto" w:fill="auto"/>
          </w:tcPr>
          <w:p w14:paraId="7EC2473E" w14:textId="77777777" w:rsidR="0058432C" w:rsidRDefault="0058432C" w:rsidP="0049222B">
            <w:pPr>
              <w:widowControl w:val="0"/>
              <w:spacing w:before="100" w:after="40" w:line="240" w:lineRule="auto"/>
              <w:ind w:left="33" w:firstLine="0"/>
              <w:rPr>
                <w:rFonts w:cs="Times New Roman"/>
                <w:sz w:val="22"/>
                <w:szCs w:val="22"/>
                <w:lang w:eastAsia="ru-RU"/>
              </w:rPr>
            </w:pPr>
            <w:r>
              <w:rPr>
                <w:rFonts w:cs="Times New Roman"/>
                <w:sz w:val="22"/>
                <w:szCs w:val="22"/>
                <w:lang w:eastAsia="ru-RU"/>
              </w:rPr>
              <w:t>Справка по прилагаемой форме:</w:t>
            </w:r>
          </w:p>
          <w:bookmarkStart w:id="27" w:name="_MON_1597585307"/>
          <w:bookmarkEnd w:id="27"/>
          <w:p w14:paraId="53D2B73B" w14:textId="352128CA" w:rsidR="0058432C" w:rsidRPr="0058432C" w:rsidRDefault="00B318BD" w:rsidP="0049222B">
            <w:pPr>
              <w:widowControl w:val="0"/>
              <w:spacing w:before="100" w:after="40" w:line="240" w:lineRule="auto"/>
              <w:ind w:left="33" w:firstLine="0"/>
              <w:rPr>
                <w:rFonts w:cs="Times New Roman"/>
                <w:sz w:val="22"/>
                <w:szCs w:val="22"/>
                <w:highlight w:val="yellow"/>
                <w:lang w:eastAsia="ru-RU"/>
              </w:rPr>
            </w:pPr>
            <w:r w:rsidRPr="0049222B">
              <w:rPr>
                <w:rFonts w:cs="Times New Roman"/>
                <w:snapToGrid w:val="0"/>
                <w:sz w:val="20"/>
                <w:szCs w:val="20"/>
                <w:lang w:eastAsia="ru-RU"/>
              </w:rPr>
              <w:object w:dxaOrig="1315" w:dyaOrig="855" w14:anchorId="44E42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pt" o:ole="">
                  <v:imagedata r:id="rId12" o:title=""/>
                </v:shape>
                <o:OLEObject Type="Embed" ProgID="Excel.Sheet.12" ShapeID="_x0000_i1025" DrawAspect="Icon" ObjectID="_1814865974" r:id="rId13"/>
              </w:object>
            </w:r>
          </w:p>
        </w:tc>
      </w:tr>
      <w:tr w:rsidR="0058432C" w:rsidRPr="0049222B" w14:paraId="2934E20A" w14:textId="77777777" w:rsidTr="00C95029">
        <w:trPr>
          <w:trHeight w:val="1767"/>
        </w:trPr>
        <w:tc>
          <w:tcPr>
            <w:tcW w:w="438" w:type="dxa"/>
            <w:shd w:val="clear" w:color="auto" w:fill="auto"/>
          </w:tcPr>
          <w:p w14:paraId="0B175F18" w14:textId="7F05063E" w:rsidR="0058432C" w:rsidRPr="0049222B" w:rsidRDefault="0058432C" w:rsidP="0049222B">
            <w:pPr>
              <w:widowControl w:val="0"/>
              <w:tabs>
                <w:tab w:val="num" w:pos="0"/>
              </w:tabs>
              <w:spacing w:before="100" w:after="40" w:line="240" w:lineRule="auto"/>
              <w:ind w:firstLine="0"/>
              <w:jc w:val="center"/>
              <w:rPr>
                <w:rFonts w:cs="Times New Roman"/>
                <w:sz w:val="22"/>
                <w:szCs w:val="22"/>
                <w:lang w:eastAsia="ru-RU"/>
              </w:rPr>
            </w:pPr>
            <w:r>
              <w:rPr>
                <w:rFonts w:cs="Times New Roman"/>
                <w:sz w:val="22"/>
                <w:szCs w:val="22"/>
                <w:lang w:eastAsia="ru-RU"/>
              </w:rPr>
              <w:t>4</w:t>
            </w:r>
            <w:r w:rsidRPr="0049222B">
              <w:rPr>
                <w:rFonts w:cs="Times New Roman"/>
                <w:sz w:val="22"/>
                <w:szCs w:val="22"/>
                <w:lang w:eastAsia="ru-RU"/>
              </w:rPr>
              <w:t>.</w:t>
            </w:r>
          </w:p>
        </w:tc>
        <w:tc>
          <w:tcPr>
            <w:tcW w:w="4660" w:type="dxa"/>
            <w:shd w:val="clear" w:color="auto" w:fill="auto"/>
          </w:tcPr>
          <w:p w14:paraId="3A51B4F2" w14:textId="77777777" w:rsidR="0058432C" w:rsidRPr="00855A96" w:rsidRDefault="0058432C" w:rsidP="00855A96">
            <w:pPr>
              <w:pStyle w:val="aff4"/>
              <w:ind w:firstLine="0"/>
              <w:rPr>
                <w:sz w:val="22"/>
                <w:szCs w:val="22"/>
              </w:rPr>
            </w:pPr>
            <w:r w:rsidRPr="00855A96">
              <w:rPr>
                <w:sz w:val="22"/>
                <w:szCs w:val="22"/>
                <w:lang w:eastAsia="ru-RU"/>
              </w:rPr>
              <w:t>Иметь в штате сертифицированных сервисных инженеров по оборудованию</w:t>
            </w:r>
            <w:r>
              <w:rPr>
                <w:sz w:val="22"/>
                <w:szCs w:val="22"/>
                <w:lang w:eastAsia="ru-RU"/>
              </w:rPr>
              <w:t>,</w:t>
            </w:r>
            <w:r w:rsidRPr="00855A96">
              <w:rPr>
                <w:sz w:val="22"/>
                <w:szCs w:val="22"/>
                <w:lang w:eastAsia="ru-RU"/>
              </w:rPr>
              <w:t xml:space="preserve"> либо с привлечением для работы в рамках </w:t>
            </w:r>
            <w:r>
              <w:rPr>
                <w:sz w:val="22"/>
                <w:szCs w:val="22"/>
                <w:lang w:eastAsia="ru-RU"/>
              </w:rPr>
              <w:t xml:space="preserve">условий </w:t>
            </w:r>
            <w:r w:rsidRPr="00855A96">
              <w:rPr>
                <w:sz w:val="22"/>
                <w:szCs w:val="22"/>
                <w:lang w:eastAsia="ru-RU"/>
              </w:rPr>
              <w:t>Договора</w:t>
            </w:r>
            <w:r w:rsidRPr="00855A96">
              <w:rPr>
                <w:sz w:val="22"/>
                <w:szCs w:val="22"/>
              </w:rPr>
              <w:t xml:space="preserve"> </w:t>
            </w:r>
            <w:r>
              <w:rPr>
                <w:sz w:val="22"/>
                <w:szCs w:val="22"/>
              </w:rPr>
              <w:t>с</w:t>
            </w:r>
            <w:r w:rsidRPr="00855A96">
              <w:rPr>
                <w:sz w:val="22"/>
                <w:szCs w:val="22"/>
              </w:rPr>
              <w:t>ертифицированных сервисных инженеров</w:t>
            </w:r>
            <w:r>
              <w:rPr>
                <w:sz w:val="22"/>
                <w:szCs w:val="22"/>
              </w:rPr>
              <w:t>.</w:t>
            </w:r>
          </w:p>
          <w:p w14:paraId="2DDD3C63" w14:textId="3054A52E" w:rsidR="0058432C" w:rsidRPr="0049222B" w:rsidRDefault="0058432C" w:rsidP="0049222B">
            <w:pPr>
              <w:widowControl w:val="0"/>
              <w:spacing w:before="100" w:after="40" w:line="240" w:lineRule="auto"/>
              <w:ind w:left="48" w:right="-1" w:firstLine="0"/>
              <w:rPr>
                <w:rFonts w:cs="Times New Roman"/>
                <w:sz w:val="22"/>
                <w:szCs w:val="22"/>
                <w:lang w:eastAsia="ru-RU"/>
              </w:rPr>
            </w:pPr>
          </w:p>
        </w:tc>
        <w:tc>
          <w:tcPr>
            <w:tcW w:w="4820" w:type="dxa"/>
            <w:shd w:val="clear" w:color="auto" w:fill="auto"/>
          </w:tcPr>
          <w:p w14:paraId="1B6267CD" w14:textId="2D9343B6" w:rsidR="0058432C" w:rsidRPr="0049222B" w:rsidRDefault="0058432C" w:rsidP="0049222B">
            <w:pPr>
              <w:widowControl w:val="0"/>
              <w:spacing w:before="100" w:after="40" w:line="240" w:lineRule="auto"/>
              <w:ind w:left="33" w:firstLine="0"/>
              <w:rPr>
                <w:rFonts w:cs="Times New Roman"/>
                <w:sz w:val="22"/>
                <w:szCs w:val="22"/>
                <w:lang w:eastAsia="ru-RU"/>
              </w:rPr>
            </w:pPr>
            <w:r w:rsidRPr="0049222B">
              <w:rPr>
                <w:rFonts w:cs="Times New Roman"/>
                <w:sz w:val="22"/>
                <w:szCs w:val="22"/>
                <w:lang w:eastAsia="ru-RU"/>
              </w:rPr>
              <w:t xml:space="preserve"> Выписка из штатного расписания трудовых ресурсов, заверенная руководителем организации</w:t>
            </w:r>
            <w:r>
              <w:rPr>
                <w:rFonts w:cs="Times New Roman"/>
                <w:sz w:val="22"/>
                <w:szCs w:val="22"/>
                <w:lang w:eastAsia="ru-RU"/>
              </w:rPr>
              <w:t xml:space="preserve"> и/или г</w:t>
            </w:r>
            <w:r w:rsidRPr="0049222B">
              <w:rPr>
                <w:rFonts w:cs="Times New Roman"/>
                <w:sz w:val="22"/>
                <w:szCs w:val="22"/>
                <w:lang w:eastAsia="ru-RU"/>
              </w:rPr>
              <w:t>арантийное письмо, подтверждающее</w:t>
            </w:r>
            <w:r>
              <w:rPr>
                <w:rFonts w:cs="Times New Roman"/>
                <w:sz w:val="22"/>
                <w:szCs w:val="22"/>
                <w:lang w:eastAsia="ru-RU"/>
              </w:rPr>
              <w:t xml:space="preserve"> привлечение сертифицированных сервисных инженеров</w:t>
            </w:r>
            <w:r w:rsidRPr="0049222B">
              <w:rPr>
                <w:rFonts w:cs="Times New Roman"/>
                <w:sz w:val="22"/>
                <w:szCs w:val="22"/>
                <w:lang w:eastAsia="ru-RU"/>
              </w:rPr>
              <w:t>.</w:t>
            </w:r>
          </w:p>
        </w:tc>
      </w:tr>
      <w:tr w:rsidR="0058432C" w:rsidRPr="0049222B" w14:paraId="59CE7C32" w14:textId="77777777" w:rsidTr="004D5AD9">
        <w:tc>
          <w:tcPr>
            <w:tcW w:w="438" w:type="dxa"/>
            <w:shd w:val="clear" w:color="auto" w:fill="auto"/>
          </w:tcPr>
          <w:p w14:paraId="6CD066CE" w14:textId="61FB1372" w:rsidR="0058432C" w:rsidRPr="0049222B" w:rsidRDefault="0058432C" w:rsidP="0049222B">
            <w:pPr>
              <w:widowControl w:val="0"/>
              <w:tabs>
                <w:tab w:val="num" w:pos="0"/>
              </w:tabs>
              <w:spacing w:before="100" w:after="40" w:line="240" w:lineRule="auto"/>
              <w:ind w:firstLine="0"/>
              <w:jc w:val="center"/>
              <w:rPr>
                <w:rFonts w:cs="Times New Roman"/>
                <w:sz w:val="22"/>
                <w:szCs w:val="22"/>
                <w:lang w:eastAsia="ru-RU"/>
              </w:rPr>
            </w:pPr>
            <w:r>
              <w:rPr>
                <w:rFonts w:cs="Times New Roman"/>
                <w:sz w:val="22"/>
                <w:szCs w:val="22"/>
                <w:lang w:eastAsia="ru-RU"/>
              </w:rPr>
              <w:t>5</w:t>
            </w:r>
            <w:r w:rsidRPr="0049222B">
              <w:rPr>
                <w:rFonts w:cs="Times New Roman"/>
                <w:sz w:val="22"/>
                <w:szCs w:val="22"/>
                <w:lang w:eastAsia="ru-RU"/>
              </w:rPr>
              <w:t>.</w:t>
            </w:r>
          </w:p>
        </w:tc>
        <w:tc>
          <w:tcPr>
            <w:tcW w:w="4660" w:type="dxa"/>
            <w:shd w:val="clear" w:color="auto" w:fill="auto"/>
            <w:vAlign w:val="center"/>
          </w:tcPr>
          <w:p w14:paraId="628AA46E" w14:textId="05996008" w:rsidR="0058432C" w:rsidRPr="0049222B" w:rsidRDefault="0058432C" w:rsidP="0049222B">
            <w:pPr>
              <w:widowControl w:val="0"/>
              <w:spacing w:before="100" w:after="40" w:line="240" w:lineRule="auto"/>
              <w:ind w:firstLine="0"/>
              <w:rPr>
                <w:rFonts w:cs="Times New Roman"/>
                <w:sz w:val="22"/>
                <w:szCs w:val="22"/>
                <w:lang w:eastAsia="ru-RU"/>
              </w:rPr>
            </w:pPr>
            <w:r>
              <w:rPr>
                <w:rFonts w:cs="Times New Roman"/>
                <w:sz w:val="22"/>
                <w:szCs w:val="22"/>
                <w:lang w:eastAsia="ru-RU"/>
              </w:rPr>
              <w:t>Предоставление</w:t>
            </w:r>
            <w:r w:rsidRPr="00D330DB">
              <w:rPr>
                <w:rFonts w:cs="Times New Roman"/>
                <w:sz w:val="22"/>
                <w:szCs w:val="22"/>
                <w:lang w:eastAsia="ru-RU"/>
              </w:rPr>
              <w:t xml:space="preserve"> выделенного сервисного менеджера, ответственного за работу с Заказчиком, для решения операционных вопросов, сопровождения Договора и возможного разрешения спорных ситуаций.  </w:t>
            </w:r>
          </w:p>
        </w:tc>
        <w:tc>
          <w:tcPr>
            <w:tcW w:w="4820" w:type="dxa"/>
            <w:shd w:val="clear" w:color="auto" w:fill="auto"/>
          </w:tcPr>
          <w:p w14:paraId="1C2BDD1E" w14:textId="41C641B2" w:rsidR="0058432C" w:rsidRPr="0049222B" w:rsidRDefault="0058432C" w:rsidP="00D330DB">
            <w:pPr>
              <w:widowControl w:val="0"/>
              <w:tabs>
                <w:tab w:val="num" w:pos="0"/>
              </w:tabs>
              <w:spacing w:before="100" w:after="40" w:line="240" w:lineRule="auto"/>
              <w:ind w:firstLine="0"/>
              <w:rPr>
                <w:rFonts w:cs="Times New Roman"/>
                <w:sz w:val="22"/>
                <w:szCs w:val="22"/>
                <w:lang w:eastAsia="ru-RU"/>
              </w:rPr>
            </w:pPr>
            <w:r>
              <w:rPr>
                <w:rFonts w:cs="Times New Roman"/>
                <w:sz w:val="22"/>
                <w:szCs w:val="22"/>
                <w:lang w:eastAsia="ru-RU"/>
              </w:rPr>
              <w:t>Краткое резюме выделенного сервисного менеджера с указанием образования/квалификации, опыта работ и т.д.</w:t>
            </w:r>
            <w:r w:rsidRPr="0049222B">
              <w:rPr>
                <w:rFonts w:cs="Times New Roman"/>
                <w:sz w:val="22"/>
                <w:szCs w:val="22"/>
                <w:lang w:eastAsia="ru-RU"/>
              </w:rPr>
              <w:t xml:space="preserve"> </w:t>
            </w:r>
          </w:p>
        </w:tc>
      </w:tr>
      <w:tr w:rsidR="0058432C" w:rsidRPr="0049222B" w14:paraId="4005E8A3" w14:textId="77777777" w:rsidTr="004D5AD9">
        <w:trPr>
          <w:trHeight w:val="1410"/>
        </w:trPr>
        <w:tc>
          <w:tcPr>
            <w:tcW w:w="438" w:type="dxa"/>
            <w:shd w:val="clear" w:color="auto" w:fill="auto"/>
          </w:tcPr>
          <w:p w14:paraId="3CEBAAB7" w14:textId="77777777" w:rsidR="0058432C" w:rsidRPr="0049222B" w:rsidRDefault="0058432C" w:rsidP="0049222B">
            <w:pPr>
              <w:widowControl w:val="0"/>
              <w:tabs>
                <w:tab w:val="num" w:pos="0"/>
              </w:tabs>
              <w:spacing w:before="100" w:after="40" w:line="240" w:lineRule="auto"/>
              <w:ind w:firstLine="0"/>
              <w:jc w:val="center"/>
              <w:rPr>
                <w:rFonts w:cs="Times New Roman"/>
                <w:sz w:val="22"/>
                <w:szCs w:val="22"/>
                <w:lang w:eastAsia="ru-RU"/>
              </w:rPr>
            </w:pPr>
            <w:r w:rsidRPr="0049222B">
              <w:rPr>
                <w:rFonts w:cs="Times New Roman"/>
                <w:sz w:val="22"/>
                <w:szCs w:val="22"/>
                <w:lang w:eastAsia="ru-RU"/>
              </w:rPr>
              <w:t>6</w:t>
            </w:r>
          </w:p>
        </w:tc>
        <w:tc>
          <w:tcPr>
            <w:tcW w:w="4660" w:type="dxa"/>
            <w:shd w:val="clear" w:color="auto" w:fill="auto"/>
            <w:vAlign w:val="center"/>
          </w:tcPr>
          <w:p w14:paraId="3800F2D1" w14:textId="565990CE" w:rsidR="0058432C" w:rsidRPr="0049222B" w:rsidRDefault="0058432C" w:rsidP="00D330DB">
            <w:pPr>
              <w:widowControl w:val="0"/>
              <w:spacing w:before="100" w:after="40" w:line="240" w:lineRule="auto"/>
              <w:ind w:right="-1" w:firstLine="0"/>
              <w:rPr>
                <w:rFonts w:cs="Times New Roman"/>
                <w:color w:val="FF0000"/>
                <w:sz w:val="22"/>
                <w:szCs w:val="22"/>
                <w:lang w:eastAsia="ru-RU"/>
              </w:rPr>
            </w:pPr>
            <w:r>
              <w:rPr>
                <w:rFonts w:cs="Times New Roman"/>
                <w:sz w:val="22"/>
                <w:szCs w:val="22"/>
                <w:lang w:eastAsia="ru-RU"/>
              </w:rPr>
              <w:t>Соответствие требования Заказчика, установленным в п.2 настоящей закупочной документации.</w:t>
            </w:r>
          </w:p>
        </w:tc>
        <w:tc>
          <w:tcPr>
            <w:tcW w:w="4820" w:type="dxa"/>
            <w:shd w:val="clear" w:color="auto" w:fill="auto"/>
            <w:vAlign w:val="center"/>
          </w:tcPr>
          <w:p w14:paraId="17700895" w14:textId="52F4E6C7" w:rsidR="0058432C" w:rsidRPr="0049222B" w:rsidRDefault="0058432C" w:rsidP="0049222B">
            <w:pPr>
              <w:widowControl w:val="0"/>
              <w:spacing w:line="240" w:lineRule="auto"/>
              <w:ind w:left="40" w:firstLine="0"/>
              <w:contextualSpacing/>
              <w:rPr>
                <w:rFonts w:cs="Times New Roman"/>
                <w:snapToGrid w:val="0"/>
                <w:sz w:val="22"/>
                <w:szCs w:val="20"/>
                <w:lang w:eastAsia="ru-RU"/>
              </w:rPr>
            </w:pPr>
            <w:r>
              <w:rPr>
                <w:rFonts w:cs="Times New Roman"/>
                <w:sz w:val="22"/>
                <w:szCs w:val="22"/>
                <w:lang w:eastAsia="ru-RU"/>
              </w:rPr>
              <w:t xml:space="preserve">Справка в произвольной форме, подтверждающая согласие Участникам с требованиями, установленными в п.2 настоящей закупочной документации. </w:t>
            </w:r>
          </w:p>
        </w:tc>
      </w:tr>
    </w:tbl>
    <w:p w14:paraId="6C14C1B4" w14:textId="77777777" w:rsidR="0049222B" w:rsidRPr="0049222B" w:rsidRDefault="0049222B" w:rsidP="0049222B">
      <w:pPr>
        <w:widowControl w:val="0"/>
        <w:tabs>
          <w:tab w:val="num" w:pos="0"/>
        </w:tabs>
        <w:spacing w:after="40" w:line="240" w:lineRule="auto"/>
        <w:rPr>
          <w:rFonts w:cs="Times New Roman"/>
          <w:snapToGrid w:val="0"/>
          <w:sz w:val="24"/>
          <w:lang w:eastAsia="ru-RU"/>
        </w:rPr>
      </w:pPr>
      <w:r w:rsidRPr="0049222B">
        <w:rPr>
          <w:rFonts w:cs="Times New Roman"/>
          <w:snapToGrid w:val="0"/>
          <w:sz w:val="24"/>
          <w:lang w:eastAsia="ru-RU"/>
        </w:rPr>
        <w:t xml:space="preserve">3.3.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73581325" w14:textId="77777777" w:rsidR="0049222B" w:rsidRPr="0049222B" w:rsidRDefault="0049222B" w:rsidP="0049222B">
      <w:pPr>
        <w:widowControl w:val="0"/>
        <w:tabs>
          <w:tab w:val="num" w:pos="0"/>
        </w:tabs>
        <w:spacing w:after="40" w:line="240" w:lineRule="auto"/>
        <w:rPr>
          <w:rFonts w:cs="Times New Roman"/>
          <w:snapToGrid w:val="0"/>
          <w:sz w:val="24"/>
          <w:lang w:eastAsia="ru-RU"/>
        </w:rPr>
      </w:pPr>
      <w:r w:rsidRPr="0049222B">
        <w:rPr>
          <w:rFonts w:cs="Times New Roman"/>
          <w:snapToGrid w:val="0"/>
          <w:sz w:val="24"/>
          <w:lang w:eastAsia="ru-RU"/>
        </w:rPr>
        <w:t xml:space="preserve">3.4. При непредставлении Участником данной информации, Заказчик имеет право отклонить заявку данного Участника от участия в запросе цен. </w:t>
      </w:r>
    </w:p>
    <w:p w14:paraId="1A3008E9" w14:textId="1CB637D6" w:rsidR="004C2C8B" w:rsidRPr="00C14B2C" w:rsidRDefault="00037758" w:rsidP="0073637B">
      <w:pPr>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28" w:name="_Toc99974390"/>
      <w:bookmarkStart w:id="29" w:name="_Toc204249965"/>
      <w:bookmarkStart w:id="30" w:name="_Toc189545084"/>
      <w:r w:rsidRPr="00C14B2C">
        <w:rPr>
          <w:rFonts w:cs="Times New Roman"/>
          <w:b/>
          <w:caps/>
          <w:kern w:val="28"/>
          <w:sz w:val="24"/>
          <w:szCs w:val="24"/>
          <w:lang w:val="x-none" w:eastAsia="x-none"/>
        </w:rPr>
        <w:t>Подготовка предложений.</w:t>
      </w:r>
      <w:bookmarkEnd w:id="28"/>
      <w:bookmarkEnd w:id="29"/>
    </w:p>
    <w:p w14:paraId="3FD2A43E" w14:textId="77777777" w:rsidR="004C2C8B" w:rsidRPr="004C2C8B" w:rsidRDefault="004C2C8B" w:rsidP="0073637B">
      <w:pPr>
        <w:widowControl w:val="0"/>
        <w:numPr>
          <w:ilvl w:val="1"/>
          <w:numId w:val="17"/>
        </w:numPr>
        <w:spacing w:before="120" w:after="120" w:line="240" w:lineRule="auto"/>
        <w:ind w:left="357" w:hanging="357"/>
        <w:jc w:val="left"/>
        <w:outlineLvl w:val="1"/>
        <w:rPr>
          <w:rFonts w:cs="Times New Roman"/>
          <w:b/>
          <w:sz w:val="24"/>
          <w:szCs w:val="24"/>
          <w:lang w:eastAsia="ru-RU"/>
        </w:rPr>
      </w:pPr>
      <w:bookmarkStart w:id="31" w:name="_Ref56229154"/>
      <w:bookmarkStart w:id="32" w:name="_Toc57314645"/>
      <w:bookmarkStart w:id="33" w:name="_Toc98253987"/>
      <w:bookmarkStart w:id="34" w:name="_Toc140817627"/>
      <w:bookmarkStart w:id="35" w:name="_Toc298319698"/>
      <w:bookmarkStart w:id="36" w:name="_Toc513462435"/>
      <w:bookmarkStart w:id="37" w:name="_Toc99974391"/>
      <w:bookmarkStart w:id="38" w:name="_Toc204249966"/>
      <w:r w:rsidRPr="004C2C8B">
        <w:rPr>
          <w:rFonts w:cs="Times New Roman"/>
          <w:b/>
          <w:sz w:val="24"/>
          <w:szCs w:val="24"/>
          <w:lang w:eastAsia="ru-RU"/>
        </w:rPr>
        <w:t xml:space="preserve">Общие требования к </w:t>
      </w:r>
      <w:bookmarkEnd w:id="31"/>
      <w:bookmarkEnd w:id="32"/>
      <w:r w:rsidRPr="004C2C8B">
        <w:rPr>
          <w:rFonts w:cs="Times New Roman"/>
          <w:b/>
          <w:sz w:val="24"/>
          <w:szCs w:val="24"/>
          <w:lang w:eastAsia="ru-RU"/>
        </w:rPr>
        <w:t>предоставлению Предложени</w:t>
      </w:r>
      <w:bookmarkEnd w:id="33"/>
      <w:bookmarkEnd w:id="34"/>
      <w:bookmarkEnd w:id="35"/>
      <w:r w:rsidRPr="004C2C8B">
        <w:rPr>
          <w:rFonts w:cs="Times New Roman"/>
          <w:b/>
          <w:sz w:val="24"/>
          <w:szCs w:val="24"/>
          <w:lang w:eastAsia="ru-RU"/>
        </w:rPr>
        <w:t>я</w:t>
      </w:r>
      <w:bookmarkEnd w:id="36"/>
      <w:bookmarkEnd w:id="37"/>
      <w:bookmarkEnd w:id="38"/>
    </w:p>
    <w:p w14:paraId="0EF3B0F3"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bookmarkStart w:id="39" w:name="_Ref56235235"/>
      <w:r w:rsidRPr="004C2C8B">
        <w:rPr>
          <w:rFonts w:cs="Times New Roman"/>
          <w:sz w:val="24"/>
          <w:szCs w:val="24"/>
          <w:lang w:eastAsia="ru-RU"/>
        </w:rPr>
        <w:lastRenderedPageBreak/>
        <w:t>4.1.1. Участник должен подготовить Предложение, включающее:</w:t>
      </w:r>
    </w:p>
    <w:p w14:paraId="35D80643" w14:textId="77777777" w:rsidR="004C2C8B" w:rsidRPr="004C2C8B" w:rsidRDefault="004C2C8B" w:rsidP="00037758">
      <w:pPr>
        <w:widowControl w:val="0"/>
        <w:numPr>
          <w:ilvl w:val="3"/>
          <w:numId w:val="5"/>
        </w:numPr>
        <w:tabs>
          <w:tab w:val="num" w:pos="426"/>
          <w:tab w:val="num" w:pos="900"/>
        </w:tabs>
        <w:spacing w:line="240" w:lineRule="auto"/>
        <w:ind w:left="426" w:hanging="426"/>
        <w:rPr>
          <w:rFonts w:cs="Times New Roman"/>
          <w:sz w:val="24"/>
          <w:szCs w:val="24"/>
          <w:lang w:eastAsia="ru-RU"/>
        </w:rPr>
      </w:pPr>
      <w:r w:rsidRPr="004C2C8B">
        <w:rPr>
          <w:rFonts w:cs="Times New Roman"/>
          <w:sz w:val="24"/>
          <w:szCs w:val="24"/>
          <w:lang w:eastAsia="ru-RU"/>
        </w:rPr>
        <w:t>Письмо о подаче оферты по форме и в соответствии с инструкциями, приведенными в настоящей Документации (Форма № 1, п.8.1);</w:t>
      </w:r>
    </w:p>
    <w:p w14:paraId="3B7503B8" w14:textId="77777777" w:rsidR="004C2C8B" w:rsidRPr="004C2C8B" w:rsidRDefault="004C2C8B" w:rsidP="00037758">
      <w:pPr>
        <w:widowControl w:val="0"/>
        <w:numPr>
          <w:ilvl w:val="3"/>
          <w:numId w:val="5"/>
        </w:numPr>
        <w:tabs>
          <w:tab w:val="num" w:pos="426"/>
          <w:tab w:val="num" w:pos="900"/>
        </w:tabs>
        <w:spacing w:line="240" w:lineRule="auto"/>
        <w:ind w:left="426" w:hanging="426"/>
        <w:rPr>
          <w:rFonts w:cs="Times New Roman"/>
          <w:sz w:val="24"/>
          <w:szCs w:val="24"/>
          <w:lang w:eastAsia="ru-RU"/>
        </w:rPr>
      </w:pPr>
      <w:r w:rsidRPr="004C2C8B">
        <w:rPr>
          <w:rFonts w:cs="Times New Roman"/>
          <w:sz w:val="24"/>
          <w:szCs w:val="24"/>
          <w:lang w:eastAsia="ru-RU"/>
        </w:rPr>
        <w:t>Коммерческое предложение по форме и в соответствии с инструкциями, приведенными в настоящей Документации (Форма № 2, п.8.2);</w:t>
      </w:r>
    </w:p>
    <w:p w14:paraId="131C7959" w14:textId="7FEF34F8" w:rsidR="004C2C8B" w:rsidRPr="004C2C8B" w:rsidRDefault="00037758" w:rsidP="00037758">
      <w:pPr>
        <w:widowControl w:val="0"/>
        <w:numPr>
          <w:ilvl w:val="3"/>
          <w:numId w:val="5"/>
        </w:numPr>
        <w:tabs>
          <w:tab w:val="num" w:pos="426"/>
          <w:tab w:val="num" w:pos="900"/>
        </w:tabs>
        <w:spacing w:line="240" w:lineRule="auto"/>
        <w:ind w:left="426" w:hanging="426"/>
        <w:rPr>
          <w:rFonts w:cs="Times New Roman"/>
          <w:sz w:val="24"/>
          <w:szCs w:val="24"/>
          <w:lang w:eastAsia="ru-RU"/>
        </w:rPr>
      </w:pPr>
      <w:r>
        <w:rPr>
          <w:rFonts w:cs="Times New Roman"/>
          <w:sz w:val="24"/>
          <w:szCs w:val="24"/>
          <w:lang w:eastAsia="ru-RU"/>
        </w:rPr>
        <w:t>Документы</w:t>
      </w:r>
      <w:r w:rsidR="004C2C8B" w:rsidRPr="004C2C8B">
        <w:rPr>
          <w:rFonts w:cs="Times New Roman"/>
          <w:sz w:val="24"/>
          <w:szCs w:val="24"/>
          <w:lang w:eastAsia="ru-RU"/>
        </w:rPr>
        <w:t>, подтверждающие соответствие Участника требованиям настоящей Документации (п.3.);</w:t>
      </w:r>
    </w:p>
    <w:p w14:paraId="4667F418" w14:textId="77777777" w:rsidR="004C2C8B" w:rsidRPr="004C2C8B" w:rsidRDefault="004C2C8B" w:rsidP="00037758">
      <w:pPr>
        <w:widowControl w:val="0"/>
        <w:numPr>
          <w:ilvl w:val="3"/>
          <w:numId w:val="5"/>
        </w:numPr>
        <w:tabs>
          <w:tab w:val="num" w:pos="426"/>
          <w:tab w:val="num" w:pos="900"/>
        </w:tabs>
        <w:spacing w:line="240" w:lineRule="auto"/>
        <w:ind w:left="426" w:hanging="426"/>
        <w:rPr>
          <w:rFonts w:cs="Times New Roman"/>
          <w:sz w:val="24"/>
          <w:szCs w:val="24"/>
          <w:lang w:eastAsia="ru-RU"/>
        </w:rPr>
      </w:pPr>
      <w:r w:rsidRPr="004C2C8B">
        <w:rPr>
          <w:rFonts w:cs="Times New Roman"/>
          <w:sz w:val="24"/>
          <w:szCs w:val="24"/>
          <w:lang w:eastAsia="ru-RU"/>
        </w:rPr>
        <w:t>Анкету участника по форме и в соответствии с инструкциями, приведенными в настоящей документации</w:t>
      </w:r>
      <w:bookmarkEnd w:id="39"/>
      <w:r w:rsidRPr="004C2C8B">
        <w:rPr>
          <w:rFonts w:cs="Times New Roman"/>
          <w:sz w:val="24"/>
          <w:szCs w:val="24"/>
          <w:lang w:eastAsia="ru-RU"/>
        </w:rPr>
        <w:t xml:space="preserve"> (Форма № 3, п.8.3).</w:t>
      </w:r>
    </w:p>
    <w:p w14:paraId="1D0C0F5E"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bookmarkStart w:id="40" w:name="_Ref56240821"/>
      <w:r w:rsidRPr="004C2C8B">
        <w:rPr>
          <w:rFonts w:cs="Times New Roman"/>
          <w:sz w:val="24"/>
          <w:szCs w:val="24"/>
          <w:lang w:eastAsia="ru-RU"/>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40"/>
    </w:p>
    <w:p w14:paraId="72B64A09"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bookmarkStart w:id="41" w:name="_Ref55279015"/>
      <w:bookmarkStart w:id="42" w:name="_Ref55279017"/>
      <w:r w:rsidRPr="004C2C8B">
        <w:rPr>
          <w:rFonts w:cs="Times New Roman"/>
          <w:sz w:val="24"/>
          <w:szCs w:val="24"/>
          <w:lang w:eastAsia="ru-RU"/>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(должна быть приложена к комплекту документации Участника). </w:t>
      </w:r>
    </w:p>
    <w:bookmarkEnd w:id="41"/>
    <w:bookmarkEnd w:id="42"/>
    <w:p w14:paraId="564320A5"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r w:rsidRPr="004C2C8B">
        <w:rPr>
          <w:rFonts w:cs="Times New Roman"/>
          <w:sz w:val="24"/>
          <w:szCs w:val="24"/>
          <w:lang w:eastAsia="ru-RU"/>
        </w:rPr>
        <w:t>4.1.4.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68485100" w14:textId="77777777" w:rsidR="004C2C8B" w:rsidRPr="004C2C8B" w:rsidRDefault="004C2C8B" w:rsidP="0073637B">
      <w:pPr>
        <w:widowControl w:val="0"/>
        <w:numPr>
          <w:ilvl w:val="1"/>
          <w:numId w:val="17"/>
        </w:numPr>
        <w:spacing w:before="360" w:after="120" w:line="240" w:lineRule="auto"/>
        <w:jc w:val="left"/>
        <w:outlineLvl w:val="1"/>
        <w:rPr>
          <w:rFonts w:cs="Times New Roman"/>
          <w:b/>
          <w:snapToGrid w:val="0"/>
          <w:sz w:val="24"/>
          <w:szCs w:val="24"/>
          <w:lang w:eastAsia="ru-RU"/>
        </w:rPr>
      </w:pPr>
      <w:bookmarkStart w:id="43" w:name="_Toc57314647"/>
      <w:bookmarkStart w:id="44" w:name="_Toc98253989"/>
      <w:bookmarkStart w:id="45" w:name="_Toc140817628"/>
      <w:bookmarkStart w:id="46" w:name="_Toc298319699"/>
      <w:bookmarkStart w:id="47" w:name="_Toc513462436"/>
      <w:bookmarkStart w:id="48" w:name="_Toc99974392"/>
      <w:bookmarkStart w:id="49" w:name="_Toc204249967"/>
      <w:r w:rsidRPr="004C2C8B">
        <w:rPr>
          <w:rFonts w:cs="Times New Roman"/>
          <w:b/>
          <w:snapToGrid w:val="0"/>
          <w:sz w:val="24"/>
          <w:szCs w:val="24"/>
          <w:lang w:eastAsia="ru-RU"/>
        </w:rPr>
        <w:t xml:space="preserve">Требования к языку </w:t>
      </w:r>
      <w:bookmarkEnd w:id="43"/>
      <w:r w:rsidRPr="004C2C8B">
        <w:rPr>
          <w:rFonts w:cs="Times New Roman"/>
          <w:b/>
          <w:snapToGrid w:val="0"/>
          <w:sz w:val="24"/>
          <w:szCs w:val="24"/>
          <w:lang w:eastAsia="ru-RU"/>
        </w:rPr>
        <w:t>Предложения</w:t>
      </w:r>
      <w:bookmarkEnd w:id="44"/>
      <w:bookmarkEnd w:id="45"/>
      <w:bookmarkEnd w:id="46"/>
      <w:bookmarkEnd w:id="47"/>
      <w:bookmarkEnd w:id="48"/>
      <w:bookmarkEnd w:id="49"/>
    </w:p>
    <w:p w14:paraId="39585EE4" w14:textId="5B767127" w:rsidR="004C2C8B" w:rsidRPr="00037758" w:rsidRDefault="004C2C8B" w:rsidP="0073637B">
      <w:pPr>
        <w:pStyle w:val="a7"/>
        <w:widowControl w:val="0"/>
        <w:numPr>
          <w:ilvl w:val="2"/>
          <w:numId w:val="17"/>
        </w:numPr>
        <w:tabs>
          <w:tab w:val="num" w:pos="0"/>
        </w:tabs>
        <w:spacing w:line="240" w:lineRule="auto"/>
        <w:rPr>
          <w:rFonts w:cs="Times New Roman"/>
          <w:sz w:val="24"/>
          <w:szCs w:val="24"/>
          <w:lang w:eastAsia="ru-RU"/>
        </w:rPr>
      </w:pPr>
      <w:bookmarkStart w:id="50" w:name="_Toc57314648"/>
      <w:r w:rsidRPr="00037758">
        <w:rPr>
          <w:rFonts w:cs="Times New Roman"/>
          <w:sz w:val="24"/>
          <w:szCs w:val="24"/>
          <w:lang w:eastAsia="ru-RU"/>
        </w:rPr>
        <w:t>Все документы, входящие в Предложение, должны быть подготовлены на русском языке за исключением нижеследующего.</w:t>
      </w:r>
    </w:p>
    <w:p w14:paraId="0E3D2E44" w14:textId="29592ECE" w:rsidR="004C2C8B" w:rsidRPr="004C2C8B" w:rsidRDefault="004C2C8B" w:rsidP="0073637B">
      <w:pPr>
        <w:pStyle w:val="a7"/>
        <w:widowControl w:val="0"/>
        <w:numPr>
          <w:ilvl w:val="2"/>
          <w:numId w:val="17"/>
        </w:numPr>
        <w:tabs>
          <w:tab w:val="num" w:pos="0"/>
        </w:tabs>
        <w:spacing w:line="240" w:lineRule="auto"/>
        <w:rPr>
          <w:rFonts w:cs="Times New Roman"/>
          <w:sz w:val="24"/>
          <w:szCs w:val="24"/>
          <w:lang w:eastAsia="ru-RU"/>
        </w:rPr>
      </w:pPr>
      <w:r w:rsidRPr="004C2C8B">
        <w:rPr>
          <w:rFonts w:cs="Times New Roman"/>
          <w:sz w:val="24"/>
          <w:szCs w:val="24"/>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C2C8B">
        <w:rPr>
          <w:rFonts w:cs="Times New Roman"/>
          <w:sz w:val="24"/>
          <w:szCs w:val="24"/>
          <w:lang w:eastAsia="ru-RU"/>
        </w:rPr>
        <w:t>апостилированный</w:t>
      </w:r>
      <w:proofErr w:type="spellEnd"/>
      <w:r w:rsidRPr="004C2C8B">
        <w:rPr>
          <w:rFonts w:cs="Times New Roman"/>
          <w:sz w:val="24"/>
          <w:szCs w:val="24"/>
          <w:lang w:eastAsia="ru-RU"/>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5C24AD95" w14:textId="5D6553D9" w:rsidR="004C2C8B" w:rsidRPr="004C2C8B" w:rsidRDefault="004C2C8B" w:rsidP="0073637B">
      <w:pPr>
        <w:pStyle w:val="a7"/>
        <w:widowControl w:val="0"/>
        <w:numPr>
          <w:ilvl w:val="2"/>
          <w:numId w:val="17"/>
        </w:numPr>
        <w:tabs>
          <w:tab w:val="num" w:pos="0"/>
        </w:tabs>
        <w:spacing w:line="240" w:lineRule="auto"/>
        <w:rPr>
          <w:rFonts w:cs="Times New Roman"/>
          <w:sz w:val="24"/>
          <w:szCs w:val="24"/>
          <w:lang w:eastAsia="ru-RU"/>
        </w:rPr>
      </w:pPr>
      <w:r w:rsidRPr="004C2C8B">
        <w:rPr>
          <w:rFonts w:cs="Times New Roman"/>
          <w:sz w:val="24"/>
          <w:szCs w:val="24"/>
          <w:lang w:eastAsia="ru-RU"/>
        </w:rPr>
        <w:t>Организатор вправе не рассматривать документы, не переведенные на русский язык.</w:t>
      </w:r>
      <w:bookmarkStart w:id="51" w:name="_Hlt40850038"/>
      <w:bookmarkEnd w:id="51"/>
    </w:p>
    <w:p w14:paraId="062426E4" w14:textId="77777777" w:rsidR="004C2C8B" w:rsidRPr="004C2C8B" w:rsidRDefault="004C2C8B" w:rsidP="0073637B">
      <w:pPr>
        <w:widowControl w:val="0"/>
        <w:numPr>
          <w:ilvl w:val="1"/>
          <w:numId w:val="17"/>
        </w:numPr>
        <w:spacing w:before="360" w:after="120" w:line="240" w:lineRule="auto"/>
        <w:jc w:val="left"/>
        <w:outlineLvl w:val="1"/>
        <w:rPr>
          <w:rFonts w:cs="Times New Roman"/>
          <w:b/>
          <w:snapToGrid w:val="0"/>
          <w:sz w:val="24"/>
          <w:szCs w:val="24"/>
          <w:lang w:eastAsia="ru-RU"/>
        </w:rPr>
      </w:pPr>
      <w:bookmarkStart w:id="52" w:name="_Toc57314653"/>
      <w:bookmarkStart w:id="53" w:name="_Toc98253991"/>
      <w:bookmarkStart w:id="54" w:name="_Toc140817629"/>
      <w:bookmarkStart w:id="55" w:name="_Toc298319700"/>
      <w:bookmarkStart w:id="56" w:name="_Toc513462437"/>
      <w:bookmarkStart w:id="57" w:name="_Toc99974393"/>
      <w:bookmarkStart w:id="58" w:name="_Toc204249968"/>
      <w:bookmarkEnd w:id="50"/>
      <w:r w:rsidRPr="004C2C8B">
        <w:rPr>
          <w:rFonts w:cs="Times New Roman"/>
          <w:b/>
          <w:snapToGrid w:val="0"/>
          <w:sz w:val="24"/>
          <w:szCs w:val="24"/>
          <w:lang w:eastAsia="ru-RU"/>
        </w:rPr>
        <w:t xml:space="preserve">Разъяснение </w:t>
      </w:r>
      <w:bookmarkEnd w:id="52"/>
      <w:r w:rsidRPr="004C2C8B">
        <w:rPr>
          <w:rFonts w:cs="Times New Roman"/>
          <w:b/>
          <w:snapToGrid w:val="0"/>
          <w:sz w:val="24"/>
          <w:szCs w:val="24"/>
          <w:lang w:eastAsia="ru-RU"/>
        </w:rPr>
        <w:t>закупочной Документации</w:t>
      </w:r>
      <w:bookmarkEnd w:id="53"/>
      <w:bookmarkEnd w:id="54"/>
      <w:bookmarkEnd w:id="55"/>
      <w:bookmarkEnd w:id="56"/>
      <w:bookmarkEnd w:id="57"/>
      <w:bookmarkEnd w:id="58"/>
    </w:p>
    <w:p w14:paraId="33F4B2AD" w14:textId="2530E4B2" w:rsidR="004C2C8B" w:rsidRPr="00037758" w:rsidRDefault="004C2C8B" w:rsidP="0073637B">
      <w:pPr>
        <w:pStyle w:val="a7"/>
        <w:widowControl w:val="0"/>
        <w:numPr>
          <w:ilvl w:val="2"/>
          <w:numId w:val="17"/>
        </w:numPr>
        <w:tabs>
          <w:tab w:val="num" w:pos="0"/>
        </w:tabs>
        <w:spacing w:line="240" w:lineRule="auto"/>
        <w:rPr>
          <w:rFonts w:cs="Times New Roman"/>
          <w:sz w:val="24"/>
          <w:szCs w:val="24"/>
          <w:lang w:eastAsia="ru-RU"/>
        </w:rPr>
      </w:pPr>
      <w:r w:rsidRPr="00037758">
        <w:rPr>
          <w:rFonts w:cs="Times New Roman"/>
          <w:sz w:val="24"/>
          <w:szCs w:val="24"/>
          <w:lang w:eastAsia="ru-RU"/>
        </w:rPr>
        <w:t xml:space="preserve">Участники вправе обратиться к Организатору за разъяснениями настоящей закупочной Документации через ЭТП. </w:t>
      </w:r>
    </w:p>
    <w:p w14:paraId="4D775304" w14:textId="2E97E7D3" w:rsidR="004C2C8B" w:rsidRPr="004C2C8B" w:rsidRDefault="004C2C8B" w:rsidP="0073637B">
      <w:pPr>
        <w:pStyle w:val="a7"/>
        <w:widowControl w:val="0"/>
        <w:numPr>
          <w:ilvl w:val="2"/>
          <w:numId w:val="17"/>
        </w:numPr>
        <w:tabs>
          <w:tab w:val="num" w:pos="0"/>
        </w:tabs>
        <w:spacing w:line="240" w:lineRule="auto"/>
        <w:rPr>
          <w:rFonts w:cs="Times New Roman"/>
          <w:sz w:val="24"/>
          <w:szCs w:val="24"/>
          <w:lang w:eastAsia="ru-RU"/>
        </w:rPr>
      </w:pPr>
      <w:r w:rsidRPr="004C2C8B">
        <w:rPr>
          <w:rFonts w:cs="Times New Roman"/>
          <w:sz w:val="24"/>
          <w:szCs w:val="24"/>
          <w:lang w:eastAsia="ru-RU"/>
        </w:rPr>
        <w:t xml:space="preserve">Организатор в разумный срок разместит на ЭТП ответ на любой вопрос, который он получит не позднее, чем за 2 дня до истечения срока подачи Предложений (п.1.3). </w:t>
      </w:r>
    </w:p>
    <w:p w14:paraId="75B894D2" w14:textId="77777777" w:rsidR="004C2C8B" w:rsidRPr="004C2C8B" w:rsidRDefault="004C2C8B" w:rsidP="0073637B">
      <w:pPr>
        <w:widowControl w:val="0"/>
        <w:numPr>
          <w:ilvl w:val="1"/>
          <w:numId w:val="17"/>
        </w:numPr>
        <w:spacing w:before="360" w:after="120" w:line="240" w:lineRule="auto"/>
        <w:jc w:val="left"/>
        <w:outlineLvl w:val="1"/>
        <w:rPr>
          <w:rFonts w:cs="Times New Roman"/>
          <w:b/>
          <w:sz w:val="24"/>
          <w:szCs w:val="24"/>
          <w:lang w:eastAsia="ru-RU"/>
        </w:rPr>
      </w:pPr>
      <w:bookmarkStart w:id="59" w:name="_Ref86823116"/>
      <w:bookmarkStart w:id="60" w:name="_Toc90385058"/>
      <w:bookmarkStart w:id="61" w:name="_Toc98253992"/>
      <w:bookmarkStart w:id="62" w:name="_Toc140817630"/>
      <w:bookmarkStart w:id="63" w:name="_Toc298319701"/>
      <w:bookmarkStart w:id="64" w:name="_Toc513462438"/>
      <w:bookmarkStart w:id="65" w:name="_Toc99974394"/>
      <w:bookmarkStart w:id="66" w:name="_Toc204249969"/>
      <w:r w:rsidRPr="004C2C8B">
        <w:rPr>
          <w:rFonts w:cs="Times New Roman"/>
          <w:b/>
          <w:sz w:val="24"/>
          <w:szCs w:val="24"/>
          <w:lang w:eastAsia="ru-RU"/>
        </w:rPr>
        <w:t xml:space="preserve">Продление срока окончания приема </w:t>
      </w:r>
      <w:bookmarkEnd w:id="59"/>
      <w:bookmarkEnd w:id="60"/>
      <w:r w:rsidRPr="004C2C8B">
        <w:rPr>
          <w:rFonts w:cs="Times New Roman"/>
          <w:b/>
          <w:sz w:val="24"/>
          <w:szCs w:val="24"/>
          <w:lang w:eastAsia="ru-RU"/>
        </w:rPr>
        <w:t>Предложений</w:t>
      </w:r>
      <w:bookmarkEnd w:id="61"/>
      <w:bookmarkEnd w:id="62"/>
      <w:bookmarkEnd w:id="63"/>
      <w:bookmarkEnd w:id="64"/>
      <w:bookmarkEnd w:id="65"/>
      <w:bookmarkEnd w:id="66"/>
    </w:p>
    <w:p w14:paraId="45322A5C" w14:textId="14A55C9A" w:rsidR="004C2C8B" w:rsidRPr="004C2C8B" w:rsidRDefault="004C2C8B" w:rsidP="004C2C8B">
      <w:pPr>
        <w:widowControl w:val="0"/>
        <w:tabs>
          <w:tab w:val="num" w:pos="0"/>
        </w:tabs>
        <w:spacing w:line="240" w:lineRule="auto"/>
        <w:ind w:firstLine="0"/>
        <w:rPr>
          <w:rFonts w:cs="Times New Roman"/>
          <w:sz w:val="24"/>
          <w:szCs w:val="24"/>
          <w:lang w:eastAsia="ru-RU"/>
        </w:rPr>
      </w:pPr>
      <w:r w:rsidRPr="004C2C8B">
        <w:rPr>
          <w:rFonts w:cs="Times New Roman"/>
          <w:sz w:val="24"/>
          <w:szCs w:val="24"/>
          <w:lang w:eastAsia="ru-RU"/>
        </w:rPr>
        <w:t>При необходимости Организатор имеет право продлевать срок окончания приема Предложений, установленный в п.1.3, разместив уведомление на ЭТП.</w:t>
      </w:r>
    </w:p>
    <w:p w14:paraId="308FDED1"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p>
    <w:p w14:paraId="1A63D823" w14:textId="77777777" w:rsidR="004C2C8B" w:rsidRPr="004C2C8B" w:rsidRDefault="004C2C8B" w:rsidP="0073637B">
      <w:pPr>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67" w:name="_Ref55280453"/>
      <w:bookmarkStart w:id="68" w:name="_Toc55285353"/>
      <w:bookmarkStart w:id="69" w:name="_Toc55305385"/>
      <w:bookmarkStart w:id="70" w:name="_Toc57314656"/>
      <w:bookmarkStart w:id="71" w:name="_Toc69728970"/>
      <w:bookmarkStart w:id="72" w:name="_Toc189545080"/>
      <w:bookmarkStart w:id="73" w:name="_Toc511757284"/>
      <w:bookmarkStart w:id="74" w:name="_Toc513462439"/>
      <w:bookmarkStart w:id="75" w:name="_Toc99974395"/>
      <w:bookmarkStart w:id="76" w:name="_Toc204249970"/>
      <w:r w:rsidRPr="004C2C8B">
        <w:rPr>
          <w:rFonts w:cs="Times New Roman"/>
          <w:b/>
          <w:caps/>
          <w:kern w:val="28"/>
          <w:sz w:val="24"/>
          <w:szCs w:val="24"/>
          <w:lang w:val="x-none" w:eastAsia="x-none"/>
        </w:rPr>
        <w:t xml:space="preserve">Оценка </w:t>
      </w:r>
      <w:bookmarkEnd w:id="67"/>
      <w:bookmarkEnd w:id="68"/>
      <w:bookmarkEnd w:id="69"/>
      <w:bookmarkEnd w:id="70"/>
      <w:bookmarkEnd w:id="71"/>
      <w:r w:rsidRPr="004C2C8B">
        <w:rPr>
          <w:rFonts w:cs="Times New Roman"/>
          <w:b/>
          <w:caps/>
          <w:kern w:val="28"/>
          <w:sz w:val="24"/>
          <w:szCs w:val="24"/>
          <w:lang w:val="x-none" w:eastAsia="x-none"/>
        </w:rPr>
        <w:t>Предложений</w:t>
      </w:r>
      <w:bookmarkEnd w:id="72"/>
      <w:bookmarkEnd w:id="73"/>
      <w:bookmarkEnd w:id="74"/>
      <w:bookmarkEnd w:id="75"/>
      <w:bookmarkEnd w:id="76"/>
    </w:p>
    <w:p w14:paraId="036772E3" w14:textId="26DE3658" w:rsidR="004C2C8B" w:rsidRPr="004C2C8B" w:rsidRDefault="00037758" w:rsidP="0073637B">
      <w:pPr>
        <w:widowControl w:val="0"/>
        <w:numPr>
          <w:ilvl w:val="1"/>
          <w:numId w:val="17"/>
        </w:numPr>
        <w:spacing w:line="240" w:lineRule="auto"/>
        <w:outlineLvl w:val="1"/>
        <w:rPr>
          <w:rFonts w:cs="Times New Roman"/>
          <w:b/>
          <w:bCs/>
          <w:snapToGrid w:val="0"/>
          <w:sz w:val="24"/>
          <w:szCs w:val="24"/>
          <w:lang w:eastAsia="ru-RU"/>
        </w:rPr>
      </w:pPr>
      <w:bookmarkStart w:id="77" w:name="_Toc312753303"/>
      <w:bookmarkStart w:id="78" w:name="_Toc511757285"/>
      <w:bookmarkStart w:id="79" w:name="_Toc513462440"/>
      <w:bookmarkStart w:id="80" w:name="_Toc251847624"/>
      <w:bookmarkStart w:id="81" w:name="_Toc98254000"/>
      <w:r>
        <w:rPr>
          <w:rFonts w:cs="Times New Roman"/>
          <w:b/>
          <w:bCs/>
          <w:snapToGrid w:val="0"/>
          <w:sz w:val="24"/>
          <w:szCs w:val="24"/>
          <w:lang w:eastAsia="ru-RU"/>
        </w:rPr>
        <w:t xml:space="preserve"> </w:t>
      </w:r>
      <w:bookmarkStart w:id="82" w:name="_Toc99974396"/>
      <w:bookmarkStart w:id="83" w:name="_Toc204249971"/>
      <w:r w:rsidR="004C2C8B" w:rsidRPr="004C2C8B">
        <w:rPr>
          <w:rFonts w:cs="Times New Roman"/>
          <w:b/>
          <w:bCs/>
          <w:snapToGrid w:val="0"/>
          <w:sz w:val="24"/>
          <w:szCs w:val="24"/>
          <w:lang w:eastAsia="ru-RU"/>
        </w:rPr>
        <w:t>Общие положения</w:t>
      </w:r>
      <w:bookmarkEnd w:id="77"/>
      <w:bookmarkEnd w:id="78"/>
      <w:bookmarkEnd w:id="79"/>
      <w:bookmarkEnd w:id="82"/>
      <w:bookmarkEnd w:id="83"/>
    </w:p>
    <w:p w14:paraId="32AF1C79" w14:textId="77777777" w:rsidR="004C2C8B" w:rsidRPr="004C2C8B" w:rsidRDefault="004C2C8B" w:rsidP="004C2C8B">
      <w:pPr>
        <w:widowControl w:val="0"/>
        <w:tabs>
          <w:tab w:val="num" w:pos="0"/>
        </w:tabs>
        <w:spacing w:line="240" w:lineRule="auto"/>
        <w:ind w:firstLine="0"/>
        <w:rPr>
          <w:rFonts w:cs="Times New Roman"/>
          <w:b/>
          <w:snapToGrid w:val="0"/>
          <w:sz w:val="24"/>
          <w:szCs w:val="24"/>
          <w:lang w:eastAsia="ru-RU"/>
        </w:rPr>
      </w:pPr>
      <w:r w:rsidRPr="004C2C8B">
        <w:rPr>
          <w:rFonts w:cs="Times New Roman"/>
          <w:snapToGrid w:val="0"/>
          <w:sz w:val="24"/>
          <w:szCs w:val="24"/>
          <w:lang w:eastAsia="ru-RU"/>
        </w:rPr>
        <w:t xml:space="preserve">Оценка Предложений осуществляется Рабочей группой.  </w:t>
      </w:r>
    </w:p>
    <w:p w14:paraId="02E415AB" w14:textId="77777777"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 xml:space="preserve">Оценка Предложений включает отборочную стадию, оценочную стадию, проведение при необходимости переторжки и переговоров. </w:t>
      </w:r>
      <w:bookmarkStart w:id="84" w:name="_Toc308539460"/>
      <w:bookmarkStart w:id="85" w:name="_Toc312753304"/>
      <w:bookmarkStart w:id="86" w:name="_Toc511757286"/>
    </w:p>
    <w:p w14:paraId="031FEE15" w14:textId="77777777"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p>
    <w:p w14:paraId="7AFD4E81" w14:textId="77777777" w:rsidR="004C2C8B" w:rsidRPr="004C2C8B" w:rsidRDefault="004C2C8B" w:rsidP="0073637B">
      <w:pPr>
        <w:widowControl w:val="0"/>
        <w:numPr>
          <w:ilvl w:val="1"/>
          <w:numId w:val="17"/>
        </w:numPr>
        <w:spacing w:line="240" w:lineRule="auto"/>
        <w:outlineLvl w:val="1"/>
        <w:rPr>
          <w:rFonts w:cs="Times New Roman"/>
          <w:b/>
          <w:bCs/>
          <w:snapToGrid w:val="0"/>
          <w:sz w:val="24"/>
          <w:szCs w:val="24"/>
          <w:lang w:eastAsia="ru-RU"/>
        </w:rPr>
      </w:pPr>
      <w:bookmarkStart w:id="87" w:name="_Toc513462441"/>
      <w:bookmarkStart w:id="88" w:name="_Toc99974397"/>
      <w:bookmarkStart w:id="89" w:name="_Toc204249972"/>
      <w:r w:rsidRPr="004C2C8B">
        <w:rPr>
          <w:rFonts w:cs="Times New Roman"/>
          <w:b/>
          <w:bCs/>
          <w:snapToGrid w:val="0"/>
          <w:sz w:val="24"/>
          <w:szCs w:val="24"/>
          <w:lang w:eastAsia="ru-RU"/>
        </w:rPr>
        <w:t>Отборочная стадия</w:t>
      </w:r>
      <w:bookmarkEnd w:id="84"/>
      <w:bookmarkEnd w:id="85"/>
      <w:bookmarkEnd w:id="86"/>
      <w:bookmarkEnd w:id="87"/>
      <w:bookmarkEnd w:id="88"/>
      <w:bookmarkEnd w:id="89"/>
    </w:p>
    <w:p w14:paraId="62B9A883" w14:textId="77777777"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В рамках отборочной стадии проверяется:</w:t>
      </w:r>
    </w:p>
    <w:p w14:paraId="07829351" w14:textId="77777777" w:rsidR="004C2C8B" w:rsidRPr="004C2C8B" w:rsidRDefault="004C2C8B" w:rsidP="00037758">
      <w:pPr>
        <w:widowControl w:val="0"/>
        <w:numPr>
          <w:ilvl w:val="0"/>
          <w:numId w:val="8"/>
        </w:numPr>
        <w:tabs>
          <w:tab w:val="clear" w:pos="927"/>
          <w:tab w:val="num" w:pos="284"/>
          <w:tab w:val="num" w:pos="360"/>
        </w:tabs>
        <w:spacing w:line="240" w:lineRule="auto"/>
        <w:ind w:left="0" w:firstLine="0"/>
        <w:rPr>
          <w:rFonts w:cs="Times New Roman"/>
          <w:snapToGrid w:val="0"/>
          <w:sz w:val="24"/>
          <w:szCs w:val="24"/>
          <w:lang w:eastAsia="ru-RU"/>
        </w:rPr>
      </w:pPr>
      <w:r w:rsidRPr="004C2C8B">
        <w:rPr>
          <w:rFonts w:cs="Times New Roman"/>
          <w:snapToGrid w:val="0"/>
          <w:sz w:val="24"/>
          <w:szCs w:val="24"/>
          <w:lang w:eastAsia="ru-RU"/>
        </w:rPr>
        <w:lastRenderedPageBreak/>
        <w:t xml:space="preserve">соответствие Участника требованиям, установленным настоящей Документацией к Участникам (п.3), </w:t>
      </w:r>
    </w:p>
    <w:p w14:paraId="375A4937" w14:textId="77777777" w:rsidR="004C2C8B" w:rsidRPr="004C2C8B" w:rsidRDefault="004C2C8B" w:rsidP="00037758">
      <w:pPr>
        <w:widowControl w:val="0"/>
        <w:numPr>
          <w:ilvl w:val="0"/>
          <w:numId w:val="8"/>
        </w:numPr>
        <w:tabs>
          <w:tab w:val="clear" w:pos="927"/>
          <w:tab w:val="num" w:pos="284"/>
          <w:tab w:val="num" w:pos="360"/>
        </w:tabs>
        <w:spacing w:line="240" w:lineRule="auto"/>
        <w:ind w:left="0" w:firstLine="0"/>
        <w:rPr>
          <w:rFonts w:cs="Times New Roman"/>
          <w:snapToGrid w:val="0"/>
          <w:sz w:val="24"/>
          <w:szCs w:val="24"/>
          <w:lang w:eastAsia="ru-RU"/>
        </w:rPr>
      </w:pPr>
      <w:r w:rsidRPr="004C2C8B">
        <w:rPr>
          <w:rFonts w:cs="Times New Roman"/>
          <w:snapToGrid w:val="0"/>
          <w:sz w:val="24"/>
          <w:szCs w:val="24"/>
          <w:lang w:eastAsia="ru-RU"/>
        </w:rPr>
        <w:t>корректность оформления коммерческого предложения и его соответствие требованиям настоящей Документации по существу;</w:t>
      </w:r>
    </w:p>
    <w:p w14:paraId="1DB7A510" w14:textId="77777777" w:rsidR="004C2C8B" w:rsidRPr="004C2C8B" w:rsidRDefault="004C2C8B" w:rsidP="00037758">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p>
    <w:p w14:paraId="294427BD" w14:textId="77777777" w:rsidR="004C2C8B" w:rsidRPr="004C2C8B" w:rsidRDefault="004C2C8B" w:rsidP="00037758">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 xml:space="preserve">По результатам проведения отборочной стадии Организатор имеет право отклонить Предложения в следующих случаях: </w:t>
      </w:r>
    </w:p>
    <w:p w14:paraId="36B537BB" w14:textId="77777777" w:rsidR="004C2C8B" w:rsidRPr="004C2C8B" w:rsidRDefault="004C2C8B" w:rsidP="00037758">
      <w:pPr>
        <w:widowControl w:val="0"/>
        <w:numPr>
          <w:ilvl w:val="0"/>
          <w:numId w:val="9"/>
        </w:numPr>
        <w:tabs>
          <w:tab w:val="num" w:pos="284"/>
          <w:tab w:val="num" w:pos="900"/>
        </w:tabs>
        <w:spacing w:line="240" w:lineRule="auto"/>
        <w:ind w:left="0" w:firstLine="0"/>
        <w:rPr>
          <w:rFonts w:cs="Times New Roman"/>
          <w:snapToGrid w:val="0"/>
          <w:sz w:val="24"/>
          <w:szCs w:val="24"/>
          <w:lang w:eastAsia="ru-RU"/>
        </w:rPr>
      </w:pPr>
      <w:r w:rsidRPr="004C2C8B">
        <w:rPr>
          <w:rFonts w:cs="Times New Roman"/>
          <w:sz w:val="24"/>
          <w:szCs w:val="24"/>
          <w:lang w:eastAsia="ru-RU"/>
        </w:rPr>
        <w:t>Участник не соответствуют обязательным требованиям к Участникам (п.3), не предоставил соответствующие подтверждающие документы, перечисленные в п.3 настоящей Документации, либо предоставил документы, содержащие недостоверные сведения;</w:t>
      </w:r>
    </w:p>
    <w:p w14:paraId="6127D201" w14:textId="77777777" w:rsidR="004C2C8B" w:rsidRPr="004C2C8B" w:rsidRDefault="004C2C8B" w:rsidP="00037758">
      <w:pPr>
        <w:widowControl w:val="0"/>
        <w:numPr>
          <w:ilvl w:val="0"/>
          <w:numId w:val="9"/>
        </w:numPr>
        <w:tabs>
          <w:tab w:val="num" w:pos="284"/>
          <w:tab w:val="num" w:pos="900"/>
        </w:tabs>
        <w:spacing w:line="240" w:lineRule="auto"/>
        <w:ind w:left="0" w:firstLine="0"/>
        <w:rPr>
          <w:rFonts w:cs="Times New Roman"/>
          <w:snapToGrid w:val="0"/>
          <w:sz w:val="24"/>
          <w:szCs w:val="24"/>
          <w:lang w:eastAsia="ru-RU"/>
        </w:rPr>
      </w:pPr>
      <w:r w:rsidRPr="004C2C8B">
        <w:rPr>
          <w:rFonts w:cs="Times New Roman"/>
          <w:sz w:val="24"/>
          <w:szCs w:val="24"/>
          <w:lang w:eastAsia="ru-RU"/>
        </w:rPr>
        <w:t xml:space="preserve">Предложение Участника </w:t>
      </w:r>
      <w:r w:rsidRPr="004C2C8B">
        <w:rPr>
          <w:rFonts w:cs="Times New Roman"/>
          <w:snapToGrid w:val="0"/>
          <w:sz w:val="24"/>
          <w:szCs w:val="24"/>
          <w:lang w:eastAsia="ru-RU"/>
        </w:rPr>
        <w:t>в существенной мере не отвечает требованиям к оформлению, установленным в настоящей Документации;</w:t>
      </w:r>
    </w:p>
    <w:p w14:paraId="4FB05EBB" w14:textId="77777777" w:rsidR="004C2C8B" w:rsidRPr="004C2C8B" w:rsidRDefault="004C2C8B" w:rsidP="00037758">
      <w:pPr>
        <w:widowControl w:val="0"/>
        <w:numPr>
          <w:ilvl w:val="0"/>
          <w:numId w:val="9"/>
        </w:numPr>
        <w:tabs>
          <w:tab w:val="num" w:pos="284"/>
        </w:tabs>
        <w:spacing w:line="240" w:lineRule="auto"/>
        <w:ind w:left="0" w:firstLine="0"/>
        <w:rPr>
          <w:rFonts w:cs="Times New Roman"/>
          <w:snapToGrid w:val="0"/>
          <w:sz w:val="24"/>
          <w:szCs w:val="24"/>
          <w:lang w:eastAsia="ru-RU"/>
        </w:rPr>
      </w:pPr>
      <w:r w:rsidRPr="004C2C8B">
        <w:rPr>
          <w:rFonts w:cs="Times New Roman"/>
          <w:sz w:val="24"/>
          <w:szCs w:val="24"/>
          <w:lang w:eastAsia="ru-RU"/>
        </w:rPr>
        <w:t xml:space="preserve">Предложение </w:t>
      </w:r>
      <w:proofErr w:type="gramStart"/>
      <w:r w:rsidRPr="004C2C8B">
        <w:rPr>
          <w:rFonts w:cs="Times New Roman"/>
          <w:sz w:val="24"/>
          <w:szCs w:val="24"/>
          <w:lang w:eastAsia="ru-RU"/>
        </w:rPr>
        <w:t>Участника</w:t>
      </w:r>
      <w:r w:rsidRPr="004C2C8B">
        <w:rPr>
          <w:rFonts w:cs="Times New Roman"/>
          <w:snapToGrid w:val="0"/>
          <w:sz w:val="24"/>
          <w:szCs w:val="24"/>
          <w:lang w:eastAsia="ru-RU"/>
        </w:rPr>
        <w:t xml:space="preserve"> по существу</w:t>
      </w:r>
      <w:proofErr w:type="gramEnd"/>
      <w:r w:rsidRPr="004C2C8B">
        <w:rPr>
          <w:rFonts w:cs="Times New Roman"/>
          <w:snapToGrid w:val="0"/>
          <w:sz w:val="24"/>
          <w:szCs w:val="24"/>
          <w:lang w:eastAsia="ru-RU"/>
        </w:rPr>
        <w:t xml:space="preserve"> не отвечает техническим, коммерческим или договорным требованиям настоящей Документации.</w:t>
      </w:r>
    </w:p>
    <w:p w14:paraId="3C2F1B21" w14:textId="77777777" w:rsidR="004C2C8B" w:rsidRPr="004C2C8B" w:rsidRDefault="004C2C8B" w:rsidP="004C2C8B">
      <w:pPr>
        <w:widowControl w:val="0"/>
        <w:spacing w:line="240" w:lineRule="auto"/>
        <w:ind w:left="360" w:firstLine="0"/>
        <w:outlineLvl w:val="1"/>
        <w:rPr>
          <w:rFonts w:cs="Times New Roman"/>
          <w:b/>
          <w:bCs/>
          <w:snapToGrid w:val="0"/>
          <w:sz w:val="24"/>
          <w:szCs w:val="24"/>
          <w:lang w:eastAsia="ru-RU"/>
        </w:rPr>
      </w:pPr>
      <w:bookmarkStart w:id="90" w:name="_Toc308539461"/>
      <w:bookmarkStart w:id="91" w:name="_Toc312753305"/>
      <w:bookmarkStart w:id="92" w:name="_Toc511757287"/>
      <w:bookmarkStart w:id="93" w:name="_Toc513462442"/>
      <w:bookmarkEnd w:id="80"/>
    </w:p>
    <w:p w14:paraId="3F21262D" w14:textId="77777777" w:rsidR="004C2C8B" w:rsidRPr="004C2C8B" w:rsidRDefault="004C2C8B" w:rsidP="0073637B">
      <w:pPr>
        <w:widowControl w:val="0"/>
        <w:numPr>
          <w:ilvl w:val="1"/>
          <w:numId w:val="17"/>
        </w:numPr>
        <w:spacing w:line="240" w:lineRule="auto"/>
        <w:outlineLvl w:val="1"/>
        <w:rPr>
          <w:rFonts w:cs="Times New Roman"/>
          <w:b/>
          <w:bCs/>
          <w:snapToGrid w:val="0"/>
          <w:sz w:val="24"/>
          <w:szCs w:val="24"/>
          <w:lang w:eastAsia="ru-RU"/>
        </w:rPr>
      </w:pPr>
      <w:bookmarkStart w:id="94" w:name="_Toc99974398"/>
      <w:bookmarkStart w:id="95" w:name="_Toc204249973"/>
      <w:r w:rsidRPr="004C2C8B">
        <w:rPr>
          <w:rFonts w:cs="Times New Roman"/>
          <w:b/>
          <w:bCs/>
          <w:snapToGrid w:val="0"/>
          <w:sz w:val="24"/>
          <w:szCs w:val="24"/>
          <w:lang w:eastAsia="ru-RU"/>
        </w:rPr>
        <w:t>Оценочная стадия</w:t>
      </w:r>
      <w:bookmarkEnd w:id="90"/>
      <w:bookmarkEnd w:id="91"/>
      <w:bookmarkEnd w:id="92"/>
      <w:bookmarkEnd w:id="93"/>
      <w:bookmarkEnd w:id="94"/>
      <w:bookmarkEnd w:id="95"/>
    </w:p>
    <w:p w14:paraId="75C25267" w14:textId="77777777" w:rsidR="004C2C8B" w:rsidRPr="004C2C8B" w:rsidRDefault="004C2C8B" w:rsidP="004C2C8B">
      <w:pPr>
        <w:widowControl w:val="0"/>
        <w:autoSpaceDE w:val="0"/>
        <w:autoSpaceDN w:val="0"/>
        <w:spacing w:line="240" w:lineRule="auto"/>
        <w:ind w:firstLine="0"/>
        <w:rPr>
          <w:rFonts w:cs="Times New Roman"/>
          <w:sz w:val="24"/>
          <w:szCs w:val="24"/>
          <w:lang w:eastAsia="ru-RU"/>
        </w:rPr>
      </w:pPr>
      <w:r w:rsidRPr="004C2C8B">
        <w:rPr>
          <w:rFonts w:cs="Times New Roman"/>
          <w:sz w:val="24"/>
          <w:szCs w:val="24"/>
          <w:lang w:eastAsia="ru-RU"/>
        </w:rPr>
        <w:t>Единственным критерием для определения Победителя является наименьшая цена предложения.</w:t>
      </w:r>
    </w:p>
    <w:p w14:paraId="3AE03341" w14:textId="77777777" w:rsidR="004C2C8B" w:rsidRPr="004C2C8B" w:rsidRDefault="004C2C8B" w:rsidP="004C2C8B">
      <w:pPr>
        <w:widowControl w:val="0"/>
        <w:tabs>
          <w:tab w:val="num" w:pos="0"/>
        </w:tabs>
        <w:spacing w:line="240" w:lineRule="auto"/>
        <w:ind w:firstLine="0"/>
        <w:rPr>
          <w:rFonts w:cs="Times New Roman"/>
          <w:i/>
          <w:snapToGrid w:val="0"/>
          <w:sz w:val="24"/>
          <w:szCs w:val="24"/>
          <w:lang w:eastAsia="ru-RU"/>
        </w:rPr>
      </w:pPr>
      <w:bookmarkStart w:id="96" w:name="_Toc284416996"/>
      <w:bookmarkStart w:id="97" w:name="_Toc284416997"/>
      <w:bookmarkEnd w:id="81"/>
      <w:bookmarkEnd w:id="96"/>
      <w:bookmarkEnd w:id="97"/>
    </w:p>
    <w:p w14:paraId="461B0593" w14:textId="77777777" w:rsidR="004C2C8B" w:rsidRPr="004C2C8B" w:rsidRDefault="004C2C8B" w:rsidP="0073637B">
      <w:pPr>
        <w:widowControl w:val="0"/>
        <w:numPr>
          <w:ilvl w:val="1"/>
          <w:numId w:val="17"/>
        </w:numPr>
        <w:spacing w:line="240" w:lineRule="auto"/>
        <w:outlineLvl w:val="1"/>
        <w:rPr>
          <w:rFonts w:cs="Times New Roman"/>
          <w:b/>
          <w:bCs/>
          <w:snapToGrid w:val="0"/>
          <w:sz w:val="24"/>
          <w:szCs w:val="24"/>
          <w:lang w:eastAsia="ru-RU"/>
        </w:rPr>
      </w:pPr>
      <w:bookmarkStart w:id="98" w:name="_Toc312753306"/>
      <w:bookmarkStart w:id="99" w:name="_Toc511757288"/>
      <w:bookmarkStart w:id="100" w:name="_Toc513462443"/>
      <w:bookmarkStart w:id="101" w:name="_Toc99974399"/>
      <w:bookmarkStart w:id="102" w:name="_Toc204249974"/>
      <w:r w:rsidRPr="004C2C8B">
        <w:rPr>
          <w:rFonts w:cs="Times New Roman"/>
          <w:b/>
          <w:bCs/>
          <w:snapToGrid w:val="0"/>
          <w:sz w:val="24"/>
          <w:szCs w:val="24"/>
          <w:lang w:eastAsia="ru-RU"/>
        </w:rPr>
        <w:t>Проведение переторжки и переговоров</w:t>
      </w:r>
      <w:bookmarkEnd w:id="98"/>
      <w:bookmarkEnd w:id="99"/>
      <w:bookmarkEnd w:id="100"/>
      <w:bookmarkEnd w:id="101"/>
      <w:bookmarkEnd w:id="102"/>
    </w:p>
    <w:p w14:paraId="15B1C4C0" w14:textId="77777777"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5.4.1. После рассмотрения и оценки Предложений Организатор вправе провести переторжку среди участников, допущенных до неё, а также переговоры с любым из Участников по любому положению его Предложения.</w:t>
      </w:r>
    </w:p>
    <w:p w14:paraId="5FD5C640" w14:textId="77777777"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5.4.2.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2723708D" w14:textId="77777777" w:rsidR="004C2C8B" w:rsidRPr="004C2C8B" w:rsidRDefault="004C2C8B" w:rsidP="00037758">
      <w:pPr>
        <w:widowControl w:val="0"/>
        <w:numPr>
          <w:ilvl w:val="0"/>
          <w:numId w:val="6"/>
        </w:numPr>
        <w:tabs>
          <w:tab w:val="num" w:pos="0"/>
        </w:tabs>
        <w:spacing w:line="240" w:lineRule="auto"/>
        <w:ind w:left="0" w:firstLine="426"/>
        <w:rPr>
          <w:rFonts w:cs="Times New Roman"/>
          <w:snapToGrid w:val="0"/>
          <w:sz w:val="24"/>
          <w:szCs w:val="24"/>
          <w:lang w:eastAsia="ru-RU"/>
        </w:rPr>
      </w:pPr>
      <w:r w:rsidRPr="004C2C8B">
        <w:rPr>
          <w:rFonts w:cs="Times New Roman"/>
          <w:snapToGrid w:val="0"/>
          <w:sz w:val="24"/>
          <w:szCs w:val="24"/>
          <w:lang w:eastAsia="ru-RU"/>
        </w:rPr>
        <w:t>любые переговоры между Организатором и Участником носят конфиденциальный характер;</w:t>
      </w:r>
    </w:p>
    <w:p w14:paraId="15A188E6" w14:textId="77777777" w:rsidR="004C2C8B" w:rsidRPr="004C2C8B" w:rsidRDefault="004C2C8B" w:rsidP="00037758">
      <w:pPr>
        <w:widowControl w:val="0"/>
        <w:numPr>
          <w:ilvl w:val="0"/>
          <w:numId w:val="10"/>
        </w:numPr>
        <w:tabs>
          <w:tab w:val="num" w:pos="0"/>
        </w:tabs>
        <w:spacing w:line="240" w:lineRule="auto"/>
        <w:ind w:left="0" w:firstLine="426"/>
        <w:rPr>
          <w:rFonts w:cs="Times New Roman"/>
          <w:snapToGrid w:val="0"/>
          <w:sz w:val="24"/>
          <w:szCs w:val="24"/>
          <w:lang w:eastAsia="ru-RU"/>
        </w:rPr>
      </w:pPr>
      <w:r w:rsidRPr="004C2C8B">
        <w:rPr>
          <w:rFonts w:cs="Times New Roman"/>
          <w:snapToGrid w:val="0"/>
          <w:sz w:val="24"/>
          <w:szCs w:val="24"/>
          <w:lang w:eastAsia="ru-RU"/>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710D9174" w14:textId="77777777"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Организатор в результате переговоров может предложить:</w:t>
      </w:r>
    </w:p>
    <w:p w14:paraId="30920E4C" w14:textId="77777777" w:rsidR="004C2C8B" w:rsidRPr="004C2C8B" w:rsidRDefault="004C2C8B" w:rsidP="00037758">
      <w:pPr>
        <w:widowControl w:val="0"/>
        <w:numPr>
          <w:ilvl w:val="0"/>
          <w:numId w:val="7"/>
        </w:numPr>
        <w:tabs>
          <w:tab w:val="num" w:pos="0"/>
        </w:tabs>
        <w:spacing w:line="240" w:lineRule="auto"/>
        <w:ind w:left="0" w:firstLine="426"/>
        <w:rPr>
          <w:rFonts w:cs="Times New Roman"/>
          <w:snapToGrid w:val="0"/>
          <w:sz w:val="24"/>
          <w:szCs w:val="24"/>
          <w:lang w:eastAsia="ru-RU"/>
        </w:rPr>
      </w:pPr>
      <w:r w:rsidRPr="004C2C8B">
        <w:rPr>
          <w:rFonts w:cs="Times New Roman"/>
          <w:snapToGrid w:val="0"/>
          <w:sz w:val="24"/>
          <w:szCs w:val="24"/>
          <w:lang w:eastAsia="ru-RU"/>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6E3B3686" w14:textId="77777777" w:rsidR="004C2C8B" w:rsidRPr="004C2C8B" w:rsidRDefault="004C2C8B" w:rsidP="00037758">
      <w:pPr>
        <w:widowControl w:val="0"/>
        <w:numPr>
          <w:ilvl w:val="0"/>
          <w:numId w:val="7"/>
        </w:numPr>
        <w:tabs>
          <w:tab w:val="num" w:pos="0"/>
        </w:tabs>
        <w:spacing w:line="240" w:lineRule="auto"/>
        <w:ind w:left="0" w:firstLine="426"/>
        <w:rPr>
          <w:rFonts w:cs="Times New Roman"/>
          <w:snapToGrid w:val="0"/>
          <w:sz w:val="24"/>
          <w:szCs w:val="24"/>
          <w:lang w:eastAsia="ru-RU"/>
        </w:rPr>
      </w:pPr>
      <w:r w:rsidRPr="004C2C8B">
        <w:rPr>
          <w:rFonts w:cs="Times New Roman"/>
          <w:snapToGrid w:val="0"/>
          <w:sz w:val="24"/>
          <w:szCs w:val="24"/>
          <w:lang w:eastAsia="ru-RU"/>
        </w:rPr>
        <w:t>объединиться нескольким конкретным Участникам в коллективного участника.</w:t>
      </w:r>
    </w:p>
    <w:p w14:paraId="70A7A65E" w14:textId="77777777" w:rsidR="004C2C8B" w:rsidRPr="004C2C8B" w:rsidRDefault="004C2C8B" w:rsidP="004C2C8B">
      <w:pPr>
        <w:widowControl w:val="0"/>
        <w:tabs>
          <w:tab w:val="num" w:pos="0"/>
        </w:tabs>
        <w:spacing w:line="240" w:lineRule="auto"/>
        <w:ind w:firstLine="0"/>
        <w:rPr>
          <w:rFonts w:cs="Times New Roman"/>
          <w:i/>
          <w:snapToGrid w:val="0"/>
          <w:sz w:val="24"/>
          <w:szCs w:val="24"/>
          <w:lang w:eastAsia="ru-RU"/>
        </w:rPr>
      </w:pPr>
      <w:r w:rsidRPr="004C2C8B">
        <w:rPr>
          <w:rFonts w:cs="Times New Roman"/>
          <w:snapToGrid w:val="0"/>
          <w:sz w:val="24"/>
          <w:szCs w:val="24"/>
          <w:lang w:eastAsia="ru-RU"/>
        </w:rPr>
        <w:t>Любой из Участников вправе отказаться от этого предложения без каких-либо последствий и участвовать в дальнейшей процедуре Запроса цен самостоятельно</w:t>
      </w:r>
      <w:r w:rsidRPr="004C2C8B">
        <w:rPr>
          <w:rFonts w:cs="Times New Roman"/>
          <w:i/>
          <w:snapToGrid w:val="0"/>
          <w:sz w:val="24"/>
          <w:szCs w:val="24"/>
          <w:lang w:eastAsia="ru-RU"/>
        </w:rPr>
        <w:t>.</w:t>
      </w:r>
    </w:p>
    <w:p w14:paraId="6AA64F5E" w14:textId="77777777" w:rsidR="004C2C8B" w:rsidRPr="004C2C8B" w:rsidRDefault="004C2C8B" w:rsidP="004C2C8B">
      <w:pPr>
        <w:widowControl w:val="0"/>
        <w:spacing w:line="240" w:lineRule="auto"/>
        <w:ind w:firstLine="0"/>
        <w:rPr>
          <w:rFonts w:cs="Times New Roman"/>
          <w:snapToGrid w:val="0"/>
          <w:sz w:val="24"/>
          <w:szCs w:val="24"/>
          <w:lang w:eastAsia="ru-RU"/>
        </w:rPr>
      </w:pPr>
      <w:r w:rsidRPr="004C2C8B">
        <w:rPr>
          <w:rFonts w:cs="Times New Roman"/>
          <w:snapToGrid w:val="0"/>
          <w:sz w:val="24"/>
          <w:szCs w:val="24"/>
          <w:lang w:eastAsia="ru-RU"/>
        </w:rPr>
        <w:t>5.4.3. Организатор вправе направить запрос на посещение офиса Участника, а участник обязан организовать посещение в течение 2 (двух) рабочих дней, после получения данного запроса.</w:t>
      </w:r>
    </w:p>
    <w:p w14:paraId="093FC6A8" w14:textId="77777777" w:rsidR="004C2C8B" w:rsidRPr="004C2C8B" w:rsidRDefault="004C2C8B" w:rsidP="0073637B">
      <w:pPr>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103" w:name="_Toc312753307"/>
      <w:bookmarkStart w:id="104" w:name="_Toc511757289"/>
      <w:bookmarkStart w:id="105" w:name="_Toc513462444"/>
      <w:bookmarkStart w:id="106" w:name="_Toc99974400"/>
      <w:bookmarkStart w:id="107" w:name="_Toc204249975"/>
      <w:r w:rsidRPr="004C2C8B">
        <w:rPr>
          <w:rFonts w:cs="Times New Roman"/>
          <w:b/>
          <w:caps/>
          <w:kern w:val="28"/>
          <w:sz w:val="24"/>
          <w:szCs w:val="24"/>
          <w:lang w:val="x-none" w:eastAsia="x-none"/>
        </w:rPr>
        <w:t>Подписание Договора</w:t>
      </w:r>
      <w:bookmarkEnd w:id="103"/>
      <w:bookmarkEnd w:id="104"/>
      <w:bookmarkEnd w:id="105"/>
      <w:bookmarkEnd w:id="106"/>
      <w:bookmarkEnd w:id="107"/>
    </w:p>
    <w:p w14:paraId="102D3323" w14:textId="2EE01FFB" w:rsidR="004C2C8B" w:rsidRPr="004C2C8B" w:rsidRDefault="004C2C8B" w:rsidP="004C2C8B">
      <w:pPr>
        <w:widowControl w:val="0"/>
        <w:tabs>
          <w:tab w:val="num" w:pos="0"/>
        </w:tabs>
        <w:spacing w:line="240" w:lineRule="auto"/>
        <w:ind w:firstLine="0"/>
        <w:rPr>
          <w:rFonts w:cs="Times New Roman"/>
          <w:snapToGrid w:val="0"/>
          <w:sz w:val="24"/>
          <w:szCs w:val="24"/>
          <w:lang w:eastAsia="ru-RU"/>
        </w:rPr>
      </w:pPr>
      <w:r w:rsidRPr="004C2C8B">
        <w:rPr>
          <w:rFonts w:cs="Times New Roman"/>
          <w:snapToGrid w:val="0"/>
          <w:sz w:val="24"/>
          <w:szCs w:val="24"/>
          <w:lang w:eastAsia="ru-RU"/>
        </w:rPr>
        <w:t>Условия Договора определяются в соответствии с требованиями Организатора</w:t>
      </w:r>
      <w:r w:rsidR="003166CB">
        <w:rPr>
          <w:rFonts w:cs="Times New Roman"/>
          <w:snapToGrid w:val="0"/>
          <w:sz w:val="24"/>
          <w:szCs w:val="24"/>
          <w:lang w:eastAsia="ru-RU"/>
        </w:rPr>
        <w:t xml:space="preserve">, </w:t>
      </w:r>
      <w:r w:rsidRPr="004C2C8B">
        <w:rPr>
          <w:rFonts w:cs="Times New Roman"/>
          <w:snapToGrid w:val="0"/>
          <w:sz w:val="24"/>
          <w:szCs w:val="24"/>
          <w:lang w:eastAsia="ru-RU"/>
        </w:rPr>
        <w:t>условиями закупочной Документации</w:t>
      </w:r>
      <w:r w:rsidR="003166CB">
        <w:rPr>
          <w:rFonts w:cs="Times New Roman"/>
          <w:snapToGrid w:val="0"/>
          <w:sz w:val="24"/>
          <w:szCs w:val="24"/>
          <w:lang w:eastAsia="ru-RU"/>
        </w:rPr>
        <w:t xml:space="preserve"> и коммерческим предложением Победителя</w:t>
      </w:r>
      <w:r w:rsidRPr="004C2C8B">
        <w:rPr>
          <w:rFonts w:cs="Times New Roman"/>
          <w:snapToGrid w:val="0"/>
          <w:sz w:val="24"/>
          <w:szCs w:val="24"/>
          <w:lang w:eastAsia="ru-RU"/>
        </w:rPr>
        <w:t>.</w:t>
      </w:r>
    </w:p>
    <w:p w14:paraId="310F7DC3" w14:textId="77777777" w:rsidR="004C2C8B" w:rsidRPr="004C2C8B" w:rsidRDefault="004C2C8B" w:rsidP="0073637B">
      <w:pPr>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108" w:name="_Toc479084465"/>
      <w:bookmarkStart w:id="109" w:name="_Toc479787782"/>
      <w:bookmarkStart w:id="110" w:name="_Toc486940149"/>
      <w:bookmarkStart w:id="111" w:name="_Toc494994086"/>
      <w:bookmarkStart w:id="112" w:name="_Toc499042862"/>
      <w:bookmarkStart w:id="113" w:name="_Toc508894812"/>
      <w:bookmarkStart w:id="114" w:name="_Toc513462445"/>
      <w:r w:rsidRPr="004C2C8B">
        <w:rPr>
          <w:rFonts w:cs="Times New Roman"/>
          <w:b/>
          <w:caps/>
          <w:kern w:val="28"/>
          <w:sz w:val="24"/>
          <w:szCs w:val="24"/>
          <w:lang w:val="x-none" w:eastAsia="x-none"/>
        </w:rPr>
        <w:br w:type="page"/>
      </w:r>
      <w:bookmarkStart w:id="115" w:name="_Toc99974401"/>
      <w:bookmarkStart w:id="116" w:name="_Toc204249976"/>
      <w:r w:rsidRPr="004C2C8B">
        <w:rPr>
          <w:rFonts w:cs="Times New Roman"/>
          <w:b/>
          <w:caps/>
          <w:kern w:val="28"/>
          <w:sz w:val="24"/>
          <w:szCs w:val="24"/>
          <w:lang w:val="x-none" w:eastAsia="x-none"/>
        </w:rPr>
        <w:lastRenderedPageBreak/>
        <w:t>Памятка о работе Конфликтной комиссии по закупочной деятельности для контрагентов</w:t>
      </w:r>
      <w:bookmarkEnd w:id="108"/>
      <w:bookmarkEnd w:id="109"/>
      <w:bookmarkEnd w:id="110"/>
      <w:bookmarkEnd w:id="111"/>
      <w:bookmarkEnd w:id="112"/>
      <w:bookmarkEnd w:id="113"/>
      <w:bookmarkEnd w:id="114"/>
      <w:bookmarkEnd w:id="115"/>
      <w:bookmarkEnd w:id="116"/>
    </w:p>
    <w:p w14:paraId="3A587696" w14:textId="77777777" w:rsidR="004C2C8B" w:rsidRPr="004C2C8B" w:rsidRDefault="004C2C8B" w:rsidP="004C2C8B">
      <w:pPr>
        <w:widowControl w:val="0"/>
        <w:spacing w:line="288" w:lineRule="auto"/>
        <w:ind w:firstLine="0"/>
        <w:rPr>
          <w:rFonts w:cs="Times New Roman"/>
          <w:sz w:val="24"/>
          <w:szCs w:val="24"/>
          <w:lang w:eastAsia="ru-RU"/>
        </w:rPr>
      </w:pPr>
    </w:p>
    <w:p w14:paraId="6ECA1CAD" w14:textId="77777777" w:rsidR="004C2C8B" w:rsidRPr="004C2C8B" w:rsidRDefault="004C2C8B" w:rsidP="004C2C8B">
      <w:pPr>
        <w:widowControl w:val="0"/>
        <w:spacing w:line="288" w:lineRule="auto"/>
        <w:ind w:firstLine="0"/>
        <w:rPr>
          <w:rFonts w:cs="Times New Roman"/>
          <w:sz w:val="24"/>
          <w:szCs w:val="24"/>
          <w:lang w:eastAsia="ru-RU"/>
        </w:rPr>
      </w:pPr>
      <w:r w:rsidRPr="004C2C8B">
        <w:rPr>
          <w:rFonts w:cs="Times New Roman"/>
          <w:sz w:val="24"/>
          <w:szCs w:val="24"/>
          <w:lang w:eastAsia="ru-RU"/>
        </w:rPr>
        <w:t>Уважаемые партнеры!</w:t>
      </w:r>
    </w:p>
    <w:p w14:paraId="5ABAFDED"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52AC4849"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365DF488"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4" w:history="1">
        <w:r w:rsidRPr="004C2C8B">
          <w:rPr>
            <w:rFonts w:cs="Times New Roman"/>
            <w:color w:val="0000FF"/>
            <w:sz w:val="24"/>
            <w:szCs w:val="24"/>
            <w:u w:val="single"/>
            <w:lang w:eastAsia="ru-RU"/>
          </w:rPr>
          <w:t>http://www.sistema.ru/</w:t>
        </w:r>
      </w:hyperlink>
      <w:r w:rsidRPr="004C2C8B">
        <w:rPr>
          <w:rFonts w:cs="Times New Roman"/>
          <w:sz w:val="24"/>
          <w:szCs w:val="24"/>
          <w:lang w:eastAsia="ru-RU"/>
        </w:rPr>
        <w:t>.</w:t>
      </w:r>
    </w:p>
    <w:p w14:paraId="4D7AE158"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bCs/>
          <w:sz w:val="24"/>
          <w:szCs w:val="24"/>
          <w:lang w:eastAsia="ru-RU"/>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7E23C1EF"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3CD3ED47"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29429596"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7A715855"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6956A199" w14:textId="77777777" w:rsidR="004C2C8B" w:rsidRPr="004C2C8B" w:rsidRDefault="004C2C8B" w:rsidP="004C2C8B">
      <w:pPr>
        <w:widowControl w:val="0"/>
        <w:spacing w:line="240" w:lineRule="auto"/>
        <w:rPr>
          <w:rFonts w:cs="Times New Roman"/>
          <w:snapToGrid w:val="0"/>
          <w:sz w:val="24"/>
          <w:lang w:eastAsia="ru-RU"/>
        </w:rPr>
      </w:pPr>
      <w:r w:rsidRPr="004C2C8B">
        <w:rPr>
          <w:rFonts w:cs="Times New Roman"/>
          <w:snapToGrid w:val="0"/>
          <w:sz w:val="24"/>
          <w:lang w:eastAsia="ru-RU"/>
        </w:rPr>
        <w:t xml:space="preserve">Если вы считаете, что закупочные процедуры проводятся в Группе </w:t>
      </w:r>
      <w:proofErr w:type="gramStart"/>
      <w:r w:rsidRPr="004C2C8B">
        <w:rPr>
          <w:rFonts w:cs="Times New Roman"/>
          <w:snapToGrid w:val="0"/>
          <w:sz w:val="24"/>
          <w:lang w:eastAsia="ru-RU"/>
        </w:rPr>
        <w:t>компаний АФК</w:t>
      </w:r>
      <w:proofErr w:type="gramEnd"/>
      <w:r w:rsidRPr="004C2C8B">
        <w:rPr>
          <w:rFonts w:cs="Times New Roman"/>
          <w:snapToGrid w:val="0"/>
          <w:sz w:val="24"/>
          <w:lang w:eastAsia="ru-RU"/>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3B825A00" w14:textId="77777777" w:rsidR="004C2C8B" w:rsidRPr="004C2C8B" w:rsidRDefault="004C2C8B" w:rsidP="004C2C8B">
      <w:pPr>
        <w:widowControl w:val="0"/>
        <w:spacing w:line="240" w:lineRule="auto"/>
        <w:ind w:firstLine="0"/>
        <w:rPr>
          <w:rFonts w:cs="Times New Roman"/>
          <w:sz w:val="24"/>
          <w:szCs w:val="24"/>
          <w:lang w:eastAsia="ru-RU"/>
        </w:rPr>
      </w:pPr>
      <w:r w:rsidRPr="004C2C8B">
        <w:rPr>
          <w:rFonts w:cs="Times New Roman"/>
          <w:sz w:val="24"/>
          <w:szCs w:val="24"/>
          <w:lang w:eastAsia="ru-RU"/>
        </w:rPr>
        <w:br w:type="page"/>
      </w:r>
    </w:p>
    <w:p w14:paraId="12C38FAA" w14:textId="77777777" w:rsidR="004C2C8B" w:rsidRPr="004C2C8B" w:rsidRDefault="004C2C8B" w:rsidP="00B13009">
      <w:pPr>
        <w:pStyle w:val="a7"/>
        <w:widowControl w:val="0"/>
        <w:numPr>
          <w:ilvl w:val="0"/>
          <w:numId w:val="17"/>
        </w:numPr>
        <w:tabs>
          <w:tab w:val="left" w:pos="567"/>
        </w:tabs>
        <w:spacing w:before="120" w:after="120" w:line="240" w:lineRule="auto"/>
        <w:jc w:val="left"/>
        <w:outlineLvl w:val="0"/>
        <w:rPr>
          <w:rFonts w:cs="Times New Roman"/>
          <w:b/>
          <w:caps/>
          <w:kern w:val="28"/>
          <w:sz w:val="24"/>
          <w:szCs w:val="24"/>
          <w:lang w:val="x-none" w:eastAsia="x-none"/>
        </w:rPr>
      </w:pPr>
      <w:bookmarkStart w:id="117" w:name="_Toc298319708"/>
      <w:bookmarkStart w:id="118" w:name="_Toc513462446"/>
      <w:bookmarkStart w:id="119" w:name="_Toc99974402"/>
      <w:bookmarkStart w:id="120" w:name="_Toc204249977"/>
      <w:r w:rsidRPr="004C2C8B">
        <w:rPr>
          <w:rFonts w:cs="Times New Roman"/>
          <w:b/>
          <w:caps/>
          <w:kern w:val="28"/>
          <w:sz w:val="24"/>
          <w:szCs w:val="24"/>
          <w:lang w:val="x-none" w:eastAsia="x-none"/>
        </w:rPr>
        <w:lastRenderedPageBreak/>
        <w:t>Образцы основных форм документов, включаемых в Предложение</w:t>
      </w:r>
      <w:bookmarkEnd w:id="117"/>
      <w:bookmarkEnd w:id="118"/>
      <w:bookmarkEnd w:id="119"/>
      <w:bookmarkEnd w:id="120"/>
    </w:p>
    <w:p w14:paraId="736B222E" w14:textId="77777777" w:rsidR="004C2C8B" w:rsidRPr="004C2C8B" w:rsidRDefault="004C2C8B" w:rsidP="00037758">
      <w:pPr>
        <w:widowControl w:val="0"/>
        <w:numPr>
          <w:ilvl w:val="1"/>
          <w:numId w:val="19"/>
        </w:numPr>
        <w:spacing w:before="360" w:after="120" w:line="240" w:lineRule="auto"/>
        <w:jc w:val="left"/>
        <w:outlineLvl w:val="1"/>
        <w:rPr>
          <w:rFonts w:cs="Times New Roman"/>
          <w:b/>
          <w:sz w:val="24"/>
          <w:lang w:eastAsia="ru-RU"/>
        </w:rPr>
      </w:pPr>
      <w:bookmarkStart w:id="121" w:name="_Toc298319709"/>
      <w:bookmarkStart w:id="122" w:name="_Toc513462447"/>
      <w:bookmarkStart w:id="123" w:name="_Toc99974403"/>
      <w:bookmarkStart w:id="124" w:name="_Toc204249978"/>
      <w:r w:rsidRPr="004C2C8B">
        <w:rPr>
          <w:rFonts w:cs="Times New Roman"/>
          <w:b/>
          <w:sz w:val="24"/>
          <w:lang w:eastAsia="ru-RU"/>
        </w:rPr>
        <w:t>Письмо о подаче оферты (Форма №1)</w:t>
      </w:r>
      <w:bookmarkEnd w:id="121"/>
      <w:bookmarkEnd w:id="122"/>
      <w:bookmarkEnd w:id="123"/>
      <w:bookmarkEnd w:id="124"/>
    </w:p>
    <w:p w14:paraId="700B2C1B" w14:textId="77777777" w:rsidR="004C2C8B" w:rsidRPr="004C2C8B" w:rsidRDefault="004C2C8B" w:rsidP="004C2C8B">
      <w:pPr>
        <w:widowControl w:val="0"/>
        <w:pBdr>
          <w:bottom w:val="single" w:sz="4" w:space="1" w:color="auto"/>
        </w:pBdr>
        <w:shd w:val="clear" w:color="auto" w:fill="E0E0E0"/>
        <w:tabs>
          <w:tab w:val="num" w:pos="0"/>
        </w:tabs>
        <w:spacing w:line="240" w:lineRule="auto"/>
        <w:ind w:right="21" w:firstLine="0"/>
        <w:jc w:val="center"/>
        <w:rPr>
          <w:rFonts w:cs="Times New Roman"/>
          <w:b/>
          <w:spacing w:val="36"/>
          <w:sz w:val="24"/>
          <w:szCs w:val="24"/>
          <w:lang w:eastAsia="ru-RU"/>
        </w:rPr>
      </w:pPr>
      <w:r w:rsidRPr="004C2C8B">
        <w:rPr>
          <w:rFonts w:cs="Times New Roman"/>
          <w:b/>
          <w:spacing w:val="36"/>
          <w:sz w:val="24"/>
          <w:szCs w:val="24"/>
          <w:lang w:eastAsia="ru-RU"/>
        </w:rPr>
        <w:t>начало формы</w:t>
      </w:r>
    </w:p>
    <w:p w14:paraId="77A7E923" w14:textId="7FE36AB0" w:rsidR="004C2C8B" w:rsidRPr="004C2C8B" w:rsidRDefault="004C2C8B" w:rsidP="00AD5595">
      <w:pPr>
        <w:widowControl w:val="0"/>
        <w:tabs>
          <w:tab w:val="num" w:pos="0"/>
        </w:tabs>
        <w:spacing w:line="240" w:lineRule="auto"/>
        <w:ind w:right="-29" w:firstLine="0"/>
        <w:jc w:val="left"/>
        <w:rPr>
          <w:rFonts w:cs="Times New Roman"/>
          <w:sz w:val="24"/>
          <w:szCs w:val="24"/>
          <w:lang w:eastAsia="ru-RU"/>
        </w:rPr>
      </w:pPr>
      <w:r w:rsidRPr="004C2C8B">
        <w:rPr>
          <w:rFonts w:cs="Times New Roman"/>
          <w:sz w:val="24"/>
          <w:szCs w:val="24"/>
          <w:lang w:eastAsia="ru-RU"/>
        </w:rPr>
        <w:t>«___</w:t>
      </w:r>
      <w:proofErr w:type="gramStart"/>
      <w:r w:rsidRPr="004C2C8B">
        <w:rPr>
          <w:rFonts w:cs="Times New Roman"/>
          <w:sz w:val="24"/>
          <w:szCs w:val="24"/>
          <w:lang w:eastAsia="ru-RU"/>
        </w:rPr>
        <w:t>_»_</w:t>
      </w:r>
      <w:proofErr w:type="gramEnd"/>
      <w:r w:rsidRPr="004C2C8B">
        <w:rPr>
          <w:rFonts w:cs="Times New Roman"/>
          <w:sz w:val="24"/>
          <w:szCs w:val="24"/>
          <w:lang w:eastAsia="ru-RU"/>
        </w:rPr>
        <w:t>__________  20 __г. №_______________________</w:t>
      </w:r>
    </w:p>
    <w:p w14:paraId="0036279F" w14:textId="77777777" w:rsidR="00C80CA8" w:rsidRDefault="00C80CA8" w:rsidP="00C80CA8">
      <w:pPr>
        <w:tabs>
          <w:tab w:val="num" w:pos="0"/>
        </w:tabs>
        <w:spacing w:line="240" w:lineRule="auto"/>
        <w:ind w:firstLine="0"/>
        <w:jc w:val="center"/>
        <w:rPr>
          <w:b/>
          <w:sz w:val="24"/>
          <w:szCs w:val="24"/>
        </w:rPr>
      </w:pPr>
    </w:p>
    <w:p w14:paraId="70895069" w14:textId="15C4CAFE" w:rsidR="00C80CA8" w:rsidRPr="00183B03" w:rsidRDefault="00C80CA8" w:rsidP="00C80CA8">
      <w:pPr>
        <w:tabs>
          <w:tab w:val="num" w:pos="0"/>
        </w:tabs>
        <w:spacing w:line="240" w:lineRule="auto"/>
        <w:ind w:firstLine="0"/>
        <w:jc w:val="center"/>
        <w:rPr>
          <w:b/>
          <w:sz w:val="24"/>
          <w:szCs w:val="24"/>
        </w:rPr>
      </w:pPr>
      <w:r w:rsidRPr="00183B03">
        <w:rPr>
          <w:b/>
          <w:sz w:val="24"/>
          <w:szCs w:val="24"/>
        </w:rPr>
        <w:t>Уважаемые господа!</w:t>
      </w:r>
      <w:r w:rsidR="006E00F6">
        <w:rPr>
          <w:rStyle w:val="afb"/>
          <w:b/>
          <w:sz w:val="24"/>
          <w:szCs w:val="24"/>
        </w:rPr>
        <w:footnoteReference w:id="3"/>
      </w:r>
    </w:p>
    <w:p w14:paraId="5EDEAFCC" w14:textId="77777777" w:rsidR="00C80CA8" w:rsidRPr="00183B03" w:rsidRDefault="00C80CA8" w:rsidP="00C80CA8">
      <w:pPr>
        <w:tabs>
          <w:tab w:val="num" w:pos="0"/>
        </w:tabs>
        <w:spacing w:line="240" w:lineRule="auto"/>
        <w:ind w:firstLine="0"/>
        <w:jc w:val="center"/>
        <w:rPr>
          <w:sz w:val="24"/>
          <w:szCs w:val="24"/>
        </w:rPr>
      </w:pPr>
    </w:p>
    <w:p w14:paraId="200B156E" w14:textId="2B2E8199" w:rsidR="00C80CA8" w:rsidRPr="00183B03" w:rsidRDefault="00C80CA8" w:rsidP="00C80CA8">
      <w:pPr>
        <w:tabs>
          <w:tab w:val="num" w:pos="0"/>
        </w:tabs>
        <w:spacing w:line="240" w:lineRule="auto"/>
        <w:ind w:firstLine="0"/>
        <w:rPr>
          <w:sz w:val="24"/>
          <w:szCs w:val="24"/>
        </w:rPr>
      </w:pPr>
      <w:r w:rsidRPr="00183B03">
        <w:rPr>
          <w:sz w:val="24"/>
          <w:szCs w:val="24"/>
        </w:rPr>
        <w:t xml:space="preserve">Изучив </w:t>
      </w:r>
      <w:r>
        <w:rPr>
          <w:sz w:val="24"/>
          <w:szCs w:val="24"/>
        </w:rPr>
        <w:t>у</w:t>
      </w:r>
      <w:r w:rsidRPr="00183B03">
        <w:rPr>
          <w:sz w:val="24"/>
          <w:szCs w:val="24"/>
        </w:rPr>
        <w:t xml:space="preserve">ведомление о проведении </w:t>
      </w:r>
      <w:r>
        <w:rPr>
          <w:sz w:val="24"/>
          <w:szCs w:val="24"/>
        </w:rPr>
        <w:t>о</w:t>
      </w:r>
      <w:r w:rsidRPr="00183B03">
        <w:rPr>
          <w:sz w:val="24"/>
          <w:szCs w:val="24"/>
        </w:rPr>
        <w:t xml:space="preserve">ткрытого </w:t>
      </w:r>
      <w:r>
        <w:rPr>
          <w:sz w:val="24"/>
          <w:szCs w:val="24"/>
        </w:rPr>
        <w:t>запрос</w:t>
      </w:r>
      <w:r w:rsidRPr="00183B03">
        <w:rPr>
          <w:sz w:val="24"/>
          <w:szCs w:val="24"/>
        </w:rPr>
        <w:t xml:space="preserve">а </w:t>
      </w:r>
      <w:r>
        <w:rPr>
          <w:sz w:val="24"/>
          <w:szCs w:val="24"/>
        </w:rPr>
        <w:t>цен</w:t>
      </w:r>
      <w:r w:rsidRPr="00183B03">
        <w:rPr>
          <w:sz w:val="24"/>
          <w:szCs w:val="24"/>
        </w:rPr>
        <w:t xml:space="preserve"> и </w:t>
      </w:r>
      <w:r w:rsidR="004C6D1C">
        <w:rPr>
          <w:sz w:val="24"/>
          <w:szCs w:val="24"/>
        </w:rPr>
        <w:t>з</w:t>
      </w:r>
      <w:r w:rsidRPr="00183B03">
        <w:rPr>
          <w:sz w:val="24"/>
          <w:szCs w:val="24"/>
        </w:rPr>
        <w:t>акупочную документацию</w:t>
      </w:r>
      <w:r w:rsidR="004C6D1C">
        <w:rPr>
          <w:sz w:val="24"/>
          <w:szCs w:val="24"/>
        </w:rPr>
        <w:t xml:space="preserve"> на оказание услуг </w:t>
      </w:r>
      <w:proofErr w:type="spellStart"/>
      <w:r w:rsidR="004C6D1C">
        <w:rPr>
          <w:sz w:val="24"/>
          <w:szCs w:val="24"/>
        </w:rPr>
        <w:t>по</w:t>
      </w:r>
      <w:r w:rsidR="0058432C">
        <w:rPr>
          <w:sz w:val="24"/>
          <w:szCs w:val="24"/>
        </w:rPr>
        <w:t>копийной</w:t>
      </w:r>
      <w:proofErr w:type="spellEnd"/>
      <w:r w:rsidR="0058432C">
        <w:rPr>
          <w:sz w:val="24"/>
          <w:szCs w:val="24"/>
        </w:rPr>
        <w:t xml:space="preserve"> </w:t>
      </w:r>
      <w:r w:rsidR="004C6D1C">
        <w:rPr>
          <w:sz w:val="24"/>
          <w:szCs w:val="24"/>
        </w:rPr>
        <w:t>печати для нужд ПАО АФК «Система»,</w:t>
      </w:r>
      <w:r w:rsidRPr="00183B03">
        <w:rPr>
          <w:sz w:val="24"/>
          <w:szCs w:val="24"/>
        </w:rPr>
        <w:t xml:space="preserve"> и принимая установленные в них требования и условия,</w:t>
      </w:r>
    </w:p>
    <w:p w14:paraId="6441DB26" w14:textId="77777777" w:rsidR="00C80CA8" w:rsidRPr="00183B03" w:rsidRDefault="00C80CA8" w:rsidP="00C80CA8">
      <w:pPr>
        <w:tabs>
          <w:tab w:val="num" w:pos="0"/>
        </w:tabs>
        <w:spacing w:line="240" w:lineRule="auto"/>
        <w:ind w:firstLine="0"/>
        <w:rPr>
          <w:sz w:val="24"/>
          <w:szCs w:val="24"/>
        </w:rPr>
      </w:pPr>
      <w:r w:rsidRPr="00183B03">
        <w:rPr>
          <w:sz w:val="24"/>
          <w:szCs w:val="24"/>
        </w:rPr>
        <w:t>_____________________________________________________________________________</w:t>
      </w:r>
    </w:p>
    <w:p w14:paraId="4D8137DE" w14:textId="77777777" w:rsidR="00C80CA8" w:rsidRPr="00183B03" w:rsidRDefault="00C80CA8" w:rsidP="00C80CA8">
      <w:pPr>
        <w:tabs>
          <w:tab w:val="num" w:pos="0"/>
        </w:tabs>
        <w:spacing w:line="240" w:lineRule="auto"/>
        <w:ind w:firstLine="0"/>
        <w:jc w:val="center"/>
        <w:rPr>
          <w:sz w:val="24"/>
          <w:szCs w:val="24"/>
          <w:vertAlign w:val="superscript"/>
        </w:rPr>
      </w:pPr>
      <w:r w:rsidRPr="00183B03">
        <w:rPr>
          <w:sz w:val="24"/>
          <w:szCs w:val="24"/>
          <w:vertAlign w:val="superscript"/>
        </w:rPr>
        <w:t>(полное наименование Участника с указанием организационно-правовой формы)</w:t>
      </w:r>
    </w:p>
    <w:p w14:paraId="71490B2C" w14:textId="77777777" w:rsidR="00C80CA8" w:rsidRPr="00183B03" w:rsidRDefault="00C80CA8" w:rsidP="00C80CA8">
      <w:pPr>
        <w:tabs>
          <w:tab w:val="num" w:pos="0"/>
        </w:tabs>
        <w:spacing w:line="240" w:lineRule="auto"/>
        <w:ind w:firstLine="0"/>
        <w:rPr>
          <w:sz w:val="24"/>
          <w:szCs w:val="24"/>
        </w:rPr>
      </w:pPr>
      <w:r w:rsidRPr="00183B03">
        <w:rPr>
          <w:sz w:val="24"/>
          <w:szCs w:val="24"/>
        </w:rPr>
        <w:t>зарегистрированное по адресу</w:t>
      </w:r>
    </w:p>
    <w:p w14:paraId="1A3E9AC9" w14:textId="77777777" w:rsidR="00C80CA8" w:rsidRPr="00183B03" w:rsidRDefault="00C80CA8" w:rsidP="00C80CA8">
      <w:pPr>
        <w:tabs>
          <w:tab w:val="num" w:pos="0"/>
        </w:tabs>
        <w:spacing w:line="240" w:lineRule="auto"/>
        <w:ind w:firstLine="0"/>
        <w:rPr>
          <w:sz w:val="24"/>
          <w:szCs w:val="24"/>
        </w:rPr>
      </w:pPr>
      <w:r w:rsidRPr="00183B03">
        <w:rPr>
          <w:sz w:val="24"/>
          <w:szCs w:val="24"/>
        </w:rPr>
        <w:t>_____________________________________________________________________________</w:t>
      </w:r>
    </w:p>
    <w:p w14:paraId="6EC4D7F9" w14:textId="77777777" w:rsidR="00C80CA8" w:rsidRPr="00183B03" w:rsidRDefault="00C80CA8" w:rsidP="00C80CA8">
      <w:pPr>
        <w:tabs>
          <w:tab w:val="num" w:pos="0"/>
        </w:tabs>
        <w:spacing w:line="240" w:lineRule="auto"/>
        <w:ind w:firstLine="0"/>
        <w:jc w:val="center"/>
        <w:rPr>
          <w:sz w:val="24"/>
          <w:szCs w:val="24"/>
          <w:vertAlign w:val="superscript"/>
        </w:rPr>
      </w:pPr>
      <w:r w:rsidRPr="00183B03">
        <w:rPr>
          <w:sz w:val="24"/>
          <w:szCs w:val="24"/>
          <w:vertAlign w:val="superscript"/>
        </w:rPr>
        <w:t>(юридический адрес Участника)</w:t>
      </w:r>
    </w:p>
    <w:p w14:paraId="109E6C30" w14:textId="77777777" w:rsidR="00C80CA8" w:rsidRPr="00183B03" w:rsidRDefault="00C80CA8" w:rsidP="00C80CA8">
      <w:pPr>
        <w:tabs>
          <w:tab w:val="num" w:pos="0"/>
        </w:tabs>
        <w:spacing w:line="240" w:lineRule="auto"/>
        <w:ind w:firstLine="0"/>
        <w:rPr>
          <w:sz w:val="24"/>
          <w:szCs w:val="24"/>
        </w:rPr>
      </w:pPr>
      <w:r w:rsidRPr="00183B03">
        <w:rPr>
          <w:sz w:val="24"/>
          <w:szCs w:val="24"/>
        </w:rPr>
        <w:t>предлагает заключить Договор на</w:t>
      </w:r>
    </w:p>
    <w:p w14:paraId="28A92350" w14:textId="77777777" w:rsidR="00C80CA8" w:rsidRPr="00183B03" w:rsidRDefault="00C80CA8" w:rsidP="00C80CA8">
      <w:pPr>
        <w:tabs>
          <w:tab w:val="num" w:pos="0"/>
        </w:tabs>
        <w:spacing w:line="240" w:lineRule="auto"/>
        <w:ind w:firstLine="0"/>
        <w:rPr>
          <w:sz w:val="24"/>
          <w:szCs w:val="24"/>
        </w:rPr>
      </w:pPr>
      <w:r w:rsidRPr="00183B03">
        <w:rPr>
          <w:sz w:val="24"/>
          <w:szCs w:val="24"/>
        </w:rPr>
        <w:t>_____________________________________________________________________________</w:t>
      </w:r>
    </w:p>
    <w:p w14:paraId="7BBC7E8A" w14:textId="77777777" w:rsidR="00C80CA8" w:rsidRPr="00183B03" w:rsidRDefault="00C80CA8" w:rsidP="00C80CA8">
      <w:pPr>
        <w:tabs>
          <w:tab w:val="num" w:pos="0"/>
        </w:tabs>
        <w:spacing w:line="240" w:lineRule="auto"/>
        <w:ind w:firstLine="0"/>
        <w:jc w:val="center"/>
        <w:rPr>
          <w:sz w:val="24"/>
          <w:szCs w:val="24"/>
          <w:vertAlign w:val="superscript"/>
        </w:rPr>
      </w:pPr>
      <w:r w:rsidRPr="00183B03">
        <w:rPr>
          <w:sz w:val="24"/>
          <w:szCs w:val="24"/>
          <w:vertAlign w:val="superscript"/>
        </w:rPr>
        <w:t>(краткое описание поставляемой продукции, выполняемых работ, оказываемых ус луг)</w:t>
      </w:r>
    </w:p>
    <w:p w14:paraId="094F631B" w14:textId="3F5AB454" w:rsidR="00C80CA8" w:rsidRPr="00970BD0" w:rsidRDefault="00C80CA8" w:rsidP="00C80CA8">
      <w:pPr>
        <w:tabs>
          <w:tab w:val="num" w:pos="0"/>
        </w:tabs>
        <w:spacing w:line="240" w:lineRule="auto"/>
        <w:ind w:firstLine="0"/>
        <w:rPr>
          <w:sz w:val="24"/>
          <w:szCs w:val="24"/>
        </w:rPr>
      </w:pPr>
      <w:r w:rsidRPr="00183B03">
        <w:rPr>
          <w:sz w:val="24"/>
          <w:szCs w:val="24"/>
        </w:rPr>
        <w:t>на условиях</w:t>
      </w:r>
      <w:r>
        <w:rPr>
          <w:sz w:val="24"/>
          <w:szCs w:val="24"/>
        </w:rPr>
        <w:t xml:space="preserve"> настоящей закупочной документации, </w:t>
      </w:r>
      <w:r w:rsidRPr="00183B03">
        <w:rPr>
          <w:sz w:val="24"/>
          <w:szCs w:val="24"/>
        </w:rPr>
        <w:t xml:space="preserve">и в соответствии с коммерческим предложением, поданным через ЭТП по адресу </w:t>
      </w:r>
      <w:hyperlink r:id="rId15" w:history="1">
        <w:r w:rsidR="004C6D1C" w:rsidRPr="00F54DD1">
          <w:rPr>
            <w:rFonts w:cs="Times New Roman"/>
            <w:snapToGrid w:val="0"/>
            <w:color w:val="0000FF"/>
            <w:sz w:val="24"/>
            <w:u w:val="single"/>
            <w:lang w:eastAsia="ru-RU"/>
          </w:rPr>
          <w:t>http://utp.sberbank-ast.ru/VIP/List/PurchaseList/358</w:t>
        </w:r>
      </w:hyperlink>
      <w:r w:rsidRPr="00183B03">
        <w:rPr>
          <w:sz w:val="24"/>
          <w:szCs w:val="24"/>
        </w:rPr>
        <w:t xml:space="preserve">, которое вместе с  приложениями к настоящему письму, составляют вместе с настоящим письмом </w:t>
      </w:r>
      <w:r w:rsidR="004C6D1C">
        <w:rPr>
          <w:sz w:val="24"/>
          <w:szCs w:val="24"/>
        </w:rPr>
        <w:t>коммерческое п</w:t>
      </w:r>
      <w:r w:rsidRPr="00183B03">
        <w:rPr>
          <w:sz w:val="24"/>
          <w:szCs w:val="24"/>
        </w:rPr>
        <w:t>редложение</w:t>
      </w:r>
      <w:r>
        <w:rPr>
          <w:sz w:val="24"/>
          <w:szCs w:val="24"/>
        </w:rPr>
        <w:t xml:space="preserve">, </w:t>
      </w:r>
      <w:r w:rsidRPr="00970BD0">
        <w:rPr>
          <w:sz w:val="24"/>
          <w:szCs w:val="24"/>
        </w:rPr>
        <w:t>на общую сумму</w:t>
      </w:r>
      <w:r>
        <w:rPr>
          <w:sz w:val="24"/>
          <w:szCs w:val="24"/>
        </w:rPr>
        <w:t>__________________</w:t>
      </w:r>
      <w:r w:rsidRPr="00970BD0">
        <w:rPr>
          <w:sz w:val="24"/>
          <w:szCs w:val="24"/>
        </w:rPr>
        <w:t>__________(__________________)</w:t>
      </w:r>
      <w:r w:rsidR="004C6D1C">
        <w:rPr>
          <w:rStyle w:val="afb"/>
          <w:sz w:val="24"/>
          <w:szCs w:val="24"/>
        </w:rPr>
        <w:footnoteReference w:id="4"/>
      </w:r>
      <w:r w:rsidRPr="00970BD0">
        <w:rPr>
          <w:sz w:val="24"/>
          <w:szCs w:val="24"/>
        </w:rPr>
        <w:t xml:space="preserve"> руб., в</w:t>
      </w:r>
      <w:r w:rsidR="004C6D1C">
        <w:rPr>
          <w:sz w:val="24"/>
          <w:szCs w:val="24"/>
        </w:rPr>
        <w:t xml:space="preserve"> т.ч. НДС, </w:t>
      </w:r>
      <w:r w:rsidR="006E00F6">
        <w:rPr>
          <w:sz w:val="24"/>
          <w:szCs w:val="24"/>
        </w:rPr>
        <w:t xml:space="preserve">сроком на _____ месяцев, </w:t>
      </w:r>
      <w:r w:rsidRPr="00970BD0">
        <w:rPr>
          <w:sz w:val="24"/>
          <w:szCs w:val="24"/>
        </w:rPr>
        <w:t xml:space="preserve">из </w:t>
      </w:r>
      <w:r w:rsidR="006E00F6">
        <w:rPr>
          <w:sz w:val="24"/>
          <w:szCs w:val="24"/>
        </w:rPr>
        <w:t>расчета</w:t>
      </w:r>
      <w:r w:rsidRPr="00970BD0">
        <w:rPr>
          <w:sz w:val="24"/>
          <w:szCs w:val="24"/>
        </w:rPr>
        <w:t>:</w:t>
      </w:r>
    </w:p>
    <w:p w14:paraId="4599B6BC" w14:textId="6BC84671" w:rsidR="00C80CA8" w:rsidRDefault="00C80CA8" w:rsidP="00C80CA8">
      <w:pPr>
        <w:tabs>
          <w:tab w:val="num" w:pos="0"/>
        </w:tabs>
        <w:spacing w:line="240" w:lineRule="auto"/>
        <w:ind w:firstLine="0"/>
        <w:rPr>
          <w:sz w:val="24"/>
          <w:szCs w:val="24"/>
        </w:rPr>
      </w:pPr>
      <w:r w:rsidRPr="00183B03">
        <w:rPr>
          <w:sz w:val="24"/>
          <w:szCs w:val="24"/>
        </w:rPr>
        <w:t xml:space="preserve"> </w:t>
      </w:r>
    </w:p>
    <w:tbl>
      <w:tblPr>
        <w:tblStyle w:val="aa"/>
        <w:tblW w:w="9776" w:type="dxa"/>
        <w:tblLook w:val="04A0" w:firstRow="1" w:lastRow="0" w:firstColumn="1" w:lastColumn="0" w:noHBand="0" w:noVBand="1"/>
      </w:tblPr>
      <w:tblGrid>
        <w:gridCol w:w="3446"/>
        <w:gridCol w:w="2097"/>
        <w:gridCol w:w="2504"/>
        <w:gridCol w:w="1729"/>
      </w:tblGrid>
      <w:tr w:rsidR="00C20355" w14:paraId="0DCFDD09" w14:textId="77777777" w:rsidTr="008355CA">
        <w:tc>
          <w:tcPr>
            <w:tcW w:w="3446" w:type="dxa"/>
            <w:vAlign w:val="center"/>
          </w:tcPr>
          <w:p w14:paraId="576F12B6" w14:textId="50C985F7" w:rsidR="00C20355" w:rsidRPr="00C20355" w:rsidRDefault="00C20355" w:rsidP="00C20355">
            <w:pPr>
              <w:tabs>
                <w:tab w:val="num" w:pos="0"/>
              </w:tabs>
              <w:spacing w:line="240" w:lineRule="auto"/>
              <w:ind w:firstLine="0"/>
              <w:jc w:val="center"/>
              <w:rPr>
                <w:b/>
                <w:sz w:val="24"/>
                <w:szCs w:val="24"/>
              </w:rPr>
            </w:pPr>
            <w:r w:rsidRPr="00C20355">
              <w:rPr>
                <w:b/>
                <w:sz w:val="24"/>
                <w:szCs w:val="24"/>
              </w:rPr>
              <w:t>Наименование услуги</w:t>
            </w:r>
          </w:p>
        </w:tc>
        <w:tc>
          <w:tcPr>
            <w:tcW w:w="2097" w:type="dxa"/>
            <w:vAlign w:val="center"/>
          </w:tcPr>
          <w:p w14:paraId="5B2DC53B" w14:textId="60690389" w:rsidR="00C20355" w:rsidRPr="00C20355" w:rsidRDefault="00C20355" w:rsidP="00C20355">
            <w:pPr>
              <w:tabs>
                <w:tab w:val="num" w:pos="0"/>
              </w:tabs>
              <w:spacing w:line="240" w:lineRule="auto"/>
              <w:ind w:firstLine="0"/>
              <w:jc w:val="center"/>
              <w:rPr>
                <w:b/>
                <w:sz w:val="24"/>
                <w:szCs w:val="24"/>
              </w:rPr>
            </w:pPr>
            <w:r w:rsidRPr="00C20355">
              <w:rPr>
                <w:b/>
                <w:sz w:val="24"/>
                <w:szCs w:val="24"/>
              </w:rPr>
              <w:t>Цена за единицу услуги, руб., в т.ч. НДС</w:t>
            </w:r>
          </w:p>
        </w:tc>
        <w:tc>
          <w:tcPr>
            <w:tcW w:w="2504" w:type="dxa"/>
            <w:vAlign w:val="center"/>
          </w:tcPr>
          <w:p w14:paraId="06126F71" w14:textId="2E1D2ACE" w:rsidR="00C20355" w:rsidRPr="00C20355" w:rsidRDefault="00C20355" w:rsidP="00C20355">
            <w:pPr>
              <w:tabs>
                <w:tab w:val="num" w:pos="0"/>
              </w:tabs>
              <w:spacing w:line="240" w:lineRule="auto"/>
              <w:ind w:firstLine="0"/>
              <w:jc w:val="center"/>
              <w:rPr>
                <w:b/>
                <w:sz w:val="24"/>
                <w:szCs w:val="24"/>
              </w:rPr>
            </w:pPr>
            <w:r w:rsidRPr="00C20355">
              <w:rPr>
                <w:b/>
                <w:sz w:val="24"/>
                <w:szCs w:val="24"/>
              </w:rPr>
              <w:t>Стоимость на срок оказания услуг, руб., в т.ч. НДС</w:t>
            </w:r>
            <w:r w:rsidR="008355CA">
              <w:rPr>
                <w:rStyle w:val="afb"/>
                <w:b/>
                <w:sz w:val="24"/>
                <w:szCs w:val="24"/>
              </w:rPr>
              <w:footnoteReference w:id="5"/>
            </w:r>
          </w:p>
        </w:tc>
        <w:tc>
          <w:tcPr>
            <w:tcW w:w="1729" w:type="dxa"/>
            <w:vAlign w:val="center"/>
          </w:tcPr>
          <w:p w14:paraId="0C49FF32" w14:textId="0BC28922" w:rsidR="00C20355" w:rsidRPr="00C20355" w:rsidRDefault="00C20355" w:rsidP="00C20355">
            <w:pPr>
              <w:tabs>
                <w:tab w:val="num" w:pos="0"/>
              </w:tabs>
              <w:spacing w:line="240" w:lineRule="auto"/>
              <w:ind w:firstLine="0"/>
              <w:jc w:val="center"/>
              <w:rPr>
                <w:b/>
                <w:sz w:val="24"/>
                <w:szCs w:val="24"/>
              </w:rPr>
            </w:pPr>
            <w:r w:rsidRPr="00C20355">
              <w:rPr>
                <w:b/>
                <w:sz w:val="24"/>
                <w:szCs w:val="24"/>
              </w:rPr>
              <w:t>Примечание</w:t>
            </w:r>
          </w:p>
        </w:tc>
      </w:tr>
      <w:tr w:rsidR="00C20355" w14:paraId="67786DC3" w14:textId="77777777" w:rsidTr="008355CA">
        <w:tc>
          <w:tcPr>
            <w:tcW w:w="3446" w:type="dxa"/>
          </w:tcPr>
          <w:p w14:paraId="7A5F5AC3" w14:textId="1767AFA4" w:rsidR="00C20355" w:rsidRDefault="00C20355" w:rsidP="00C80CA8">
            <w:pPr>
              <w:tabs>
                <w:tab w:val="num" w:pos="0"/>
              </w:tabs>
              <w:spacing w:line="240" w:lineRule="auto"/>
              <w:ind w:firstLine="0"/>
              <w:rPr>
                <w:sz w:val="24"/>
                <w:szCs w:val="24"/>
              </w:rPr>
            </w:pPr>
            <w:r>
              <w:rPr>
                <w:sz w:val="24"/>
                <w:szCs w:val="24"/>
              </w:rPr>
              <w:t>Фиксированный платеж в месяц, который включает все постоянные расходы для каждой модели</w:t>
            </w:r>
          </w:p>
        </w:tc>
        <w:tc>
          <w:tcPr>
            <w:tcW w:w="2097" w:type="dxa"/>
          </w:tcPr>
          <w:p w14:paraId="3729E965" w14:textId="77777777" w:rsidR="00C20355" w:rsidRDefault="00C20355" w:rsidP="00C80CA8">
            <w:pPr>
              <w:tabs>
                <w:tab w:val="num" w:pos="0"/>
              </w:tabs>
              <w:spacing w:line="240" w:lineRule="auto"/>
              <w:ind w:firstLine="0"/>
              <w:rPr>
                <w:sz w:val="24"/>
                <w:szCs w:val="24"/>
              </w:rPr>
            </w:pPr>
          </w:p>
        </w:tc>
        <w:tc>
          <w:tcPr>
            <w:tcW w:w="2504" w:type="dxa"/>
          </w:tcPr>
          <w:p w14:paraId="326FFDCA" w14:textId="77777777" w:rsidR="00C20355" w:rsidRDefault="00C20355" w:rsidP="00C80CA8">
            <w:pPr>
              <w:tabs>
                <w:tab w:val="num" w:pos="0"/>
              </w:tabs>
              <w:spacing w:line="240" w:lineRule="auto"/>
              <w:ind w:firstLine="0"/>
              <w:rPr>
                <w:sz w:val="24"/>
                <w:szCs w:val="24"/>
              </w:rPr>
            </w:pPr>
          </w:p>
        </w:tc>
        <w:tc>
          <w:tcPr>
            <w:tcW w:w="1729" w:type="dxa"/>
          </w:tcPr>
          <w:p w14:paraId="0D67F040" w14:textId="77777777" w:rsidR="00C20355" w:rsidRDefault="00C20355" w:rsidP="00C80CA8">
            <w:pPr>
              <w:tabs>
                <w:tab w:val="num" w:pos="0"/>
              </w:tabs>
              <w:spacing w:line="240" w:lineRule="auto"/>
              <w:ind w:firstLine="0"/>
              <w:rPr>
                <w:sz w:val="24"/>
                <w:szCs w:val="24"/>
              </w:rPr>
            </w:pPr>
          </w:p>
        </w:tc>
      </w:tr>
      <w:tr w:rsidR="00C20355" w14:paraId="77EA49AF" w14:textId="77777777" w:rsidTr="008355CA">
        <w:tc>
          <w:tcPr>
            <w:tcW w:w="3446" w:type="dxa"/>
          </w:tcPr>
          <w:p w14:paraId="1217B99E" w14:textId="33D33146" w:rsidR="00C20355" w:rsidRDefault="00C20355" w:rsidP="00C80CA8">
            <w:pPr>
              <w:tabs>
                <w:tab w:val="num" w:pos="0"/>
              </w:tabs>
              <w:spacing w:line="240" w:lineRule="auto"/>
              <w:ind w:firstLine="0"/>
              <w:rPr>
                <w:sz w:val="24"/>
                <w:szCs w:val="24"/>
              </w:rPr>
            </w:pPr>
            <w:r>
              <w:rPr>
                <w:sz w:val="24"/>
                <w:szCs w:val="24"/>
              </w:rPr>
              <w:t xml:space="preserve">Переменные </w:t>
            </w:r>
            <w:r w:rsidR="008355CA">
              <w:rPr>
                <w:sz w:val="24"/>
                <w:szCs w:val="24"/>
              </w:rPr>
              <w:t>платежи за</w:t>
            </w:r>
            <w:r>
              <w:rPr>
                <w:sz w:val="24"/>
                <w:szCs w:val="24"/>
              </w:rPr>
              <w:t xml:space="preserve"> фактическое количество напечатанных/откопированных страниц</w:t>
            </w:r>
            <w:r w:rsidR="008355CA">
              <w:rPr>
                <w:sz w:val="24"/>
                <w:szCs w:val="24"/>
              </w:rPr>
              <w:t xml:space="preserve"> монохромная печать</w:t>
            </w:r>
          </w:p>
        </w:tc>
        <w:tc>
          <w:tcPr>
            <w:tcW w:w="2097" w:type="dxa"/>
          </w:tcPr>
          <w:p w14:paraId="3338ABD4" w14:textId="77777777" w:rsidR="00C20355" w:rsidRDefault="00C20355" w:rsidP="00C80CA8">
            <w:pPr>
              <w:tabs>
                <w:tab w:val="num" w:pos="0"/>
              </w:tabs>
              <w:spacing w:line="240" w:lineRule="auto"/>
              <w:ind w:firstLine="0"/>
              <w:rPr>
                <w:sz w:val="24"/>
                <w:szCs w:val="24"/>
              </w:rPr>
            </w:pPr>
          </w:p>
        </w:tc>
        <w:tc>
          <w:tcPr>
            <w:tcW w:w="2504" w:type="dxa"/>
          </w:tcPr>
          <w:p w14:paraId="3C9FCBB7" w14:textId="77777777" w:rsidR="00C20355" w:rsidRDefault="00C20355" w:rsidP="00C80CA8">
            <w:pPr>
              <w:tabs>
                <w:tab w:val="num" w:pos="0"/>
              </w:tabs>
              <w:spacing w:line="240" w:lineRule="auto"/>
              <w:ind w:firstLine="0"/>
              <w:rPr>
                <w:sz w:val="24"/>
                <w:szCs w:val="24"/>
              </w:rPr>
            </w:pPr>
          </w:p>
        </w:tc>
        <w:tc>
          <w:tcPr>
            <w:tcW w:w="1729" w:type="dxa"/>
          </w:tcPr>
          <w:p w14:paraId="5956F462" w14:textId="77777777" w:rsidR="00C20355" w:rsidRDefault="00C20355" w:rsidP="00C80CA8">
            <w:pPr>
              <w:tabs>
                <w:tab w:val="num" w:pos="0"/>
              </w:tabs>
              <w:spacing w:line="240" w:lineRule="auto"/>
              <w:ind w:firstLine="0"/>
              <w:rPr>
                <w:sz w:val="24"/>
                <w:szCs w:val="24"/>
              </w:rPr>
            </w:pPr>
          </w:p>
        </w:tc>
      </w:tr>
      <w:tr w:rsidR="00C20355" w14:paraId="19CE6A29" w14:textId="77777777" w:rsidTr="008355CA">
        <w:tc>
          <w:tcPr>
            <w:tcW w:w="3446" w:type="dxa"/>
          </w:tcPr>
          <w:p w14:paraId="7219C8F7" w14:textId="0849C8CE" w:rsidR="00C20355" w:rsidRDefault="008355CA" w:rsidP="00C80CA8">
            <w:pPr>
              <w:tabs>
                <w:tab w:val="num" w:pos="0"/>
              </w:tabs>
              <w:spacing w:line="240" w:lineRule="auto"/>
              <w:ind w:firstLine="0"/>
              <w:rPr>
                <w:sz w:val="24"/>
                <w:szCs w:val="24"/>
              </w:rPr>
            </w:pPr>
            <w:r>
              <w:rPr>
                <w:sz w:val="24"/>
                <w:szCs w:val="24"/>
              </w:rPr>
              <w:t>Переменные платежи за фактическое количество напечатанных/откопированных страниц цветная печать</w:t>
            </w:r>
          </w:p>
        </w:tc>
        <w:tc>
          <w:tcPr>
            <w:tcW w:w="2097" w:type="dxa"/>
          </w:tcPr>
          <w:p w14:paraId="623F9873" w14:textId="77777777" w:rsidR="00C20355" w:rsidRDefault="00C20355" w:rsidP="00C80CA8">
            <w:pPr>
              <w:tabs>
                <w:tab w:val="num" w:pos="0"/>
              </w:tabs>
              <w:spacing w:line="240" w:lineRule="auto"/>
              <w:ind w:firstLine="0"/>
              <w:rPr>
                <w:sz w:val="24"/>
                <w:szCs w:val="24"/>
              </w:rPr>
            </w:pPr>
          </w:p>
        </w:tc>
        <w:tc>
          <w:tcPr>
            <w:tcW w:w="2504" w:type="dxa"/>
          </w:tcPr>
          <w:p w14:paraId="6E9252D2" w14:textId="77777777" w:rsidR="00C20355" w:rsidRDefault="00C20355" w:rsidP="00C80CA8">
            <w:pPr>
              <w:tabs>
                <w:tab w:val="num" w:pos="0"/>
              </w:tabs>
              <w:spacing w:line="240" w:lineRule="auto"/>
              <w:ind w:firstLine="0"/>
              <w:rPr>
                <w:sz w:val="24"/>
                <w:szCs w:val="24"/>
              </w:rPr>
            </w:pPr>
          </w:p>
        </w:tc>
        <w:tc>
          <w:tcPr>
            <w:tcW w:w="1729" w:type="dxa"/>
          </w:tcPr>
          <w:p w14:paraId="7E804470" w14:textId="77777777" w:rsidR="00C20355" w:rsidRDefault="00C20355" w:rsidP="00C80CA8">
            <w:pPr>
              <w:tabs>
                <w:tab w:val="num" w:pos="0"/>
              </w:tabs>
              <w:spacing w:line="240" w:lineRule="auto"/>
              <w:ind w:firstLine="0"/>
              <w:rPr>
                <w:sz w:val="24"/>
                <w:szCs w:val="24"/>
              </w:rPr>
            </w:pPr>
          </w:p>
        </w:tc>
      </w:tr>
      <w:tr w:rsidR="00D022D9" w14:paraId="0D566091" w14:textId="77777777" w:rsidTr="00614D53">
        <w:tc>
          <w:tcPr>
            <w:tcW w:w="5543" w:type="dxa"/>
            <w:gridSpan w:val="2"/>
          </w:tcPr>
          <w:p w14:paraId="7C846717" w14:textId="020E34E7" w:rsidR="00D022D9" w:rsidRDefault="00D022D9" w:rsidP="00C80CA8">
            <w:pPr>
              <w:tabs>
                <w:tab w:val="num" w:pos="0"/>
              </w:tabs>
              <w:spacing w:line="240" w:lineRule="auto"/>
              <w:ind w:firstLine="0"/>
              <w:rPr>
                <w:sz w:val="24"/>
                <w:szCs w:val="24"/>
              </w:rPr>
            </w:pPr>
            <w:r w:rsidRPr="008355CA">
              <w:rPr>
                <w:b/>
                <w:sz w:val="24"/>
                <w:szCs w:val="24"/>
              </w:rPr>
              <w:t>Итого</w:t>
            </w:r>
            <w:r>
              <w:rPr>
                <w:b/>
                <w:sz w:val="24"/>
                <w:szCs w:val="24"/>
              </w:rPr>
              <w:t xml:space="preserve"> за месяц</w:t>
            </w:r>
          </w:p>
        </w:tc>
        <w:tc>
          <w:tcPr>
            <w:tcW w:w="2504" w:type="dxa"/>
          </w:tcPr>
          <w:p w14:paraId="3EE1FEDE" w14:textId="77777777" w:rsidR="00D022D9" w:rsidRDefault="00D022D9" w:rsidP="00C80CA8">
            <w:pPr>
              <w:tabs>
                <w:tab w:val="num" w:pos="0"/>
              </w:tabs>
              <w:spacing w:line="240" w:lineRule="auto"/>
              <w:ind w:firstLine="0"/>
              <w:rPr>
                <w:sz w:val="24"/>
                <w:szCs w:val="24"/>
              </w:rPr>
            </w:pPr>
          </w:p>
        </w:tc>
        <w:tc>
          <w:tcPr>
            <w:tcW w:w="1729" w:type="dxa"/>
          </w:tcPr>
          <w:p w14:paraId="7EFB64C9" w14:textId="77777777" w:rsidR="00D022D9" w:rsidRDefault="00D022D9" w:rsidP="00C80CA8">
            <w:pPr>
              <w:tabs>
                <w:tab w:val="num" w:pos="0"/>
              </w:tabs>
              <w:spacing w:line="240" w:lineRule="auto"/>
              <w:ind w:firstLine="0"/>
              <w:rPr>
                <w:sz w:val="24"/>
                <w:szCs w:val="24"/>
              </w:rPr>
            </w:pPr>
          </w:p>
        </w:tc>
      </w:tr>
      <w:tr w:rsidR="00D022D9" w14:paraId="3AFC2711" w14:textId="77777777" w:rsidTr="00614D53">
        <w:tc>
          <w:tcPr>
            <w:tcW w:w="5543" w:type="dxa"/>
            <w:gridSpan w:val="2"/>
          </w:tcPr>
          <w:p w14:paraId="13BA42BD" w14:textId="709C6465" w:rsidR="00D022D9" w:rsidRDefault="00D022D9" w:rsidP="00C80CA8">
            <w:pPr>
              <w:tabs>
                <w:tab w:val="num" w:pos="0"/>
              </w:tabs>
              <w:spacing w:line="240" w:lineRule="auto"/>
              <w:ind w:firstLine="0"/>
              <w:rPr>
                <w:sz w:val="24"/>
                <w:szCs w:val="24"/>
              </w:rPr>
            </w:pPr>
            <w:r>
              <w:rPr>
                <w:b/>
                <w:sz w:val="24"/>
                <w:szCs w:val="24"/>
              </w:rPr>
              <w:t>Итого за срок действия договора</w:t>
            </w:r>
          </w:p>
        </w:tc>
        <w:tc>
          <w:tcPr>
            <w:tcW w:w="2504" w:type="dxa"/>
          </w:tcPr>
          <w:p w14:paraId="6B9F006F" w14:textId="77777777" w:rsidR="00D022D9" w:rsidRDefault="00D022D9" w:rsidP="00C80CA8">
            <w:pPr>
              <w:tabs>
                <w:tab w:val="num" w:pos="0"/>
              </w:tabs>
              <w:spacing w:line="240" w:lineRule="auto"/>
              <w:ind w:firstLine="0"/>
              <w:rPr>
                <w:sz w:val="24"/>
                <w:szCs w:val="24"/>
              </w:rPr>
            </w:pPr>
          </w:p>
        </w:tc>
        <w:tc>
          <w:tcPr>
            <w:tcW w:w="1729" w:type="dxa"/>
          </w:tcPr>
          <w:p w14:paraId="4DE08FDE" w14:textId="77777777" w:rsidR="00D022D9" w:rsidRDefault="00D022D9" w:rsidP="00C80CA8">
            <w:pPr>
              <w:tabs>
                <w:tab w:val="num" w:pos="0"/>
              </w:tabs>
              <w:spacing w:line="240" w:lineRule="auto"/>
              <w:ind w:firstLine="0"/>
              <w:rPr>
                <w:sz w:val="24"/>
                <w:szCs w:val="24"/>
              </w:rPr>
            </w:pPr>
          </w:p>
        </w:tc>
      </w:tr>
    </w:tbl>
    <w:p w14:paraId="7D435EAC" w14:textId="77777777" w:rsidR="003166CB" w:rsidRPr="00183B03" w:rsidRDefault="003166CB" w:rsidP="00C80CA8">
      <w:pPr>
        <w:tabs>
          <w:tab w:val="num" w:pos="0"/>
        </w:tabs>
        <w:spacing w:line="240" w:lineRule="auto"/>
        <w:ind w:firstLine="0"/>
        <w:rPr>
          <w:sz w:val="24"/>
          <w:szCs w:val="24"/>
        </w:rPr>
      </w:pPr>
    </w:p>
    <w:p w14:paraId="233DFEFD" w14:textId="572EF75C" w:rsidR="00C80CA8" w:rsidRPr="00151C33" w:rsidRDefault="00C80CA8" w:rsidP="00C80CA8">
      <w:pPr>
        <w:rPr>
          <w:sz w:val="24"/>
          <w:szCs w:val="24"/>
        </w:rPr>
      </w:pPr>
      <w:r w:rsidRPr="00151C33">
        <w:rPr>
          <w:sz w:val="24"/>
          <w:szCs w:val="24"/>
        </w:rPr>
        <w:lastRenderedPageBreak/>
        <w:t xml:space="preserve">Настоящее Предложение имеет правовой статус безотзывной оферты и действует </w:t>
      </w:r>
      <w:r w:rsidRPr="00151C33">
        <w:rPr>
          <w:sz w:val="24"/>
          <w:szCs w:val="24"/>
        </w:rPr>
        <w:br/>
        <w:t xml:space="preserve">до </w:t>
      </w:r>
      <w:r w:rsidR="003659A6" w:rsidRPr="00151C33">
        <w:rPr>
          <w:sz w:val="24"/>
          <w:szCs w:val="24"/>
        </w:rPr>
        <w:t>«</w:t>
      </w:r>
      <w:r w:rsidR="003659A6">
        <w:rPr>
          <w:sz w:val="24"/>
          <w:szCs w:val="24"/>
        </w:rPr>
        <w:t>31</w:t>
      </w:r>
      <w:r w:rsidR="003659A6" w:rsidRPr="00151C33">
        <w:rPr>
          <w:sz w:val="24"/>
          <w:szCs w:val="24"/>
        </w:rPr>
        <w:t>»</w:t>
      </w:r>
      <w:r w:rsidR="003659A6">
        <w:rPr>
          <w:sz w:val="24"/>
          <w:szCs w:val="24"/>
        </w:rPr>
        <w:t xml:space="preserve"> декабря </w:t>
      </w:r>
      <w:r w:rsidRPr="00151C33">
        <w:rPr>
          <w:sz w:val="24"/>
          <w:szCs w:val="24"/>
        </w:rPr>
        <w:t>20</w:t>
      </w:r>
      <w:r w:rsidR="006E00F6">
        <w:rPr>
          <w:sz w:val="24"/>
          <w:szCs w:val="24"/>
        </w:rPr>
        <w:t>2</w:t>
      </w:r>
      <w:r w:rsidR="003659A6">
        <w:rPr>
          <w:sz w:val="24"/>
          <w:szCs w:val="24"/>
        </w:rPr>
        <w:t xml:space="preserve">5 </w:t>
      </w:r>
      <w:r w:rsidRPr="00151C33">
        <w:rPr>
          <w:sz w:val="24"/>
          <w:szCs w:val="24"/>
        </w:rPr>
        <w:t>г</w:t>
      </w:r>
      <w:r w:rsidR="003659A6" w:rsidRPr="00151C33">
        <w:rPr>
          <w:sz w:val="24"/>
          <w:szCs w:val="24"/>
        </w:rPr>
        <w:t>.</w:t>
      </w:r>
      <w:r w:rsidR="003659A6">
        <w:rPr>
          <w:rStyle w:val="afb"/>
          <w:sz w:val="24"/>
          <w:szCs w:val="24"/>
        </w:rPr>
        <w:t xml:space="preserve"> </w:t>
      </w:r>
    </w:p>
    <w:p w14:paraId="1C6BF020" w14:textId="77777777" w:rsidR="00C80CA8" w:rsidRPr="00183B03" w:rsidRDefault="00C80CA8" w:rsidP="00C80CA8">
      <w:pPr>
        <w:tabs>
          <w:tab w:val="num" w:pos="0"/>
        </w:tabs>
        <w:spacing w:line="240" w:lineRule="auto"/>
        <w:ind w:firstLine="0"/>
        <w:rPr>
          <w:sz w:val="24"/>
          <w:szCs w:val="24"/>
        </w:rPr>
      </w:pPr>
      <w:r w:rsidRPr="00183B03">
        <w:rPr>
          <w:sz w:val="24"/>
          <w:szCs w:val="24"/>
        </w:rPr>
        <w:t>Настоящее Предложение дополняется следующими документами, включая неотъемлемые приложения:</w:t>
      </w:r>
    </w:p>
    <w:p w14:paraId="73E7C8A6" w14:textId="77777777" w:rsidR="00C80CA8" w:rsidRPr="00183B03" w:rsidRDefault="00C80CA8" w:rsidP="00C80CA8">
      <w:pPr>
        <w:numPr>
          <w:ilvl w:val="0"/>
          <w:numId w:val="4"/>
        </w:numPr>
        <w:tabs>
          <w:tab w:val="num" w:pos="0"/>
          <w:tab w:val="left" w:pos="993"/>
        </w:tabs>
        <w:spacing w:line="240" w:lineRule="auto"/>
        <w:ind w:left="0" w:firstLine="0"/>
        <w:rPr>
          <w:sz w:val="24"/>
          <w:szCs w:val="24"/>
        </w:rPr>
      </w:pPr>
      <w:r w:rsidRPr="00183B03">
        <w:rPr>
          <w:sz w:val="24"/>
          <w:szCs w:val="24"/>
        </w:rPr>
        <w:t>Анкета участника (Форма № 3) – на ____ листах;</w:t>
      </w:r>
    </w:p>
    <w:p w14:paraId="1E097E05" w14:textId="4CA02B48" w:rsidR="00C80CA8" w:rsidRDefault="00C80CA8" w:rsidP="00C80CA8">
      <w:pPr>
        <w:numPr>
          <w:ilvl w:val="0"/>
          <w:numId w:val="4"/>
        </w:numPr>
        <w:tabs>
          <w:tab w:val="num" w:pos="0"/>
          <w:tab w:val="left" w:pos="993"/>
        </w:tabs>
        <w:spacing w:line="240" w:lineRule="auto"/>
        <w:ind w:left="0" w:firstLine="0"/>
        <w:rPr>
          <w:sz w:val="24"/>
          <w:szCs w:val="24"/>
        </w:rPr>
      </w:pPr>
      <w:r w:rsidRPr="00183B03">
        <w:rPr>
          <w:sz w:val="24"/>
          <w:szCs w:val="24"/>
        </w:rPr>
        <w:t>Документы, подтверждающие соответствие Участника установленным требованиям (п.3) – на ____ листах</w:t>
      </w:r>
      <w:r>
        <w:rPr>
          <w:sz w:val="24"/>
          <w:szCs w:val="24"/>
        </w:rPr>
        <w:t>;</w:t>
      </w:r>
    </w:p>
    <w:p w14:paraId="6D344714" w14:textId="77777777" w:rsidR="00C80CA8" w:rsidRPr="00183B03" w:rsidRDefault="00C80CA8" w:rsidP="00C80CA8">
      <w:pPr>
        <w:numPr>
          <w:ilvl w:val="0"/>
          <w:numId w:val="4"/>
        </w:numPr>
        <w:tabs>
          <w:tab w:val="num" w:pos="0"/>
          <w:tab w:val="left" w:pos="993"/>
        </w:tabs>
        <w:spacing w:line="240" w:lineRule="auto"/>
        <w:ind w:left="0" w:firstLine="0"/>
        <w:rPr>
          <w:sz w:val="24"/>
          <w:szCs w:val="24"/>
        </w:rPr>
      </w:pPr>
      <w:r>
        <w:rPr>
          <w:sz w:val="24"/>
          <w:szCs w:val="24"/>
        </w:rPr>
        <w:t xml:space="preserve">Документы, подтверждающие требования по объему, качеству и уровню сервиса услуг, предлагаемых к оказанию – на ______листах. </w:t>
      </w:r>
    </w:p>
    <w:p w14:paraId="60A5571D" w14:textId="77777777" w:rsidR="00C80CA8" w:rsidRPr="00183B03" w:rsidRDefault="00C80CA8" w:rsidP="00C80CA8">
      <w:pPr>
        <w:tabs>
          <w:tab w:val="num" w:pos="0"/>
        </w:tabs>
        <w:spacing w:line="240" w:lineRule="auto"/>
        <w:ind w:firstLine="0"/>
        <w:rPr>
          <w:sz w:val="24"/>
          <w:szCs w:val="24"/>
        </w:rPr>
      </w:pPr>
      <w:r w:rsidRPr="00183B03">
        <w:rPr>
          <w:sz w:val="24"/>
          <w:szCs w:val="24"/>
        </w:rPr>
        <w:t>___________________________________</w:t>
      </w:r>
    </w:p>
    <w:p w14:paraId="420BE19B" w14:textId="77777777" w:rsidR="00C80CA8" w:rsidRPr="00183B03" w:rsidRDefault="00C80CA8" w:rsidP="00C80CA8">
      <w:pPr>
        <w:tabs>
          <w:tab w:val="num" w:pos="0"/>
        </w:tabs>
        <w:spacing w:line="240" w:lineRule="auto"/>
        <w:ind w:right="3684" w:firstLine="0"/>
        <w:jc w:val="center"/>
        <w:rPr>
          <w:sz w:val="24"/>
          <w:szCs w:val="24"/>
          <w:vertAlign w:val="superscript"/>
        </w:rPr>
      </w:pPr>
      <w:r w:rsidRPr="00183B03">
        <w:rPr>
          <w:sz w:val="24"/>
          <w:szCs w:val="24"/>
          <w:vertAlign w:val="superscript"/>
        </w:rPr>
        <w:t>(подпись, М.П.)</w:t>
      </w:r>
    </w:p>
    <w:p w14:paraId="5CDACAA1" w14:textId="77777777" w:rsidR="00C80CA8" w:rsidRPr="00183B03" w:rsidRDefault="00C80CA8" w:rsidP="00C80CA8">
      <w:pPr>
        <w:tabs>
          <w:tab w:val="num" w:pos="0"/>
        </w:tabs>
        <w:spacing w:line="240" w:lineRule="auto"/>
        <w:ind w:firstLine="0"/>
        <w:rPr>
          <w:sz w:val="24"/>
          <w:szCs w:val="24"/>
        </w:rPr>
      </w:pPr>
      <w:r w:rsidRPr="00183B03">
        <w:rPr>
          <w:sz w:val="24"/>
          <w:szCs w:val="24"/>
        </w:rPr>
        <w:t>____________________________________</w:t>
      </w:r>
    </w:p>
    <w:p w14:paraId="509C5BBA" w14:textId="77777777" w:rsidR="00C80CA8" w:rsidRPr="00183B03" w:rsidRDefault="00C80CA8" w:rsidP="00C80CA8">
      <w:pPr>
        <w:tabs>
          <w:tab w:val="num" w:pos="0"/>
        </w:tabs>
        <w:spacing w:line="240" w:lineRule="auto"/>
        <w:ind w:firstLine="0"/>
        <w:rPr>
          <w:sz w:val="24"/>
          <w:szCs w:val="24"/>
        </w:rPr>
      </w:pPr>
      <w:r w:rsidRPr="00183B03">
        <w:rPr>
          <w:sz w:val="24"/>
          <w:szCs w:val="24"/>
          <w:vertAlign w:val="superscript"/>
        </w:rPr>
        <w:t>(фамилия, имя, отчество подписавшего, должность)</w:t>
      </w:r>
    </w:p>
    <w:p w14:paraId="1977D53A" w14:textId="77777777" w:rsidR="00C80CA8" w:rsidRPr="00183B03" w:rsidRDefault="00C80CA8" w:rsidP="00C80CA8">
      <w:pPr>
        <w:pBdr>
          <w:bottom w:val="single" w:sz="4" w:space="1" w:color="auto"/>
        </w:pBdr>
        <w:shd w:val="clear" w:color="auto" w:fill="E0E0E0"/>
        <w:tabs>
          <w:tab w:val="num" w:pos="0"/>
        </w:tabs>
        <w:spacing w:line="240" w:lineRule="auto"/>
        <w:ind w:right="21" w:firstLine="0"/>
        <w:jc w:val="center"/>
        <w:rPr>
          <w:b/>
          <w:spacing w:val="36"/>
          <w:sz w:val="24"/>
          <w:szCs w:val="24"/>
        </w:rPr>
      </w:pPr>
      <w:r w:rsidRPr="00183B03">
        <w:rPr>
          <w:b/>
          <w:spacing w:val="36"/>
          <w:sz w:val="24"/>
          <w:szCs w:val="24"/>
        </w:rPr>
        <w:t>конец формы</w:t>
      </w:r>
    </w:p>
    <w:p w14:paraId="6B973A26" w14:textId="77777777" w:rsidR="004C2C8B" w:rsidRPr="004C2C8B" w:rsidRDefault="004C2C8B" w:rsidP="004C2C8B">
      <w:pPr>
        <w:widowControl w:val="0"/>
        <w:tabs>
          <w:tab w:val="num" w:pos="0"/>
          <w:tab w:val="left" w:pos="180"/>
        </w:tabs>
        <w:spacing w:line="240" w:lineRule="auto"/>
        <w:ind w:firstLine="0"/>
        <w:rPr>
          <w:rFonts w:cs="Times New Roman"/>
          <w:b/>
          <w:sz w:val="20"/>
          <w:szCs w:val="20"/>
          <w:lang w:eastAsia="ru-RU"/>
        </w:rPr>
      </w:pPr>
      <w:r w:rsidRPr="004C2C8B">
        <w:rPr>
          <w:rFonts w:cs="Times New Roman"/>
          <w:b/>
          <w:sz w:val="20"/>
          <w:szCs w:val="20"/>
          <w:lang w:eastAsia="ru-RU"/>
        </w:rPr>
        <w:t>Инструкции по заполнению Формы №1</w:t>
      </w:r>
    </w:p>
    <w:p w14:paraId="239EBF83" w14:textId="77777777" w:rsidR="004C2C8B" w:rsidRPr="004C2C8B" w:rsidRDefault="004C2C8B" w:rsidP="00037758">
      <w:pPr>
        <w:widowControl w:val="0"/>
        <w:numPr>
          <w:ilvl w:val="0"/>
          <w:numId w:val="20"/>
        </w:numPr>
        <w:tabs>
          <w:tab w:val="left" w:pos="180"/>
        </w:tabs>
        <w:spacing w:line="240" w:lineRule="auto"/>
        <w:ind w:left="142" w:hanging="142"/>
        <w:rPr>
          <w:rFonts w:cs="Times New Roman"/>
          <w:sz w:val="20"/>
          <w:szCs w:val="20"/>
          <w:lang w:eastAsia="ru-RU"/>
        </w:rPr>
      </w:pPr>
      <w:r w:rsidRPr="004C2C8B">
        <w:rPr>
          <w:rFonts w:cs="Times New Roman"/>
          <w:sz w:val="20"/>
          <w:szCs w:val="20"/>
          <w:lang w:eastAsia="ru-RU"/>
        </w:rPr>
        <w:t xml:space="preserve">Письмо следует оформить на официальном бланке Участника. </w:t>
      </w:r>
    </w:p>
    <w:p w14:paraId="1C25DA3C" w14:textId="77777777" w:rsidR="004C2C8B" w:rsidRPr="004C2C8B" w:rsidRDefault="004C2C8B" w:rsidP="00037758">
      <w:pPr>
        <w:widowControl w:val="0"/>
        <w:numPr>
          <w:ilvl w:val="0"/>
          <w:numId w:val="20"/>
        </w:numPr>
        <w:tabs>
          <w:tab w:val="left" w:pos="180"/>
        </w:tabs>
        <w:spacing w:line="240" w:lineRule="auto"/>
        <w:ind w:left="142" w:hanging="142"/>
        <w:rPr>
          <w:rFonts w:cs="Times New Roman"/>
          <w:sz w:val="20"/>
          <w:szCs w:val="20"/>
          <w:lang w:eastAsia="ru-RU"/>
        </w:rPr>
      </w:pPr>
      <w:r w:rsidRPr="004C2C8B">
        <w:rPr>
          <w:rFonts w:cs="Times New Roman"/>
          <w:sz w:val="20"/>
          <w:szCs w:val="20"/>
          <w:lang w:eastAsia="ru-RU"/>
        </w:rPr>
        <w:t>Участник должен указать свое полное наименование (с указанием организационно-правовой формы) и юридический адрес.</w:t>
      </w:r>
    </w:p>
    <w:p w14:paraId="5F723D5D" w14:textId="77777777" w:rsidR="004C2C8B" w:rsidRPr="004C2C8B" w:rsidRDefault="004C2C8B" w:rsidP="00037758">
      <w:pPr>
        <w:widowControl w:val="0"/>
        <w:numPr>
          <w:ilvl w:val="0"/>
          <w:numId w:val="20"/>
        </w:numPr>
        <w:tabs>
          <w:tab w:val="left" w:pos="180"/>
        </w:tabs>
        <w:spacing w:line="240" w:lineRule="auto"/>
        <w:ind w:left="142" w:hanging="142"/>
        <w:rPr>
          <w:rFonts w:cs="Times New Roman"/>
          <w:sz w:val="20"/>
          <w:szCs w:val="20"/>
          <w:lang w:eastAsia="ru-RU"/>
        </w:rPr>
      </w:pPr>
      <w:r w:rsidRPr="004C2C8B">
        <w:rPr>
          <w:rFonts w:cs="Times New Roman"/>
          <w:sz w:val="20"/>
          <w:szCs w:val="20"/>
          <w:lang w:eastAsia="ru-RU"/>
        </w:rPr>
        <w:t>Участник должен указать стоимость оказания услуг цифрами и словами, в рублях, с НДС. Если НДС не облагается, Участник должен указать основание.</w:t>
      </w:r>
    </w:p>
    <w:p w14:paraId="3950EBB6" w14:textId="77777777" w:rsidR="004C2C8B" w:rsidRPr="004C2C8B" w:rsidRDefault="004C2C8B" w:rsidP="00037758">
      <w:pPr>
        <w:widowControl w:val="0"/>
        <w:numPr>
          <w:ilvl w:val="0"/>
          <w:numId w:val="20"/>
        </w:numPr>
        <w:tabs>
          <w:tab w:val="left" w:pos="180"/>
        </w:tabs>
        <w:spacing w:line="240" w:lineRule="auto"/>
        <w:ind w:left="142" w:hanging="142"/>
        <w:rPr>
          <w:rFonts w:cs="Times New Roman"/>
          <w:sz w:val="20"/>
          <w:szCs w:val="20"/>
          <w:lang w:eastAsia="ru-RU"/>
        </w:rPr>
      </w:pPr>
      <w:r w:rsidRPr="004C2C8B">
        <w:rPr>
          <w:rFonts w:cs="Times New Roman"/>
          <w:sz w:val="20"/>
          <w:szCs w:val="20"/>
          <w:lang w:eastAsia="ru-RU"/>
        </w:rPr>
        <w:t>Письмо должно быть подписано уполномоченным лицом и скреплено печатью организации.</w:t>
      </w:r>
    </w:p>
    <w:p w14:paraId="706F6FF8" w14:textId="77777777" w:rsidR="004C2C8B" w:rsidRPr="004C2C8B" w:rsidRDefault="004C2C8B" w:rsidP="004C2C8B">
      <w:pPr>
        <w:widowControl w:val="0"/>
        <w:tabs>
          <w:tab w:val="num" w:pos="0"/>
          <w:tab w:val="left" w:pos="180"/>
        </w:tabs>
        <w:spacing w:line="240" w:lineRule="auto"/>
        <w:ind w:firstLine="0"/>
        <w:rPr>
          <w:rFonts w:cs="Times New Roman"/>
          <w:sz w:val="20"/>
          <w:szCs w:val="20"/>
          <w:lang w:eastAsia="ru-RU"/>
        </w:rPr>
      </w:pPr>
    </w:p>
    <w:p w14:paraId="7E27688A" w14:textId="77777777" w:rsidR="004C2C8B" w:rsidRPr="004C2C8B" w:rsidRDefault="004C2C8B" w:rsidP="004C2C8B">
      <w:pPr>
        <w:widowControl w:val="0"/>
        <w:tabs>
          <w:tab w:val="num" w:pos="0"/>
          <w:tab w:val="left" w:pos="180"/>
        </w:tabs>
        <w:spacing w:line="240" w:lineRule="auto"/>
        <w:ind w:firstLine="0"/>
        <w:rPr>
          <w:rFonts w:cs="Times New Roman"/>
          <w:sz w:val="20"/>
          <w:szCs w:val="20"/>
          <w:lang w:eastAsia="ru-RU"/>
        </w:rPr>
      </w:pPr>
    </w:p>
    <w:p w14:paraId="48E26241" w14:textId="77777777" w:rsidR="004C2C8B" w:rsidRPr="004C2C8B" w:rsidRDefault="004C2C8B" w:rsidP="004C2C8B">
      <w:pPr>
        <w:widowControl w:val="0"/>
        <w:tabs>
          <w:tab w:val="num" w:pos="0"/>
          <w:tab w:val="left" w:pos="180"/>
        </w:tabs>
        <w:spacing w:line="240" w:lineRule="auto"/>
        <w:ind w:firstLine="0"/>
        <w:rPr>
          <w:rFonts w:cs="Times New Roman"/>
          <w:sz w:val="20"/>
          <w:szCs w:val="20"/>
          <w:lang w:eastAsia="ru-RU"/>
        </w:rPr>
      </w:pPr>
    </w:p>
    <w:p w14:paraId="2FE035A6" w14:textId="37A94B50" w:rsidR="004C2C8B" w:rsidRDefault="004C2C8B" w:rsidP="004C2C8B">
      <w:pPr>
        <w:widowControl w:val="0"/>
        <w:tabs>
          <w:tab w:val="num" w:pos="0"/>
          <w:tab w:val="left" w:pos="180"/>
        </w:tabs>
        <w:spacing w:line="240" w:lineRule="auto"/>
        <w:ind w:firstLine="0"/>
        <w:rPr>
          <w:rFonts w:cs="Times New Roman"/>
          <w:sz w:val="20"/>
          <w:szCs w:val="20"/>
          <w:lang w:eastAsia="ru-RU"/>
        </w:rPr>
      </w:pPr>
    </w:p>
    <w:p w14:paraId="74BB13F3" w14:textId="47F953F4"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43168916" w14:textId="0244144C"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08CB57CB" w14:textId="6EC5868A"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2AC75C69" w14:textId="1263897C"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0F9E2248" w14:textId="1DD8F763"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27974C4F" w14:textId="5909BF3F"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65FABB70" w14:textId="6FA74556"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7F1BEE12" w14:textId="3EE12452"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5E3B2592" w14:textId="3BA698E1"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0143C037" w14:textId="4AB4ADA5"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10767F97" w14:textId="72243E66"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737ABF98" w14:textId="2027112A"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15CA47C2" w14:textId="62BC221B"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66754B2F" w14:textId="29EB6912"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472A9E0C" w14:textId="00A0A62F"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2E1418B1" w14:textId="729A9F63"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30E180BE" w14:textId="07C8193C"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227CB5CA" w14:textId="5BA0DE5B"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457F42AB" w14:textId="06E37012"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5E4F0AED" w14:textId="64196BAB"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3E44615A" w14:textId="3F283F1D"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060A22DD" w14:textId="44DB0AF9"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2240D07F" w14:textId="4C622470"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6C1CC968" w14:textId="65BFF713"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107678AF" w14:textId="6B598DEA"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65A62CB0" w14:textId="49BBD8A8"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4673779A" w14:textId="376F8A4A"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4D1900F7" w14:textId="7B1FE128"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110DA449" w14:textId="464F8A96"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74848517" w14:textId="27018B14"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014142D4" w14:textId="711DC96F" w:rsidR="00D022D9" w:rsidRDefault="00D022D9" w:rsidP="004C2C8B">
      <w:pPr>
        <w:widowControl w:val="0"/>
        <w:tabs>
          <w:tab w:val="num" w:pos="0"/>
          <w:tab w:val="left" w:pos="180"/>
        </w:tabs>
        <w:spacing w:line="240" w:lineRule="auto"/>
        <w:ind w:firstLine="0"/>
        <w:rPr>
          <w:rFonts w:cs="Times New Roman"/>
          <w:sz w:val="20"/>
          <w:szCs w:val="20"/>
          <w:lang w:eastAsia="ru-RU"/>
        </w:rPr>
      </w:pPr>
    </w:p>
    <w:p w14:paraId="1EC59938" w14:textId="77777777" w:rsidR="003659A6" w:rsidRPr="004C2C8B" w:rsidRDefault="003659A6" w:rsidP="004C2C8B">
      <w:pPr>
        <w:widowControl w:val="0"/>
        <w:tabs>
          <w:tab w:val="num" w:pos="0"/>
          <w:tab w:val="left" w:pos="180"/>
        </w:tabs>
        <w:spacing w:line="240" w:lineRule="auto"/>
        <w:ind w:firstLine="0"/>
        <w:rPr>
          <w:rFonts w:cs="Times New Roman"/>
          <w:sz w:val="20"/>
          <w:szCs w:val="20"/>
          <w:lang w:eastAsia="ru-RU"/>
        </w:rPr>
      </w:pPr>
    </w:p>
    <w:p w14:paraId="4776F992" w14:textId="77777777" w:rsidR="004C2C8B" w:rsidRPr="004C2C8B" w:rsidRDefault="004C2C8B" w:rsidP="00037758">
      <w:pPr>
        <w:widowControl w:val="0"/>
        <w:numPr>
          <w:ilvl w:val="1"/>
          <w:numId w:val="19"/>
        </w:numPr>
        <w:spacing w:before="360" w:after="120" w:line="240" w:lineRule="auto"/>
        <w:jc w:val="left"/>
        <w:outlineLvl w:val="1"/>
        <w:rPr>
          <w:rFonts w:cs="Times New Roman"/>
          <w:b/>
          <w:sz w:val="24"/>
          <w:szCs w:val="24"/>
          <w:lang w:eastAsia="ru-RU"/>
        </w:rPr>
      </w:pPr>
      <w:bookmarkStart w:id="125" w:name="_Toc298319710"/>
      <w:bookmarkStart w:id="126" w:name="_Toc513462448"/>
      <w:bookmarkStart w:id="127" w:name="_Toc99974404"/>
      <w:bookmarkStart w:id="128" w:name="_Toc204249979"/>
      <w:r w:rsidRPr="004C2C8B">
        <w:rPr>
          <w:rFonts w:cs="Times New Roman"/>
          <w:b/>
          <w:sz w:val="24"/>
          <w:szCs w:val="24"/>
          <w:lang w:eastAsia="ru-RU"/>
        </w:rPr>
        <w:lastRenderedPageBreak/>
        <w:t>Коммерческое предложение (Форма №2)</w:t>
      </w:r>
      <w:bookmarkEnd w:id="125"/>
      <w:bookmarkEnd w:id="126"/>
      <w:bookmarkEnd w:id="127"/>
      <w:bookmarkEnd w:id="128"/>
      <w:r w:rsidRPr="004C2C8B">
        <w:rPr>
          <w:rFonts w:cs="Times New Roman"/>
          <w:b/>
          <w:sz w:val="24"/>
          <w:szCs w:val="24"/>
          <w:lang w:eastAsia="ru-RU"/>
        </w:rPr>
        <w:t xml:space="preserve"> </w:t>
      </w:r>
    </w:p>
    <w:p w14:paraId="3A512ED4" w14:textId="77777777" w:rsidR="004C2C8B" w:rsidRPr="004C2C8B" w:rsidRDefault="004C2C8B" w:rsidP="004C2C8B">
      <w:pPr>
        <w:widowControl w:val="0"/>
        <w:pBdr>
          <w:top w:val="single" w:sz="4" w:space="1" w:color="auto"/>
        </w:pBdr>
        <w:shd w:val="clear" w:color="auto" w:fill="E0E0E0"/>
        <w:tabs>
          <w:tab w:val="num" w:pos="0"/>
        </w:tabs>
        <w:spacing w:line="240" w:lineRule="auto"/>
        <w:ind w:right="21" w:firstLine="0"/>
        <w:jc w:val="center"/>
        <w:rPr>
          <w:rFonts w:cs="Times New Roman"/>
          <w:b/>
          <w:spacing w:val="36"/>
          <w:sz w:val="24"/>
          <w:szCs w:val="24"/>
          <w:lang w:eastAsia="ru-RU"/>
        </w:rPr>
      </w:pPr>
      <w:r w:rsidRPr="004C2C8B">
        <w:rPr>
          <w:rFonts w:cs="Times New Roman"/>
          <w:b/>
          <w:spacing w:val="36"/>
          <w:sz w:val="24"/>
          <w:szCs w:val="24"/>
          <w:lang w:eastAsia="ru-RU"/>
        </w:rPr>
        <w:t>начало формы</w:t>
      </w:r>
    </w:p>
    <w:p w14:paraId="577E5E38" w14:textId="77777777" w:rsidR="004C2C8B" w:rsidRPr="004C2C8B" w:rsidRDefault="004C2C8B" w:rsidP="004C2C8B">
      <w:pPr>
        <w:widowControl w:val="0"/>
        <w:spacing w:before="360" w:after="120" w:line="240" w:lineRule="auto"/>
        <w:ind w:firstLine="0"/>
        <w:jc w:val="left"/>
        <w:outlineLvl w:val="1"/>
        <w:rPr>
          <w:rFonts w:cs="Times New Roman"/>
          <w:b/>
          <w:sz w:val="24"/>
          <w:szCs w:val="24"/>
          <w:lang w:eastAsia="ru-RU"/>
        </w:rPr>
      </w:pPr>
      <w:bookmarkStart w:id="129" w:name="_Toc513462449"/>
      <w:bookmarkStart w:id="130" w:name="_Toc99974405"/>
      <w:bookmarkStart w:id="131" w:name="_Toc204249980"/>
      <w:r w:rsidRPr="004C2C8B">
        <w:rPr>
          <w:rFonts w:cs="Times New Roman"/>
          <w:sz w:val="24"/>
          <w:szCs w:val="24"/>
          <w:lang w:eastAsia="ru-RU"/>
        </w:rPr>
        <w:t xml:space="preserve">Приложение </w:t>
      </w:r>
      <w:r w:rsidRPr="004C2C8B">
        <w:rPr>
          <w:rFonts w:cs="Times New Roman"/>
          <w:sz w:val="24"/>
          <w:szCs w:val="24"/>
          <w:lang w:eastAsia="ru-RU"/>
        </w:rPr>
        <w:fldChar w:fldCharType="begin"/>
      </w:r>
      <w:r w:rsidRPr="004C2C8B">
        <w:rPr>
          <w:rFonts w:cs="Times New Roman"/>
          <w:sz w:val="24"/>
          <w:szCs w:val="24"/>
          <w:lang w:eastAsia="ru-RU"/>
        </w:rPr>
        <w:instrText xml:space="preserve"> SEQ Приложение \* ARABIC </w:instrText>
      </w:r>
      <w:r w:rsidRPr="004C2C8B">
        <w:rPr>
          <w:rFonts w:cs="Times New Roman"/>
          <w:sz w:val="24"/>
          <w:szCs w:val="24"/>
          <w:lang w:eastAsia="ru-RU"/>
        </w:rPr>
        <w:fldChar w:fldCharType="separate"/>
      </w:r>
      <w:r w:rsidRPr="004C2C8B">
        <w:rPr>
          <w:rFonts w:cs="Times New Roman"/>
          <w:noProof/>
          <w:sz w:val="24"/>
          <w:szCs w:val="24"/>
          <w:lang w:eastAsia="ru-RU"/>
        </w:rPr>
        <w:t>1</w:t>
      </w:r>
      <w:r w:rsidRPr="004C2C8B">
        <w:rPr>
          <w:rFonts w:cs="Times New Roman"/>
          <w:sz w:val="24"/>
          <w:szCs w:val="24"/>
          <w:lang w:eastAsia="ru-RU"/>
        </w:rPr>
        <w:fldChar w:fldCharType="end"/>
      </w:r>
      <w:r w:rsidRPr="004C2C8B">
        <w:rPr>
          <w:rFonts w:cs="Times New Roman"/>
          <w:sz w:val="24"/>
          <w:szCs w:val="24"/>
          <w:lang w:eastAsia="ru-RU"/>
        </w:rPr>
        <w:t xml:space="preserve"> к письму о подаче оферты</w:t>
      </w:r>
      <w:bookmarkEnd w:id="129"/>
      <w:bookmarkEnd w:id="130"/>
      <w:bookmarkEnd w:id="131"/>
      <w:r w:rsidRPr="004C2C8B">
        <w:rPr>
          <w:rFonts w:cs="Times New Roman"/>
          <w:sz w:val="24"/>
          <w:szCs w:val="24"/>
          <w:lang w:eastAsia="ru-RU"/>
        </w:rPr>
        <w:t xml:space="preserve"> </w:t>
      </w:r>
    </w:p>
    <w:p w14:paraId="25F17711" w14:textId="3FD46EE5" w:rsidR="004C2C8B" w:rsidRPr="004C2C8B" w:rsidRDefault="004C2C8B" w:rsidP="004C2C8B">
      <w:pPr>
        <w:widowControl w:val="0"/>
        <w:tabs>
          <w:tab w:val="num" w:pos="0"/>
        </w:tabs>
        <w:spacing w:line="240" w:lineRule="auto"/>
        <w:ind w:firstLine="0"/>
        <w:jc w:val="left"/>
        <w:rPr>
          <w:rFonts w:cs="Times New Roman"/>
          <w:b/>
          <w:sz w:val="24"/>
          <w:szCs w:val="24"/>
          <w:lang w:eastAsia="ru-RU"/>
        </w:rPr>
      </w:pPr>
      <w:r w:rsidRPr="004C2C8B">
        <w:rPr>
          <w:rFonts w:cs="Times New Roman"/>
          <w:b/>
          <w:sz w:val="24"/>
          <w:szCs w:val="24"/>
          <w:lang w:eastAsia="ru-RU"/>
        </w:rPr>
        <w:br/>
        <w:t>от «___» ____________ 20</w:t>
      </w:r>
      <w:r w:rsidR="003659A6">
        <w:rPr>
          <w:rFonts w:cs="Times New Roman"/>
          <w:b/>
          <w:sz w:val="24"/>
          <w:szCs w:val="24"/>
          <w:lang w:eastAsia="ru-RU"/>
        </w:rPr>
        <w:t>26</w:t>
      </w:r>
      <w:r w:rsidR="003659A6" w:rsidRPr="004C2C8B">
        <w:rPr>
          <w:rFonts w:cs="Times New Roman"/>
          <w:b/>
          <w:sz w:val="24"/>
          <w:szCs w:val="24"/>
          <w:lang w:eastAsia="ru-RU"/>
        </w:rPr>
        <w:t xml:space="preserve"> </w:t>
      </w:r>
      <w:r w:rsidRPr="004C2C8B">
        <w:rPr>
          <w:rFonts w:cs="Times New Roman"/>
          <w:b/>
          <w:sz w:val="24"/>
          <w:szCs w:val="24"/>
          <w:lang w:eastAsia="ru-RU"/>
        </w:rPr>
        <w:t>г. №__________</w:t>
      </w:r>
    </w:p>
    <w:p w14:paraId="3B719028"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p>
    <w:p w14:paraId="0EB4253A"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r w:rsidRPr="004C2C8B">
        <w:rPr>
          <w:rFonts w:cs="Times New Roman"/>
          <w:sz w:val="24"/>
          <w:szCs w:val="24"/>
          <w:lang w:eastAsia="ru-RU"/>
        </w:rPr>
        <w:t>Наименование и адрес Участника: ________________________________________________</w:t>
      </w:r>
    </w:p>
    <w:p w14:paraId="3004DB9E" w14:textId="77777777" w:rsidR="004C2C8B" w:rsidRPr="004C2C8B" w:rsidRDefault="004C2C8B" w:rsidP="004C2C8B">
      <w:pPr>
        <w:widowControl w:val="0"/>
        <w:tabs>
          <w:tab w:val="num" w:pos="0"/>
        </w:tabs>
        <w:spacing w:line="240" w:lineRule="auto"/>
        <w:ind w:firstLine="0"/>
        <w:rPr>
          <w:rFonts w:cs="Times New Roman"/>
          <w:sz w:val="24"/>
          <w:szCs w:val="24"/>
          <w:lang w:eastAsia="ru-RU"/>
        </w:rPr>
      </w:pPr>
    </w:p>
    <w:bookmarkEnd w:id="30"/>
    <w:p w14:paraId="5487FDF2" w14:textId="616786CD" w:rsidR="00151C33" w:rsidRDefault="00D022D9" w:rsidP="00D022D9">
      <w:pPr>
        <w:widowControl w:val="0"/>
        <w:tabs>
          <w:tab w:val="num" w:pos="0"/>
        </w:tabs>
        <w:spacing w:line="240" w:lineRule="auto"/>
        <w:ind w:firstLine="0"/>
        <w:rPr>
          <w:rFonts w:cs="Times New Roman"/>
          <w:sz w:val="24"/>
          <w:szCs w:val="24"/>
          <w:lang w:eastAsia="ru-RU"/>
        </w:rPr>
      </w:pPr>
      <w:r w:rsidRPr="00D022D9">
        <w:rPr>
          <w:rFonts w:cs="Times New Roman"/>
          <w:sz w:val="24"/>
          <w:szCs w:val="24"/>
          <w:lang w:eastAsia="ru-RU"/>
        </w:rPr>
        <w:t xml:space="preserve">Калькулятор </w:t>
      </w:r>
      <w:r>
        <w:rPr>
          <w:rFonts w:cs="Times New Roman"/>
          <w:sz w:val="24"/>
          <w:szCs w:val="24"/>
          <w:lang w:eastAsia="ru-RU"/>
        </w:rPr>
        <w:t>стоимости услуг печати</w:t>
      </w:r>
      <w:r>
        <w:rPr>
          <w:rStyle w:val="afb"/>
          <w:rFonts w:cs="Times New Roman"/>
          <w:sz w:val="24"/>
          <w:szCs w:val="24"/>
          <w:lang w:eastAsia="ru-RU"/>
        </w:rPr>
        <w:footnoteReference w:id="6"/>
      </w:r>
      <w:r>
        <w:rPr>
          <w:rFonts w:cs="Times New Roman"/>
          <w:sz w:val="24"/>
          <w:szCs w:val="24"/>
          <w:lang w:eastAsia="ru-RU"/>
        </w:rPr>
        <w:t>:</w:t>
      </w:r>
    </w:p>
    <w:p w14:paraId="5BAB4DA6" w14:textId="55CEB7B7" w:rsidR="006F4E52" w:rsidRDefault="006F4E52" w:rsidP="00D022D9">
      <w:pPr>
        <w:widowControl w:val="0"/>
        <w:tabs>
          <w:tab w:val="num" w:pos="0"/>
        </w:tabs>
        <w:spacing w:line="240" w:lineRule="auto"/>
        <w:ind w:firstLine="0"/>
        <w:rPr>
          <w:rFonts w:cs="Times New Roman"/>
          <w:sz w:val="24"/>
          <w:szCs w:val="24"/>
          <w:lang w:eastAsia="ru-RU"/>
        </w:rPr>
      </w:pPr>
    </w:p>
    <w:bookmarkStart w:id="132" w:name="_MON_1814791774"/>
    <w:bookmarkEnd w:id="132"/>
    <w:p w14:paraId="766ABC39" w14:textId="3657EFAE" w:rsidR="006F4E52" w:rsidRPr="00D022D9" w:rsidRDefault="00936C7B" w:rsidP="00D022D9">
      <w:pPr>
        <w:widowControl w:val="0"/>
        <w:tabs>
          <w:tab w:val="num" w:pos="0"/>
        </w:tabs>
        <w:spacing w:line="240" w:lineRule="auto"/>
        <w:ind w:firstLine="0"/>
        <w:rPr>
          <w:rFonts w:cs="Times New Roman"/>
          <w:sz w:val="24"/>
          <w:szCs w:val="24"/>
          <w:lang w:eastAsia="ru-RU"/>
        </w:rPr>
      </w:pPr>
      <w:r>
        <w:rPr>
          <w:rFonts w:cs="Times New Roman"/>
          <w:sz w:val="24"/>
          <w:szCs w:val="24"/>
          <w:lang w:eastAsia="ru-RU"/>
        </w:rPr>
        <w:object w:dxaOrig="1901" w:dyaOrig="1239" w14:anchorId="7BDF3389">
          <v:shape id="_x0000_i1026" type="#_x0000_t75" style="width:96pt;height:62.5pt" o:ole="">
            <v:imagedata r:id="rId16" o:title=""/>
          </v:shape>
          <o:OLEObject Type="Embed" ProgID="Excel.Sheet.12" ShapeID="_x0000_i1026" DrawAspect="Icon" ObjectID="_1814865975" r:id="rId17"/>
        </w:object>
      </w:r>
    </w:p>
    <w:p w14:paraId="1868861E" w14:textId="77777777" w:rsidR="00151C33" w:rsidRDefault="00151C33" w:rsidP="00AA29D0">
      <w:pPr>
        <w:keepNext/>
        <w:tabs>
          <w:tab w:val="left" w:pos="180"/>
        </w:tabs>
        <w:suppressAutoHyphens/>
        <w:spacing w:line="240" w:lineRule="auto"/>
        <w:ind w:firstLine="0"/>
        <w:outlineLvl w:val="1"/>
        <w:rPr>
          <w:sz w:val="20"/>
          <w:szCs w:val="20"/>
        </w:rPr>
      </w:pPr>
    </w:p>
    <w:p w14:paraId="7CEDF5F3" w14:textId="77777777" w:rsidR="00151C33" w:rsidRDefault="00151C33" w:rsidP="00AA29D0">
      <w:pPr>
        <w:keepNext/>
        <w:tabs>
          <w:tab w:val="left" w:pos="180"/>
        </w:tabs>
        <w:suppressAutoHyphens/>
        <w:spacing w:line="240" w:lineRule="auto"/>
        <w:ind w:firstLine="0"/>
        <w:outlineLvl w:val="1"/>
        <w:rPr>
          <w:sz w:val="20"/>
          <w:szCs w:val="20"/>
        </w:rPr>
      </w:pPr>
    </w:p>
    <w:p w14:paraId="50016F4D" w14:textId="77777777" w:rsidR="00151C33" w:rsidRDefault="00151C33" w:rsidP="00AA29D0">
      <w:pPr>
        <w:keepNext/>
        <w:tabs>
          <w:tab w:val="left" w:pos="180"/>
        </w:tabs>
        <w:suppressAutoHyphens/>
        <w:spacing w:line="240" w:lineRule="auto"/>
        <w:ind w:firstLine="0"/>
        <w:outlineLvl w:val="1"/>
        <w:rPr>
          <w:sz w:val="20"/>
          <w:szCs w:val="20"/>
        </w:rPr>
      </w:pPr>
    </w:p>
    <w:p w14:paraId="6217B8E8" w14:textId="77777777" w:rsidR="00151C33" w:rsidRDefault="00151C33" w:rsidP="00AA29D0">
      <w:pPr>
        <w:keepNext/>
        <w:tabs>
          <w:tab w:val="left" w:pos="180"/>
        </w:tabs>
        <w:suppressAutoHyphens/>
        <w:spacing w:line="240" w:lineRule="auto"/>
        <w:ind w:firstLine="0"/>
        <w:outlineLvl w:val="1"/>
        <w:rPr>
          <w:sz w:val="20"/>
          <w:szCs w:val="20"/>
        </w:rPr>
      </w:pPr>
    </w:p>
    <w:p w14:paraId="431D979D" w14:textId="77777777" w:rsidR="00151C33" w:rsidRDefault="00151C33" w:rsidP="00AA29D0">
      <w:pPr>
        <w:keepNext/>
        <w:tabs>
          <w:tab w:val="left" w:pos="180"/>
        </w:tabs>
        <w:suppressAutoHyphens/>
        <w:spacing w:line="240" w:lineRule="auto"/>
        <w:ind w:firstLine="0"/>
        <w:outlineLvl w:val="1"/>
        <w:rPr>
          <w:sz w:val="20"/>
          <w:szCs w:val="20"/>
        </w:rPr>
      </w:pPr>
    </w:p>
    <w:p w14:paraId="614E3B20" w14:textId="77777777" w:rsidR="00151C33" w:rsidRDefault="00151C33" w:rsidP="00AA29D0">
      <w:pPr>
        <w:keepNext/>
        <w:tabs>
          <w:tab w:val="left" w:pos="180"/>
        </w:tabs>
        <w:suppressAutoHyphens/>
        <w:spacing w:line="240" w:lineRule="auto"/>
        <w:ind w:firstLine="0"/>
        <w:outlineLvl w:val="1"/>
        <w:rPr>
          <w:sz w:val="20"/>
          <w:szCs w:val="20"/>
        </w:rPr>
      </w:pPr>
    </w:p>
    <w:p w14:paraId="113F1358" w14:textId="77777777" w:rsidR="00151C33" w:rsidRDefault="00151C33" w:rsidP="00AA29D0">
      <w:pPr>
        <w:keepNext/>
        <w:tabs>
          <w:tab w:val="left" w:pos="180"/>
        </w:tabs>
        <w:suppressAutoHyphens/>
        <w:spacing w:line="240" w:lineRule="auto"/>
        <w:ind w:firstLine="0"/>
        <w:outlineLvl w:val="1"/>
        <w:rPr>
          <w:sz w:val="20"/>
          <w:szCs w:val="20"/>
        </w:rPr>
      </w:pPr>
    </w:p>
    <w:p w14:paraId="3BD5CCD8" w14:textId="77777777" w:rsidR="00151C33" w:rsidRDefault="00151C33" w:rsidP="00AA29D0">
      <w:pPr>
        <w:keepNext/>
        <w:tabs>
          <w:tab w:val="left" w:pos="180"/>
        </w:tabs>
        <w:suppressAutoHyphens/>
        <w:spacing w:line="240" w:lineRule="auto"/>
        <w:ind w:firstLine="0"/>
        <w:outlineLvl w:val="1"/>
        <w:rPr>
          <w:sz w:val="20"/>
          <w:szCs w:val="20"/>
        </w:rPr>
      </w:pPr>
    </w:p>
    <w:p w14:paraId="142044F3" w14:textId="77777777" w:rsidR="00151C33" w:rsidRDefault="00151C33" w:rsidP="00AA29D0">
      <w:pPr>
        <w:keepNext/>
        <w:tabs>
          <w:tab w:val="left" w:pos="180"/>
        </w:tabs>
        <w:suppressAutoHyphens/>
        <w:spacing w:line="240" w:lineRule="auto"/>
        <w:ind w:firstLine="0"/>
        <w:outlineLvl w:val="1"/>
        <w:rPr>
          <w:sz w:val="20"/>
          <w:szCs w:val="20"/>
        </w:rPr>
      </w:pPr>
    </w:p>
    <w:p w14:paraId="3501E6E2" w14:textId="77777777" w:rsidR="00151C33" w:rsidRDefault="00151C33" w:rsidP="00AA29D0">
      <w:pPr>
        <w:keepNext/>
        <w:tabs>
          <w:tab w:val="left" w:pos="180"/>
        </w:tabs>
        <w:suppressAutoHyphens/>
        <w:spacing w:line="240" w:lineRule="auto"/>
        <w:ind w:firstLine="0"/>
        <w:outlineLvl w:val="1"/>
        <w:rPr>
          <w:sz w:val="20"/>
          <w:szCs w:val="20"/>
        </w:rPr>
      </w:pPr>
    </w:p>
    <w:p w14:paraId="25034651" w14:textId="77777777" w:rsidR="00151C33" w:rsidRDefault="00151C33" w:rsidP="00AA29D0">
      <w:pPr>
        <w:keepNext/>
        <w:tabs>
          <w:tab w:val="left" w:pos="180"/>
        </w:tabs>
        <w:suppressAutoHyphens/>
        <w:spacing w:line="240" w:lineRule="auto"/>
        <w:ind w:firstLine="0"/>
        <w:outlineLvl w:val="1"/>
        <w:rPr>
          <w:sz w:val="20"/>
          <w:szCs w:val="20"/>
        </w:rPr>
      </w:pPr>
    </w:p>
    <w:p w14:paraId="09AD5F94" w14:textId="77777777" w:rsidR="00151C33" w:rsidRDefault="00151C33" w:rsidP="00AA29D0">
      <w:pPr>
        <w:keepNext/>
        <w:tabs>
          <w:tab w:val="left" w:pos="180"/>
        </w:tabs>
        <w:suppressAutoHyphens/>
        <w:spacing w:line="240" w:lineRule="auto"/>
        <w:ind w:firstLine="0"/>
        <w:outlineLvl w:val="1"/>
        <w:rPr>
          <w:sz w:val="20"/>
          <w:szCs w:val="20"/>
        </w:rPr>
      </w:pPr>
    </w:p>
    <w:p w14:paraId="5B38758C" w14:textId="77777777" w:rsidR="00151C33" w:rsidRDefault="00151C33" w:rsidP="00AA29D0">
      <w:pPr>
        <w:keepNext/>
        <w:tabs>
          <w:tab w:val="left" w:pos="180"/>
        </w:tabs>
        <w:suppressAutoHyphens/>
        <w:spacing w:line="240" w:lineRule="auto"/>
        <w:ind w:firstLine="0"/>
        <w:outlineLvl w:val="1"/>
        <w:rPr>
          <w:sz w:val="20"/>
          <w:szCs w:val="20"/>
        </w:rPr>
      </w:pPr>
    </w:p>
    <w:p w14:paraId="20027253" w14:textId="77777777" w:rsidR="00151C33" w:rsidRDefault="00151C33" w:rsidP="00AA29D0">
      <w:pPr>
        <w:keepNext/>
        <w:tabs>
          <w:tab w:val="left" w:pos="180"/>
        </w:tabs>
        <w:suppressAutoHyphens/>
        <w:spacing w:line="240" w:lineRule="auto"/>
        <w:ind w:firstLine="0"/>
        <w:outlineLvl w:val="1"/>
        <w:rPr>
          <w:sz w:val="20"/>
          <w:szCs w:val="20"/>
        </w:rPr>
      </w:pPr>
    </w:p>
    <w:p w14:paraId="18E8944D" w14:textId="77777777" w:rsidR="00151C33" w:rsidRDefault="00151C33" w:rsidP="00AA29D0">
      <w:pPr>
        <w:keepNext/>
        <w:tabs>
          <w:tab w:val="left" w:pos="180"/>
        </w:tabs>
        <w:suppressAutoHyphens/>
        <w:spacing w:line="240" w:lineRule="auto"/>
        <w:ind w:firstLine="0"/>
        <w:outlineLvl w:val="1"/>
        <w:rPr>
          <w:sz w:val="20"/>
          <w:szCs w:val="20"/>
        </w:rPr>
      </w:pPr>
    </w:p>
    <w:p w14:paraId="2D8DFFA7" w14:textId="77777777" w:rsidR="00151C33" w:rsidRDefault="00151C33" w:rsidP="00AA29D0">
      <w:pPr>
        <w:keepNext/>
        <w:tabs>
          <w:tab w:val="left" w:pos="180"/>
        </w:tabs>
        <w:suppressAutoHyphens/>
        <w:spacing w:line="240" w:lineRule="auto"/>
        <w:ind w:firstLine="0"/>
        <w:outlineLvl w:val="1"/>
        <w:rPr>
          <w:sz w:val="20"/>
          <w:szCs w:val="20"/>
        </w:rPr>
      </w:pPr>
    </w:p>
    <w:p w14:paraId="3B956D8E" w14:textId="77777777" w:rsidR="00151C33" w:rsidRDefault="00151C33" w:rsidP="00AA29D0">
      <w:pPr>
        <w:keepNext/>
        <w:tabs>
          <w:tab w:val="left" w:pos="180"/>
        </w:tabs>
        <w:suppressAutoHyphens/>
        <w:spacing w:line="240" w:lineRule="auto"/>
        <w:ind w:firstLine="0"/>
        <w:outlineLvl w:val="1"/>
        <w:rPr>
          <w:sz w:val="20"/>
          <w:szCs w:val="20"/>
        </w:rPr>
      </w:pPr>
    </w:p>
    <w:p w14:paraId="6E98A9CA" w14:textId="77777777" w:rsidR="00151C33" w:rsidRDefault="00151C33" w:rsidP="00AA29D0">
      <w:pPr>
        <w:keepNext/>
        <w:tabs>
          <w:tab w:val="left" w:pos="180"/>
        </w:tabs>
        <w:suppressAutoHyphens/>
        <w:spacing w:line="240" w:lineRule="auto"/>
        <w:ind w:firstLine="0"/>
        <w:outlineLvl w:val="1"/>
        <w:rPr>
          <w:sz w:val="20"/>
          <w:szCs w:val="20"/>
        </w:rPr>
      </w:pPr>
    </w:p>
    <w:p w14:paraId="71B695FA" w14:textId="77777777" w:rsidR="00151C33" w:rsidRDefault="00151C33" w:rsidP="00AA29D0">
      <w:pPr>
        <w:keepNext/>
        <w:tabs>
          <w:tab w:val="left" w:pos="180"/>
        </w:tabs>
        <w:suppressAutoHyphens/>
        <w:spacing w:line="240" w:lineRule="auto"/>
        <w:ind w:firstLine="0"/>
        <w:outlineLvl w:val="1"/>
        <w:rPr>
          <w:sz w:val="20"/>
          <w:szCs w:val="20"/>
        </w:rPr>
      </w:pPr>
    </w:p>
    <w:p w14:paraId="04A491BC" w14:textId="77777777" w:rsidR="00151C33" w:rsidRDefault="00151C33" w:rsidP="00AA29D0">
      <w:pPr>
        <w:keepNext/>
        <w:tabs>
          <w:tab w:val="left" w:pos="180"/>
        </w:tabs>
        <w:suppressAutoHyphens/>
        <w:spacing w:line="240" w:lineRule="auto"/>
        <w:ind w:firstLine="0"/>
        <w:outlineLvl w:val="1"/>
        <w:rPr>
          <w:sz w:val="20"/>
          <w:szCs w:val="20"/>
        </w:rPr>
      </w:pPr>
    </w:p>
    <w:p w14:paraId="38777ACA" w14:textId="77777777" w:rsidR="00151C33" w:rsidRDefault="00151C33" w:rsidP="00AA29D0">
      <w:pPr>
        <w:keepNext/>
        <w:tabs>
          <w:tab w:val="left" w:pos="180"/>
        </w:tabs>
        <w:suppressAutoHyphens/>
        <w:spacing w:line="240" w:lineRule="auto"/>
        <w:ind w:firstLine="0"/>
        <w:outlineLvl w:val="1"/>
        <w:rPr>
          <w:sz w:val="20"/>
          <w:szCs w:val="20"/>
        </w:rPr>
      </w:pPr>
    </w:p>
    <w:p w14:paraId="5AAE78A3" w14:textId="77777777" w:rsidR="00151C33" w:rsidRDefault="00151C33" w:rsidP="00AA29D0">
      <w:pPr>
        <w:keepNext/>
        <w:tabs>
          <w:tab w:val="left" w:pos="180"/>
        </w:tabs>
        <w:suppressAutoHyphens/>
        <w:spacing w:line="240" w:lineRule="auto"/>
        <w:ind w:firstLine="0"/>
        <w:outlineLvl w:val="1"/>
        <w:rPr>
          <w:sz w:val="20"/>
          <w:szCs w:val="20"/>
        </w:rPr>
      </w:pPr>
    </w:p>
    <w:p w14:paraId="7256FC93" w14:textId="77777777" w:rsidR="00151C33" w:rsidRDefault="00151C33" w:rsidP="00AA29D0">
      <w:pPr>
        <w:keepNext/>
        <w:tabs>
          <w:tab w:val="left" w:pos="180"/>
        </w:tabs>
        <w:suppressAutoHyphens/>
        <w:spacing w:line="240" w:lineRule="auto"/>
        <w:ind w:firstLine="0"/>
        <w:outlineLvl w:val="1"/>
        <w:rPr>
          <w:sz w:val="20"/>
          <w:szCs w:val="20"/>
        </w:rPr>
      </w:pPr>
    </w:p>
    <w:p w14:paraId="0E247ACF" w14:textId="77777777" w:rsidR="00151C33" w:rsidRDefault="00151C33" w:rsidP="00AA29D0">
      <w:pPr>
        <w:keepNext/>
        <w:tabs>
          <w:tab w:val="left" w:pos="180"/>
        </w:tabs>
        <w:suppressAutoHyphens/>
        <w:spacing w:line="240" w:lineRule="auto"/>
        <w:ind w:firstLine="0"/>
        <w:outlineLvl w:val="1"/>
        <w:rPr>
          <w:sz w:val="20"/>
          <w:szCs w:val="20"/>
        </w:rPr>
      </w:pPr>
    </w:p>
    <w:p w14:paraId="2887FDCA" w14:textId="77777777" w:rsidR="00151C33" w:rsidRDefault="00151C33" w:rsidP="00AA29D0">
      <w:pPr>
        <w:keepNext/>
        <w:tabs>
          <w:tab w:val="left" w:pos="180"/>
        </w:tabs>
        <w:suppressAutoHyphens/>
        <w:spacing w:line="240" w:lineRule="auto"/>
        <w:ind w:firstLine="0"/>
        <w:outlineLvl w:val="1"/>
        <w:rPr>
          <w:sz w:val="20"/>
          <w:szCs w:val="20"/>
        </w:rPr>
      </w:pPr>
    </w:p>
    <w:p w14:paraId="041FF6C4" w14:textId="77777777" w:rsidR="00151C33" w:rsidRDefault="00151C33" w:rsidP="00AA29D0">
      <w:pPr>
        <w:keepNext/>
        <w:tabs>
          <w:tab w:val="left" w:pos="180"/>
        </w:tabs>
        <w:suppressAutoHyphens/>
        <w:spacing w:line="240" w:lineRule="auto"/>
        <w:ind w:firstLine="0"/>
        <w:outlineLvl w:val="1"/>
        <w:rPr>
          <w:sz w:val="20"/>
          <w:szCs w:val="20"/>
        </w:rPr>
      </w:pPr>
    </w:p>
    <w:p w14:paraId="594A8283" w14:textId="77777777" w:rsidR="00151C33" w:rsidRDefault="00151C33" w:rsidP="00AA29D0">
      <w:pPr>
        <w:keepNext/>
        <w:tabs>
          <w:tab w:val="left" w:pos="180"/>
        </w:tabs>
        <w:suppressAutoHyphens/>
        <w:spacing w:line="240" w:lineRule="auto"/>
        <w:ind w:firstLine="0"/>
        <w:outlineLvl w:val="1"/>
        <w:rPr>
          <w:sz w:val="20"/>
          <w:szCs w:val="20"/>
        </w:rPr>
      </w:pPr>
    </w:p>
    <w:p w14:paraId="1A7DB61B" w14:textId="77777777" w:rsidR="00151C33" w:rsidRDefault="00151C33" w:rsidP="00AA29D0">
      <w:pPr>
        <w:keepNext/>
        <w:tabs>
          <w:tab w:val="left" w:pos="180"/>
        </w:tabs>
        <w:suppressAutoHyphens/>
        <w:spacing w:line="240" w:lineRule="auto"/>
        <w:ind w:firstLine="0"/>
        <w:outlineLvl w:val="1"/>
        <w:rPr>
          <w:sz w:val="20"/>
          <w:szCs w:val="20"/>
        </w:rPr>
      </w:pPr>
    </w:p>
    <w:p w14:paraId="63BFED78" w14:textId="77777777" w:rsidR="00151C33" w:rsidRDefault="00151C33" w:rsidP="00AA29D0">
      <w:pPr>
        <w:keepNext/>
        <w:tabs>
          <w:tab w:val="left" w:pos="180"/>
        </w:tabs>
        <w:suppressAutoHyphens/>
        <w:spacing w:line="240" w:lineRule="auto"/>
        <w:ind w:firstLine="0"/>
        <w:outlineLvl w:val="1"/>
        <w:rPr>
          <w:sz w:val="20"/>
          <w:szCs w:val="20"/>
        </w:rPr>
      </w:pPr>
    </w:p>
    <w:p w14:paraId="5505EF42" w14:textId="77777777" w:rsidR="00151C33" w:rsidRDefault="00151C33" w:rsidP="00AA29D0">
      <w:pPr>
        <w:keepNext/>
        <w:tabs>
          <w:tab w:val="left" w:pos="180"/>
        </w:tabs>
        <w:suppressAutoHyphens/>
        <w:spacing w:line="240" w:lineRule="auto"/>
        <w:ind w:firstLine="0"/>
        <w:outlineLvl w:val="1"/>
        <w:rPr>
          <w:sz w:val="20"/>
          <w:szCs w:val="20"/>
        </w:rPr>
      </w:pPr>
    </w:p>
    <w:p w14:paraId="5FB88892" w14:textId="77777777" w:rsidR="00151C33" w:rsidRDefault="00151C33" w:rsidP="00AA29D0">
      <w:pPr>
        <w:keepNext/>
        <w:tabs>
          <w:tab w:val="left" w:pos="180"/>
        </w:tabs>
        <w:suppressAutoHyphens/>
        <w:spacing w:line="240" w:lineRule="auto"/>
        <w:ind w:firstLine="0"/>
        <w:outlineLvl w:val="1"/>
        <w:rPr>
          <w:sz w:val="20"/>
          <w:szCs w:val="20"/>
        </w:rPr>
      </w:pPr>
    </w:p>
    <w:p w14:paraId="455C41D3" w14:textId="77777777" w:rsidR="00151C33" w:rsidRDefault="00151C33" w:rsidP="00AA29D0">
      <w:pPr>
        <w:keepNext/>
        <w:tabs>
          <w:tab w:val="left" w:pos="180"/>
        </w:tabs>
        <w:suppressAutoHyphens/>
        <w:spacing w:line="240" w:lineRule="auto"/>
        <w:ind w:firstLine="0"/>
        <w:outlineLvl w:val="1"/>
        <w:rPr>
          <w:sz w:val="20"/>
          <w:szCs w:val="20"/>
        </w:rPr>
      </w:pPr>
    </w:p>
    <w:p w14:paraId="7F560DFF" w14:textId="77777777" w:rsidR="00151C33" w:rsidRDefault="00151C33" w:rsidP="00AA29D0">
      <w:pPr>
        <w:keepNext/>
        <w:tabs>
          <w:tab w:val="left" w:pos="180"/>
        </w:tabs>
        <w:suppressAutoHyphens/>
        <w:spacing w:line="240" w:lineRule="auto"/>
        <w:ind w:firstLine="0"/>
        <w:outlineLvl w:val="1"/>
        <w:rPr>
          <w:sz w:val="20"/>
          <w:szCs w:val="20"/>
        </w:rPr>
      </w:pPr>
    </w:p>
    <w:p w14:paraId="2363E161" w14:textId="77777777" w:rsidR="00151C33" w:rsidRDefault="00151C33" w:rsidP="00AA29D0">
      <w:pPr>
        <w:keepNext/>
        <w:tabs>
          <w:tab w:val="left" w:pos="180"/>
        </w:tabs>
        <w:suppressAutoHyphens/>
        <w:spacing w:line="240" w:lineRule="auto"/>
        <w:ind w:firstLine="0"/>
        <w:outlineLvl w:val="1"/>
        <w:rPr>
          <w:sz w:val="20"/>
          <w:szCs w:val="20"/>
        </w:rPr>
      </w:pPr>
    </w:p>
    <w:p w14:paraId="49CA15E3" w14:textId="77777777" w:rsidR="00151C33" w:rsidRDefault="00151C33" w:rsidP="00AA29D0">
      <w:pPr>
        <w:keepNext/>
        <w:tabs>
          <w:tab w:val="left" w:pos="180"/>
        </w:tabs>
        <w:suppressAutoHyphens/>
        <w:spacing w:line="240" w:lineRule="auto"/>
        <w:ind w:firstLine="0"/>
        <w:outlineLvl w:val="1"/>
        <w:rPr>
          <w:sz w:val="20"/>
          <w:szCs w:val="20"/>
        </w:rPr>
      </w:pPr>
    </w:p>
    <w:p w14:paraId="68B68286" w14:textId="77777777" w:rsidR="00151C33" w:rsidRDefault="00151C33" w:rsidP="00AA29D0">
      <w:pPr>
        <w:keepNext/>
        <w:tabs>
          <w:tab w:val="left" w:pos="180"/>
        </w:tabs>
        <w:suppressAutoHyphens/>
        <w:spacing w:line="240" w:lineRule="auto"/>
        <w:ind w:firstLine="0"/>
        <w:outlineLvl w:val="1"/>
        <w:rPr>
          <w:sz w:val="20"/>
          <w:szCs w:val="20"/>
        </w:rPr>
      </w:pPr>
    </w:p>
    <w:p w14:paraId="3CBA3F73" w14:textId="77777777" w:rsidR="00151C33" w:rsidRDefault="00151C33" w:rsidP="00AA29D0">
      <w:pPr>
        <w:keepNext/>
        <w:tabs>
          <w:tab w:val="left" w:pos="180"/>
        </w:tabs>
        <w:suppressAutoHyphens/>
        <w:spacing w:line="240" w:lineRule="auto"/>
        <w:ind w:firstLine="0"/>
        <w:outlineLvl w:val="1"/>
        <w:rPr>
          <w:sz w:val="20"/>
          <w:szCs w:val="20"/>
        </w:rPr>
      </w:pPr>
    </w:p>
    <w:p w14:paraId="5020E06A" w14:textId="77777777" w:rsidR="000464FB" w:rsidRDefault="000464FB" w:rsidP="001C7F4D">
      <w:pPr>
        <w:tabs>
          <w:tab w:val="num" w:pos="0"/>
        </w:tabs>
        <w:spacing w:line="240" w:lineRule="auto"/>
        <w:ind w:firstLine="0"/>
        <w:rPr>
          <w:sz w:val="20"/>
          <w:szCs w:val="20"/>
        </w:rPr>
      </w:pPr>
    </w:p>
    <w:p w14:paraId="184E20D8" w14:textId="77777777" w:rsidR="000464FB" w:rsidRPr="000464FB" w:rsidRDefault="000464FB" w:rsidP="001C7F4D">
      <w:pPr>
        <w:tabs>
          <w:tab w:val="num" w:pos="0"/>
        </w:tabs>
        <w:spacing w:line="240" w:lineRule="auto"/>
        <w:ind w:firstLine="0"/>
        <w:rPr>
          <w:sz w:val="20"/>
          <w:szCs w:val="20"/>
        </w:rPr>
      </w:pPr>
    </w:p>
    <w:p w14:paraId="084ECC3F" w14:textId="77777777" w:rsidR="001C7F4D" w:rsidRPr="00D022D9" w:rsidRDefault="001C7F4D" w:rsidP="00D022D9">
      <w:pPr>
        <w:widowControl w:val="0"/>
        <w:numPr>
          <w:ilvl w:val="1"/>
          <w:numId w:val="19"/>
        </w:numPr>
        <w:spacing w:before="360" w:after="120" w:line="240" w:lineRule="auto"/>
        <w:jc w:val="left"/>
        <w:outlineLvl w:val="1"/>
        <w:rPr>
          <w:rFonts w:cs="Times New Roman"/>
          <w:b/>
          <w:sz w:val="24"/>
          <w:szCs w:val="24"/>
          <w:lang w:eastAsia="ru-RU"/>
        </w:rPr>
      </w:pPr>
      <w:bookmarkStart w:id="133" w:name="_Ref55335823"/>
      <w:bookmarkStart w:id="134" w:name="_Ref55336359"/>
      <w:bookmarkStart w:id="135" w:name="_Toc57314675"/>
      <w:bookmarkStart w:id="136" w:name="_Toc69728989"/>
      <w:bookmarkStart w:id="137" w:name="_Toc189545088"/>
      <w:bookmarkStart w:id="138" w:name="_Toc99974406"/>
      <w:bookmarkStart w:id="139" w:name="_Toc204249981"/>
      <w:r w:rsidRPr="00D022D9">
        <w:rPr>
          <w:rFonts w:cs="Times New Roman"/>
          <w:b/>
          <w:sz w:val="24"/>
          <w:szCs w:val="24"/>
          <w:lang w:eastAsia="ru-RU"/>
        </w:rPr>
        <w:lastRenderedPageBreak/>
        <w:t>Анкета Участника (Форма №3)</w:t>
      </w:r>
      <w:bookmarkEnd w:id="133"/>
      <w:bookmarkEnd w:id="134"/>
      <w:bookmarkEnd w:id="135"/>
      <w:bookmarkEnd w:id="136"/>
      <w:bookmarkEnd w:id="137"/>
      <w:bookmarkEnd w:id="138"/>
      <w:bookmarkEnd w:id="139"/>
    </w:p>
    <w:p w14:paraId="51FE5531" w14:textId="77777777" w:rsidR="001C7F4D" w:rsidRPr="00183B03" w:rsidRDefault="001C7F4D" w:rsidP="001C7F4D">
      <w:pPr>
        <w:pBdr>
          <w:top w:val="single" w:sz="4" w:space="1" w:color="auto"/>
        </w:pBdr>
        <w:shd w:val="clear" w:color="auto" w:fill="E0E0E0"/>
        <w:tabs>
          <w:tab w:val="num" w:pos="0"/>
        </w:tabs>
        <w:spacing w:line="240" w:lineRule="auto"/>
        <w:ind w:right="21" w:firstLine="0"/>
        <w:jc w:val="center"/>
        <w:rPr>
          <w:b/>
          <w:spacing w:val="36"/>
          <w:sz w:val="24"/>
          <w:szCs w:val="24"/>
        </w:rPr>
      </w:pPr>
      <w:r w:rsidRPr="00183B03">
        <w:rPr>
          <w:b/>
          <w:spacing w:val="36"/>
          <w:sz w:val="24"/>
          <w:szCs w:val="24"/>
        </w:rPr>
        <w:t>начало формы</w:t>
      </w:r>
    </w:p>
    <w:p w14:paraId="25171D82"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 xml:space="preserve">Приложение </w:t>
      </w:r>
      <w:r w:rsidRPr="00183B03">
        <w:rPr>
          <w:sz w:val="24"/>
          <w:szCs w:val="24"/>
        </w:rPr>
        <w:fldChar w:fldCharType="begin"/>
      </w:r>
      <w:r w:rsidRPr="00183B03">
        <w:rPr>
          <w:sz w:val="24"/>
          <w:szCs w:val="24"/>
        </w:rPr>
        <w:instrText xml:space="preserve"> SEQ Приложение \* ARABIC </w:instrText>
      </w:r>
      <w:r w:rsidRPr="00183B03">
        <w:rPr>
          <w:sz w:val="24"/>
          <w:szCs w:val="24"/>
        </w:rPr>
        <w:fldChar w:fldCharType="separate"/>
      </w:r>
      <w:r w:rsidR="00BB17D3">
        <w:rPr>
          <w:noProof/>
          <w:sz w:val="24"/>
          <w:szCs w:val="24"/>
        </w:rPr>
        <w:t>2</w:t>
      </w:r>
      <w:r w:rsidRPr="00183B03">
        <w:rPr>
          <w:sz w:val="24"/>
          <w:szCs w:val="24"/>
        </w:rPr>
        <w:fldChar w:fldCharType="end"/>
      </w:r>
      <w:r w:rsidRPr="00183B03">
        <w:rPr>
          <w:sz w:val="24"/>
          <w:szCs w:val="24"/>
        </w:rPr>
        <w:t xml:space="preserve"> к письму о подаче оферты</w:t>
      </w:r>
    </w:p>
    <w:p w14:paraId="02D3BC80"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от «____»____________ 200__г. №__________</w:t>
      </w:r>
    </w:p>
    <w:p w14:paraId="0FF33DCA" w14:textId="77777777" w:rsidR="001C7F4D" w:rsidRPr="00183B03" w:rsidRDefault="001C7F4D" w:rsidP="001C7F4D">
      <w:pPr>
        <w:tabs>
          <w:tab w:val="num" w:pos="0"/>
        </w:tabs>
        <w:suppressAutoHyphens/>
        <w:spacing w:line="240" w:lineRule="auto"/>
        <w:ind w:firstLine="0"/>
        <w:jc w:val="center"/>
        <w:rPr>
          <w:b/>
          <w:sz w:val="24"/>
          <w:szCs w:val="24"/>
        </w:rPr>
      </w:pPr>
      <w:r w:rsidRPr="00183B03">
        <w:rPr>
          <w:b/>
          <w:sz w:val="24"/>
          <w:szCs w:val="24"/>
        </w:rPr>
        <w:t>Анкета Участника</w:t>
      </w:r>
    </w:p>
    <w:p w14:paraId="78449618" w14:textId="77777777" w:rsidR="001C7F4D" w:rsidRPr="00183B03" w:rsidRDefault="001C7F4D" w:rsidP="001C7F4D">
      <w:pPr>
        <w:tabs>
          <w:tab w:val="num" w:pos="0"/>
        </w:tabs>
        <w:spacing w:line="240" w:lineRule="auto"/>
        <w:ind w:right="424" w:firstLine="0"/>
        <w:rPr>
          <w:sz w:val="24"/>
          <w:szCs w:val="24"/>
        </w:rPr>
      </w:pPr>
      <w:r w:rsidRPr="00183B03">
        <w:rPr>
          <w:sz w:val="24"/>
          <w:szCs w:val="24"/>
        </w:rPr>
        <w:t>Наименование и адрес Участника: __________________________</w:t>
      </w:r>
      <w:r w:rsidR="0098499C" w:rsidRPr="00183B03">
        <w:rPr>
          <w:sz w:val="24"/>
          <w:szCs w:val="24"/>
        </w:rPr>
        <w:t>_____________________</w:t>
      </w:r>
    </w:p>
    <w:p w14:paraId="7A3F0490" w14:textId="77777777" w:rsidR="001C7F4D" w:rsidRPr="00183B03" w:rsidRDefault="001C7F4D" w:rsidP="001C7F4D">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1C7F4D" w:rsidRPr="00183B03" w14:paraId="55CF8515" w14:textId="77777777" w:rsidTr="001C7F4D">
        <w:trPr>
          <w:cantSplit/>
          <w:trHeight w:val="240"/>
          <w:tblHeader/>
        </w:trPr>
        <w:tc>
          <w:tcPr>
            <w:tcW w:w="540" w:type="dxa"/>
          </w:tcPr>
          <w:p w14:paraId="5E9EF8A1" w14:textId="77777777" w:rsidR="001C7F4D" w:rsidRPr="00183B03" w:rsidRDefault="001C7F4D" w:rsidP="001C7F4D">
            <w:pPr>
              <w:keepNext/>
              <w:tabs>
                <w:tab w:val="num" w:pos="0"/>
                <w:tab w:val="left" w:pos="432"/>
              </w:tabs>
              <w:spacing w:line="240" w:lineRule="auto"/>
              <w:ind w:right="-108" w:firstLine="0"/>
              <w:jc w:val="center"/>
              <w:rPr>
                <w:sz w:val="24"/>
                <w:szCs w:val="24"/>
              </w:rPr>
            </w:pPr>
            <w:r w:rsidRPr="00183B03">
              <w:rPr>
                <w:sz w:val="24"/>
                <w:szCs w:val="24"/>
              </w:rPr>
              <w:t>№ п/п</w:t>
            </w:r>
          </w:p>
        </w:tc>
        <w:tc>
          <w:tcPr>
            <w:tcW w:w="5580" w:type="dxa"/>
            <w:vAlign w:val="center"/>
          </w:tcPr>
          <w:p w14:paraId="13B51D1F" w14:textId="77777777" w:rsidR="001C7F4D" w:rsidRPr="00183B03" w:rsidRDefault="001C7F4D" w:rsidP="001C7F4D">
            <w:pPr>
              <w:keepNext/>
              <w:tabs>
                <w:tab w:val="num" w:pos="0"/>
              </w:tabs>
              <w:spacing w:line="240" w:lineRule="auto"/>
              <w:ind w:right="57" w:firstLine="0"/>
              <w:jc w:val="center"/>
              <w:rPr>
                <w:sz w:val="24"/>
                <w:szCs w:val="24"/>
              </w:rPr>
            </w:pPr>
            <w:r w:rsidRPr="00183B03">
              <w:rPr>
                <w:sz w:val="24"/>
                <w:szCs w:val="24"/>
              </w:rPr>
              <w:t>Наименование</w:t>
            </w:r>
          </w:p>
        </w:tc>
        <w:tc>
          <w:tcPr>
            <w:tcW w:w="3519" w:type="dxa"/>
            <w:vAlign w:val="center"/>
          </w:tcPr>
          <w:p w14:paraId="262ADF91" w14:textId="77777777" w:rsidR="001C7F4D" w:rsidRPr="00183B03" w:rsidRDefault="001C7F4D" w:rsidP="001C7F4D">
            <w:pPr>
              <w:keepNext/>
              <w:tabs>
                <w:tab w:val="num" w:pos="0"/>
              </w:tabs>
              <w:spacing w:line="240" w:lineRule="auto"/>
              <w:ind w:right="57" w:firstLine="0"/>
              <w:jc w:val="center"/>
              <w:rPr>
                <w:sz w:val="24"/>
                <w:szCs w:val="24"/>
              </w:rPr>
            </w:pPr>
            <w:r w:rsidRPr="00183B03">
              <w:rPr>
                <w:sz w:val="24"/>
                <w:szCs w:val="24"/>
              </w:rPr>
              <w:t>Сведения об Участнике</w:t>
            </w:r>
          </w:p>
        </w:tc>
      </w:tr>
      <w:tr w:rsidR="001C7F4D" w:rsidRPr="00183B03" w14:paraId="68B628B0" w14:textId="77777777" w:rsidTr="001C7F4D">
        <w:trPr>
          <w:cantSplit/>
        </w:trPr>
        <w:tc>
          <w:tcPr>
            <w:tcW w:w="540" w:type="dxa"/>
          </w:tcPr>
          <w:p w14:paraId="15315471"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w:t>
            </w:r>
          </w:p>
        </w:tc>
        <w:tc>
          <w:tcPr>
            <w:tcW w:w="5580" w:type="dxa"/>
          </w:tcPr>
          <w:p w14:paraId="2081366A" w14:textId="77777777" w:rsidR="001C7F4D" w:rsidRPr="00183B03" w:rsidRDefault="001C7F4D" w:rsidP="0098499C">
            <w:pPr>
              <w:spacing w:line="240" w:lineRule="auto"/>
              <w:ind w:right="57" w:firstLine="0"/>
              <w:jc w:val="left"/>
              <w:rPr>
                <w:sz w:val="24"/>
                <w:szCs w:val="24"/>
              </w:rPr>
            </w:pPr>
            <w:r w:rsidRPr="00183B03">
              <w:rPr>
                <w:sz w:val="24"/>
                <w:szCs w:val="24"/>
              </w:rPr>
              <w:t>Организационно-правовая форма и фирменное наименование Участника</w:t>
            </w:r>
          </w:p>
        </w:tc>
        <w:tc>
          <w:tcPr>
            <w:tcW w:w="3519" w:type="dxa"/>
          </w:tcPr>
          <w:p w14:paraId="18113F4D" w14:textId="77777777" w:rsidR="001C7F4D" w:rsidRPr="00183B03" w:rsidRDefault="001C7F4D" w:rsidP="0098499C">
            <w:pPr>
              <w:spacing w:line="240" w:lineRule="auto"/>
              <w:ind w:right="57" w:firstLine="0"/>
              <w:jc w:val="left"/>
              <w:rPr>
                <w:sz w:val="24"/>
                <w:szCs w:val="24"/>
              </w:rPr>
            </w:pPr>
          </w:p>
        </w:tc>
      </w:tr>
      <w:tr w:rsidR="001C7F4D" w:rsidRPr="00183B03" w14:paraId="4D0F9C2C" w14:textId="77777777" w:rsidTr="001C7F4D">
        <w:trPr>
          <w:cantSplit/>
        </w:trPr>
        <w:tc>
          <w:tcPr>
            <w:tcW w:w="540" w:type="dxa"/>
          </w:tcPr>
          <w:p w14:paraId="2F43DF3A"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2</w:t>
            </w:r>
          </w:p>
        </w:tc>
        <w:tc>
          <w:tcPr>
            <w:tcW w:w="5580" w:type="dxa"/>
          </w:tcPr>
          <w:p w14:paraId="59D76E23" w14:textId="77777777" w:rsidR="001C7F4D" w:rsidRPr="00183B03" w:rsidRDefault="001C7F4D" w:rsidP="0098499C">
            <w:pPr>
              <w:spacing w:line="240" w:lineRule="auto"/>
              <w:ind w:right="57" w:firstLine="0"/>
              <w:jc w:val="left"/>
              <w:rPr>
                <w:sz w:val="24"/>
                <w:szCs w:val="24"/>
              </w:rPr>
            </w:pPr>
            <w:r w:rsidRPr="00183B03">
              <w:rPr>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8A92C27" w14:textId="77777777" w:rsidR="001C7F4D" w:rsidRPr="00183B03" w:rsidRDefault="001C7F4D" w:rsidP="0098499C">
            <w:pPr>
              <w:spacing w:line="240" w:lineRule="auto"/>
              <w:ind w:right="57" w:firstLine="0"/>
              <w:jc w:val="left"/>
              <w:rPr>
                <w:sz w:val="24"/>
                <w:szCs w:val="24"/>
              </w:rPr>
            </w:pPr>
          </w:p>
        </w:tc>
      </w:tr>
      <w:tr w:rsidR="001C7F4D" w:rsidRPr="00183B03" w14:paraId="20DED262" w14:textId="77777777" w:rsidTr="001C7F4D">
        <w:trPr>
          <w:cantSplit/>
        </w:trPr>
        <w:tc>
          <w:tcPr>
            <w:tcW w:w="540" w:type="dxa"/>
          </w:tcPr>
          <w:p w14:paraId="6AE7332D"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3</w:t>
            </w:r>
          </w:p>
        </w:tc>
        <w:tc>
          <w:tcPr>
            <w:tcW w:w="5580" w:type="dxa"/>
          </w:tcPr>
          <w:p w14:paraId="42A33477" w14:textId="77777777" w:rsidR="001C7F4D" w:rsidRPr="00183B03" w:rsidRDefault="001C7F4D" w:rsidP="0098499C">
            <w:pPr>
              <w:spacing w:line="240" w:lineRule="auto"/>
              <w:ind w:right="57" w:firstLine="0"/>
              <w:jc w:val="left"/>
              <w:rPr>
                <w:sz w:val="24"/>
                <w:szCs w:val="24"/>
              </w:rPr>
            </w:pPr>
            <w:r w:rsidRPr="00183B03">
              <w:rPr>
                <w:sz w:val="24"/>
                <w:szCs w:val="24"/>
              </w:rPr>
              <w:t>Свидетельство о внесении в Единый государственный реестр юридических лиц (дата и номер, кем выдано)</w:t>
            </w:r>
          </w:p>
        </w:tc>
        <w:tc>
          <w:tcPr>
            <w:tcW w:w="3519" w:type="dxa"/>
          </w:tcPr>
          <w:p w14:paraId="0A20A176" w14:textId="77777777" w:rsidR="001C7F4D" w:rsidRPr="00183B03" w:rsidRDefault="001C7F4D" w:rsidP="0098499C">
            <w:pPr>
              <w:spacing w:line="240" w:lineRule="auto"/>
              <w:ind w:right="57" w:firstLine="0"/>
              <w:jc w:val="left"/>
              <w:rPr>
                <w:sz w:val="24"/>
                <w:szCs w:val="24"/>
              </w:rPr>
            </w:pPr>
          </w:p>
        </w:tc>
      </w:tr>
      <w:tr w:rsidR="001C7F4D" w:rsidRPr="00183B03" w14:paraId="7E7382B4" w14:textId="77777777" w:rsidTr="001C7F4D">
        <w:trPr>
          <w:cantSplit/>
        </w:trPr>
        <w:tc>
          <w:tcPr>
            <w:tcW w:w="540" w:type="dxa"/>
          </w:tcPr>
          <w:p w14:paraId="1F39BB04"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4</w:t>
            </w:r>
          </w:p>
        </w:tc>
        <w:tc>
          <w:tcPr>
            <w:tcW w:w="5580" w:type="dxa"/>
          </w:tcPr>
          <w:p w14:paraId="04C851E3" w14:textId="77777777" w:rsidR="001C7F4D" w:rsidRPr="00183B03" w:rsidRDefault="001C7F4D" w:rsidP="0098499C">
            <w:pPr>
              <w:spacing w:line="240" w:lineRule="auto"/>
              <w:ind w:right="57" w:firstLine="0"/>
              <w:jc w:val="left"/>
              <w:rPr>
                <w:sz w:val="24"/>
                <w:szCs w:val="24"/>
              </w:rPr>
            </w:pPr>
            <w:r w:rsidRPr="00183B03">
              <w:rPr>
                <w:sz w:val="24"/>
                <w:szCs w:val="24"/>
              </w:rPr>
              <w:t>ИНН/КПП/ОГРН Участника</w:t>
            </w:r>
          </w:p>
        </w:tc>
        <w:tc>
          <w:tcPr>
            <w:tcW w:w="3519" w:type="dxa"/>
          </w:tcPr>
          <w:p w14:paraId="13FA253E" w14:textId="77777777" w:rsidR="001C7F4D" w:rsidRPr="00183B03" w:rsidRDefault="001C7F4D" w:rsidP="0098499C">
            <w:pPr>
              <w:spacing w:line="240" w:lineRule="auto"/>
              <w:ind w:right="57" w:firstLine="0"/>
              <w:jc w:val="left"/>
              <w:rPr>
                <w:sz w:val="24"/>
                <w:szCs w:val="24"/>
              </w:rPr>
            </w:pPr>
          </w:p>
        </w:tc>
      </w:tr>
      <w:tr w:rsidR="001C7F4D" w:rsidRPr="00183B03" w14:paraId="6BBE99A2" w14:textId="77777777" w:rsidTr="001C7F4D">
        <w:trPr>
          <w:cantSplit/>
        </w:trPr>
        <w:tc>
          <w:tcPr>
            <w:tcW w:w="540" w:type="dxa"/>
          </w:tcPr>
          <w:p w14:paraId="306A22A9"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5</w:t>
            </w:r>
          </w:p>
        </w:tc>
        <w:tc>
          <w:tcPr>
            <w:tcW w:w="5580" w:type="dxa"/>
          </w:tcPr>
          <w:p w14:paraId="72C07D31" w14:textId="77777777" w:rsidR="001C7F4D" w:rsidRPr="00183B03" w:rsidRDefault="001C7F4D" w:rsidP="0098499C">
            <w:pPr>
              <w:spacing w:line="240" w:lineRule="auto"/>
              <w:ind w:right="57" w:firstLine="0"/>
              <w:jc w:val="left"/>
              <w:rPr>
                <w:sz w:val="24"/>
                <w:szCs w:val="24"/>
              </w:rPr>
            </w:pPr>
            <w:r w:rsidRPr="00183B03">
              <w:rPr>
                <w:sz w:val="24"/>
                <w:szCs w:val="24"/>
              </w:rPr>
              <w:t>Юридический адрес</w:t>
            </w:r>
          </w:p>
        </w:tc>
        <w:tc>
          <w:tcPr>
            <w:tcW w:w="3519" w:type="dxa"/>
          </w:tcPr>
          <w:p w14:paraId="5D8FABCC" w14:textId="77777777" w:rsidR="001C7F4D" w:rsidRPr="00183B03" w:rsidRDefault="001C7F4D" w:rsidP="0098499C">
            <w:pPr>
              <w:spacing w:line="240" w:lineRule="auto"/>
              <w:ind w:right="57" w:firstLine="0"/>
              <w:jc w:val="left"/>
              <w:rPr>
                <w:sz w:val="24"/>
                <w:szCs w:val="24"/>
              </w:rPr>
            </w:pPr>
          </w:p>
        </w:tc>
      </w:tr>
      <w:tr w:rsidR="001C7F4D" w:rsidRPr="00183B03" w14:paraId="505D3C57" w14:textId="77777777" w:rsidTr="001C7F4D">
        <w:trPr>
          <w:cantSplit/>
        </w:trPr>
        <w:tc>
          <w:tcPr>
            <w:tcW w:w="540" w:type="dxa"/>
          </w:tcPr>
          <w:p w14:paraId="0A18C49B"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6</w:t>
            </w:r>
          </w:p>
        </w:tc>
        <w:tc>
          <w:tcPr>
            <w:tcW w:w="5580" w:type="dxa"/>
          </w:tcPr>
          <w:p w14:paraId="733B1F62" w14:textId="77777777" w:rsidR="001C7F4D" w:rsidRPr="00183B03" w:rsidRDefault="001C7F4D" w:rsidP="0098499C">
            <w:pPr>
              <w:spacing w:line="240" w:lineRule="auto"/>
              <w:ind w:right="57" w:firstLine="0"/>
              <w:jc w:val="left"/>
              <w:rPr>
                <w:sz w:val="24"/>
                <w:szCs w:val="24"/>
              </w:rPr>
            </w:pPr>
            <w:r w:rsidRPr="00183B03">
              <w:rPr>
                <w:sz w:val="24"/>
                <w:szCs w:val="24"/>
              </w:rPr>
              <w:t>Почтовый адрес</w:t>
            </w:r>
          </w:p>
        </w:tc>
        <w:tc>
          <w:tcPr>
            <w:tcW w:w="3519" w:type="dxa"/>
          </w:tcPr>
          <w:p w14:paraId="3E2FF1D5" w14:textId="77777777" w:rsidR="001C7F4D" w:rsidRPr="00183B03" w:rsidRDefault="001C7F4D" w:rsidP="0098499C">
            <w:pPr>
              <w:spacing w:line="240" w:lineRule="auto"/>
              <w:ind w:right="57" w:firstLine="0"/>
              <w:jc w:val="left"/>
              <w:rPr>
                <w:sz w:val="24"/>
                <w:szCs w:val="24"/>
              </w:rPr>
            </w:pPr>
          </w:p>
        </w:tc>
      </w:tr>
      <w:tr w:rsidR="001C7F4D" w:rsidRPr="00183B03" w14:paraId="5C234EAB" w14:textId="77777777" w:rsidTr="001C7F4D">
        <w:trPr>
          <w:cantSplit/>
        </w:trPr>
        <w:tc>
          <w:tcPr>
            <w:tcW w:w="540" w:type="dxa"/>
          </w:tcPr>
          <w:p w14:paraId="23E0A5C8"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7</w:t>
            </w:r>
          </w:p>
        </w:tc>
        <w:tc>
          <w:tcPr>
            <w:tcW w:w="5580" w:type="dxa"/>
          </w:tcPr>
          <w:p w14:paraId="7C44AAC4" w14:textId="77777777" w:rsidR="001C7F4D" w:rsidRPr="00183B03" w:rsidRDefault="001C7F4D" w:rsidP="0098499C">
            <w:pPr>
              <w:spacing w:line="240" w:lineRule="auto"/>
              <w:ind w:right="57" w:firstLine="0"/>
              <w:jc w:val="left"/>
              <w:rPr>
                <w:sz w:val="24"/>
                <w:szCs w:val="24"/>
              </w:rPr>
            </w:pPr>
            <w:r w:rsidRPr="00183B03">
              <w:rPr>
                <w:sz w:val="24"/>
                <w:szCs w:val="24"/>
              </w:rPr>
              <w:t>Филиалы: перечислить наименования и почтовые адреса</w:t>
            </w:r>
          </w:p>
        </w:tc>
        <w:tc>
          <w:tcPr>
            <w:tcW w:w="3519" w:type="dxa"/>
          </w:tcPr>
          <w:p w14:paraId="71581B7C" w14:textId="77777777" w:rsidR="001C7F4D" w:rsidRPr="00183B03" w:rsidRDefault="001C7F4D" w:rsidP="0098499C">
            <w:pPr>
              <w:spacing w:line="240" w:lineRule="auto"/>
              <w:ind w:right="57" w:firstLine="0"/>
              <w:jc w:val="left"/>
              <w:rPr>
                <w:sz w:val="24"/>
                <w:szCs w:val="24"/>
              </w:rPr>
            </w:pPr>
          </w:p>
        </w:tc>
      </w:tr>
      <w:tr w:rsidR="001C7F4D" w:rsidRPr="00183B03" w14:paraId="4CE8ECE1" w14:textId="77777777" w:rsidTr="001C7F4D">
        <w:trPr>
          <w:cantSplit/>
        </w:trPr>
        <w:tc>
          <w:tcPr>
            <w:tcW w:w="540" w:type="dxa"/>
          </w:tcPr>
          <w:p w14:paraId="518DE23E"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8</w:t>
            </w:r>
          </w:p>
        </w:tc>
        <w:tc>
          <w:tcPr>
            <w:tcW w:w="5580" w:type="dxa"/>
          </w:tcPr>
          <w:p w14:paraId="4B2D427C" w14:textId="77777777" w:rsidR="001C7F4D" w:rsidRPr="00183B03" w:rsidRDefault="001C7F4D" w:rsidP="0098499C">
            <w:pPr>
              <w:spacing w:line="240" w:lineRule="auto"/>
              <w:ind w:right="57" w:firstLine="0"/>
              <w:jc w:val="left"/>
              <w:rPr>
                <w:sz w:val="24"/>
                <w:szCs w:val="24"/>
              </w:rPr>
            </w:pPr>
            <w:r w:rsidRPr="00183B03">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225C6059" w14:textId="77777777" w:rsidR="001C7F4D" w:rsidRPr="00183B03" w:rsidRDefault="001C7F4D" w:rsidP="0098499C">
            <w:pPr>
              <w:spacing w:line="240" w:lineRule="auto"/>
              <w:ind w:right="57" w:firstLine="0"/>
              <w:jc w:val="left"/>
              <w:rPr>
                <w:sz w:val="24"/>
                <w:szCs w:val="24"/>
              </w:rPr>
            </w:pPr>
          </w:p>
        </w:tc>
      </w:tr>
      <w:tr w:rsidR="001C7F4D" w:rsidRPr="00183B03" w14:paraId="39AFF7D3" w14:textId="77777777" w:rsidTr="001C7F4D">
        <w:trPr>
          <w:cantSplit/>
        </w:trPr>
        <w:tc>
          <w:tcPr>
            <w:tcW w:w="540" w:type="dxa"/>
          </w:tcPr>
          <w:p w14:paraId="1ED45692"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9</w:t>
            </w:r>
          </w:p>
        </w:tc>
        <w:tc>
          <w:tcPr>
            <w:tcW w:w="5580" w:type="dxa"/>
          </w:tcPr>
          <w:p w14:paraId="5309E8EB" w14:textId="77777777" w:rsidR="001C7F4D" w:rsidRPr="00183B03" w:rsidRDefault="001C7F4D" w:rsidP="0098499C">
            <w:pPr>
              <w:spacing w:line="240" w:lineRule="auto"/>
              <w:ind w:right="57" w:firstLine="0"/>
              <w:jc w:val="left"/>
              <w:rPr>
                <w:sz w:val="24"/>
                <w:szCs w:val="24"/>
              </w:rPr>
            </w:pPr>
            <w:r w:rsidRPr="00183B03">
              <w:rPr>
                <w:sz w:val="24"/>
                <w:szCs w:val="24"/>
              </w:rPr>
              <w:t>Телефоны Участника (с указанием кода города)</w:t>
            </w:r>
          </w:p>
        </w:tc>
        <w:tc>
          <w:tcPr>
            <w:tcW w:w="3519" w:type="dxa"/>
          </w:tcPr>
          <w:p w14:paraId="3E395CF5" w14:textId="77777777" w:rsidR="001C7F4D" w:rsidRPr="00183B03" w:rsidRDefault="001C7F4D" w:rsidP="0098499C">
            <w:pPr>
              <w:spacing w:line="240" w:lineRule="auto"/>
              <w:ind w:right="57" w:firstLine="0"/>
              <w:jc w:val="left"/>
              <w:rPr>
                <w:sz w:val="24"/>
                <w:szCs w:val="24"/>
              </w:rPr>
            </w:pPr>
          </w:p>
        </w:tc>
      </w:tr>
      <w:tr w:rsidR="001C7F4D" w:rsidRPr="00183B03" w14:paraId="12A44552" w14:textId="77777777" w:rsidTr="001C7F4D">
        <w:trPr>
          <w:cantSplit/>
          <w:trHeight w:val="116"/>
        </w:trPr>
        <w:tc>
          <w:tcPr>
            <w:tcW w:w="540" w:type="dxa"/>
          </w:tcPr>
          <w:p w14:paraId="2EC324CF"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10</w:t>
            </w:r>
          </w:p>
        </w:tc>
        <w:tc>
          <w:tcPr>
            <w:tcW w:w="5580" w:type="dxa"/>
          </w:tcPr>
          <w:p w14:paraId="0F67D3CC" w14:textId="77777777" w:rsidR="001C7F4D" w:rsidRPr="00183B03" w:rsidRDefault="001C7F4D" w:rsidP="0098499C">
            <w:pPr>
              <w:spacing w:line="240" w:lineRule="auto"/>
              <w:ind w:right="57" w:firstLine="0"/>
              <w:jc w:val="left"/>
              <w:rPr>
                <w:sz w:val="24"/>
                <w:szCs w:val="24"/>
              </w:rPr>
            </w:pPr>
            <w:r w:rsidRPr="00183B03">
              <w:rPr>
                <w:sz w:val="24"/>
                <w:szCs w:val="24"/>
              </w:rPr>
              <w:t>Факс Участника (с указанием кода города)</w:t>
            </w:r>
          </w:p>
        </w:tc>
        <w:tc>
          <w:tcPr>
            <w:tcW w:w="3519" w:type="dxa"/>
          </w:tcPr>
          <w:p w14:paraId="1D34EE3C" w14:textId="77777777" w:rsidR="001C7F4D" w:rsidRPr="00183B03" w:rsidRDefault="001C7F4D" w:rsidP="0098499C">
            <w:pPr>
              <w:spacing w:line="240" w:lineRule="auto"/>
              <w:ind w:right="57" w:firstLine="0"/>
              <w:jc w:val="left"/>
              <w:rPr>
                <w:sz w:val="24"/>
                <w:szCs w:val="24"/>
              </w:rPr>
            </w:pPr>
          </w:p>
        </w:tc>
      </w:tr>
      <w:tr w:rsidR="001C7F4D" w:rsidRPr="00183B03" w14:paraId="61D6E3D0" w14:textId="77777777" w:rsidTr="001C7F4D">
        <w:trPr>
          <w:cantSplit/>
        </w:trPr>
        <w:tc>
          <w:tcPr>
            <w:tcW w:w="540" w:type="dxa"/>
          </w:tcPr>
          <w:p w14:paraId="4304263E"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11</w:t>
            </w:r>
          </w:p>
        </w:tc>
        <w:tc>
          <w:tcPr>
            <w:tcW w:w="5580" w:type="dxa"/>
          </w:tcPr>
          <w:p w14:paraId="113BEEFE" w14:textId="77777777" w:rsidR="001C7F4D" w:rsidRPr="00183B03" w:rsidRDefault="001C7F4D" w:rsidP="0098499C">
            <w:pPr>
              <w:spacing w:line="240" w:lineRule="auto"/>
              <w:ind w:right="57" w:firstLine="0"/>
              <w:jc w:val="left"/>
              <w:rPr>
                <w:sz w:val="24"/>
                <w:szCs w:val="24"/>
              </w:rPr>
            </w:pPr>
            <w:r w:rsidRPr="00183B03">
              <w:rPr>
                <w:sz w:val="24"/>
                <w:szCs w:val="24"/>
              </w:rPr>
              <w:t>Адрес электронной почты Участника</w:t>
            </w:r>
          </w:p>
        </w:tc>
        <w:tc>
          <w:tcPr>
            <w:tcW w:w="3519" w:type="dxa"/>
          </w:tcPr>
          <w:p w14:paraId="434C5147" w14:textId="77777777" w:rsidR="001C7F4D" w:rsidRPr="00183B03" w:rsidRDefault="001C7F4D" w:rsidP="0098499C">
            <w:pPr>
              <w:spacing w:line="240" w:lineRule="auto"/>
              <w:ind w:right="57" w:firstLine="0"/>
              <w:jc w:val="left"/>
              <w:rPr>
                <w:sz w:val="24"/>
                <w:szCs w:val="24"/>
              </w:rPr>
            </w:pPr>
          </w:p>
        </w:tc>
      </w:tr>
      <w:tr w:rsidR="001C7F4D" w:rsidRPr="00183B03" w14:paraId="73447C60" w14:textId="77777777" w:rsidTr="001C7F4D">
        <w:trPr>
          <w:cantSplit/>
        </w:trPr>
        <w:tc>
          <w:tcPr>
            <w:tcW w:w="540" w:type="dxa"/>
            <w:tcBorders>
              <w:top w:val="single" w:sz="4" w:space="0" w:color="auto"/>
              <w:left w:val="single" w:sz="4" w:space="0" w:color="auto"/>
              <w:bottom w:val="single" w:sz="4" w:space="0" w:color="auto"/>
              <w:right w:val="single" w:sz="4" w:space="0" w:color="auto"/>
            </w:tcBorders>
          </w:tcPr>
          <w:p w14:paraId="0BEE864C"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58A2BC05" w14:textId="77777777" w:rsidR="001C7F4D" w:rsidRPr="00183B03" w:rsidRDefault="001C7F4D" w:rsidP="0098499C">
            <w:pPr>
              <w:spacing w:line="240" w:lineRule="auto"/>
              <w:ind w:right="57" w:firstLine="0"/>
              <w:jc w:val="left"/>
              <w:rPr>
                <w:sz w:val="24"/>
                <w:szCs w:val="24"/>
              </w:rPr>
            </w:pPr>
            <w:r w:rsidRPr="00183B03">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7613DE4F" w14:textId="77777777" w:rsidR="001C7F4D" w:rsidRPr="00183B03" w:rsidRDefault="001C7F4D" w:rsidP="0098499C">
            <w:pPr>
              <w:spacing w:line="240" w:lineRule="auto"/>
              <w:ind w:right="57" w:firstLine="0"/>
              <w:jc w:val="left"/>
              <w:rPr>
                <w:sz w:val="24"/>
                <w:szCs w:val="24"/>
              </w:rPr>
            </w:pPr>
          </w:p>
        </w:tc>
      </w:tr>
      <w:tr w:rsidR="001C7F4D" w:rsidRPr="00183B03" w14:paraId="41BFBE98" w14:textId="77777777" w:rsidTr="001C7F4D">
        <w:trPr>
          <w:cantSplit/>
        </w:trPr>
        <w:tc>
          <w:tcPr>
            <w:tcW w:w="540" w:type="dxa"/>
            <w:tcBorders>
              <w:top w:val="single" w:sz="4" w:space="0" w:color="auto"/>
              <w:left w:val="single" w:sz="4" w:space="0" w:color="auto"/>
              <w:bottom w:val="single" w:sz="4" w:space="0" w:color="auto"/>
              <w:right w:val="single" w:sz="4" w:space="0" w:color="auto"/>
            </w:tcBorders>
          </w:tcPr>
          <w:p w14:paraId="25645C7F"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163D4417" w14:textId="77777777" w:rsidR="001C7F4D" w:rsidRPr="00183B03" w:rsidRDefault="001C7F4D" w:rsidP="0098499C">
            <w:pPr>
              <w:spacing w:line="240" w:lineRule="auto"/>
              <w:ind w:right="57" w:firstLine="0"/>
              <w:jc w:val="left"/>
              <w:rPr>
                <w:sz w:val="24"/>
                <w:szCs w:val="24"/>
              </w:rPr>
            </w:pPr>
            <w:r w:rsidRPr="00183B03">
              <w:rPr>
                <w:sz w:val="24"/>
                <w:szCs w:val="24"/>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4769D290" w14:textId="77777777" w:rsidR="001C7F4D" w:rsidRPr="00183B03" w:rsidRDefault="001C7F4D" w:rsidP="0098499C">
            <w:pPr>
              <w:spacing w:line="240" w:lineRule="auto"/>
              <w:ind w:right="57" w:firstLine="0"/>
              <w:jc w:val="left"/>
              <w:rPr>
                <w:sz w:val="24"/>
                <w:szCs w:val="24"/>
              </w:rPr>
            </w:pPr>
          </w:p>
        </w:tc>
      </w:tr>
      <w:tr w:rsidR="001C7F4D" w:rsidRPr="00183B03" w14:paraId="6B5C9124" w14:textId="77777777" w:rsidTr="001C7F4D">
        <w:trPr>
          <w:cantSplit/>
        </w:trPr>
        <w:tc>
          <w:tcPr>
            <w:tcW w:w="540" w:type="dxa"/>
          </w:tcPr>
          <w:p w14:paraId="73FFB6B7"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14</w:t>
            </w:r>
          </w:p>
        </w:tc>
        <w:tc>
          <w:tcPr>
            <w:tcW w:w="5580" w:type="dxa"/>
          </w:tcPr>
          <w:p w14:paraId="34118118" w14:textId="77777777" w:rsidR="001C7F4D" w:rsidRPr="00183B03" w:rsidRDefault="001C7F4D" w:rsidP="0098499C">
            <w:pPr>
              <w:spacing w:line="240" w:lineRule="auto"/>
              <w:ind w:right="57" w:firstLine="0"/>
              <w:jc w:val="left"/>
              <w:rPr>
                <w:sz w:val="24"/>
                <w:szCs w:val="24"/>
              </w:rPr>
            </w:pPr>
            <w:r w:rsidRPr="00183B03">
              <w:rPr>
                <w:sz w:val="24"/>
                <w:szCs w:val="24"/>
              </w:rPr>
              <w:t>Фамилия, Имя и Отчество ответственного лица Участника с указанием должности и контактного телефона, адреса электронной почты</w:t>
            </w:r>
          </w:p>
        </w:tc>
        <w:tc>
          <w:tcPr>
            <w:tcW w:w="3519" w:type="dxa"/>
          </w:tcPr>
          <w:p w14:paraId="1E923DE1" w14:textId="77777777" w:rsidR="001C7F4D" w:rsidRPr="00183B03" w:rsidRDefault="001C7F4D" w:rsidP="0098499C">
            <w:pPr>
              <w:spacing w:line="240" w:lineRule="auto"/>
              <w:ind w:right="57" w:firstLine="0"/>
              <w:jc w:val="left"/>
              <w:rPr>
                <w:sz w:val="24"/>
                <w:szCs w:val="24"/>
              </w:rPr>
            </w:pPr>
          </w:p>
        </w:tc>
      </w:tr>
      <w:tr w:rsidR="001C7F4D" w:rsidRPr="00183B03" w14:paraId="2F6F5C5D" w14:textId="77777777" w:rsidTr="001C7F4D">
        <w:trPr>
          <w:cantSplit/>
        </w:trPr>
        <w:tc>
          <w:tcPr>
            <w:tcW w:w="540" w:type="dxa"/>
          </w:tcPr>
          <w:p w14:paraId="5938F8F4" w14:textId="77777777" w:rsidR="001C7F4D" w:rsidRPr="00183B03" w:rsidRDefault="001C7F4D" w:rsidP="001C7F4D">
            <w:pPr>
              <w:tabs>
                <w:tab w:val="num" w:pos="0"/>
              </w:tabs>
              <w:spacing w:line="240" w:lineRule="auto"/>
              <w:ind w:firstLine="0"/>
              <w:jc w:val="left"/>
              <w:rPr>
                <w:sz w:val="24"/>
                <w:szCs w:val="24"/>
              </w:rPr>
            </w:pPr>
            <w:r w:rsidRPr="00183B03">
              <w:rPr>
                <w:sz w:val="24"/>
                <w:szCs w:val="24"/>
              </w:rPr>
              <w:t>15</w:t>
            </w:r>
          </w:p>
        </w:tc>
        <w:tc>
          <w:tcPr>
            <w:tcW w:w="5580" w:type="dxa"/>
          </w:tcPr>
          <w:p w14:paraId="79B3919D" w14:textId="4FC2A719" w:rsidR="001C7F4D" w:rsidRPr="00183B03" w:rsidRDefault="001C7F4D" w:rsidP="00FC73DC">
            <w:pPr>
              <w:spacing w:line="240" w:lineRule="auto"/>
              <w:ind w:right="57" w:firstLine="0"/>
              <w:jc w:val="left"/>
              <w:rPr>
                <w:sz w:val="24"/>
                <w:szCs w:val="24"/>
              </w:rPr>
            </w:pPr>
            <w:r w:rsidRPr="00183B03">
              <w:rPr>
                <w:sz w:val="24"/>
                <w:szCs w:val="24"/>
              </w:rPr>
              <w:t>Ук</w:t>
            </w:r>
            <w:r w:rsidR="00F4679C">
              <w:rPr>
                <w:sz w:val="24"/>
                <w:szCs w:val="24"/>
              </w:rPr>
              <w:t xml:space="preserve">азать крупных клиентов за </w:t>
            </w:r>
            <w:r w:rsidR="003659A6">
              <w:rPr>
                <w:sz w:val="24"/>
                <w:szCs w:val="24"/>
              </w:rPr>
              <w:t>2022</w:t>
            </w:r>
            <w:r w:rsidR="00F4679C">
              <w:rPr>
                <w:sz w:val="24"/>
                <w:szCs w:val="24"/>
              </w:rPr>
              <w:t>-</w:t>
            </w:r>
            <w:r w:rsidR="003659A6">
              <w:rPr>
                <w:sz w:val="24"/>
                <w:szCs w:val="24"/>
              </w:rPr>
              <w:t>2</w:t>
            </w:r>
            <w:r w:rsidR="003659A6" w:rsidRPr="00183B03">
              <w:rPr>
                <w:sz w:val="24"/>
                <w:szCs w:val="24"/>
              </w:rPr>
              <w:t>0</w:t>
            </w:r>
            <w:r w:rsidR="003659A6">
              <w:rPr>
                <w:sz w:val="24"/>
                <w:szCs w:val="24"/>
              </w:rPr>
              <w:t>25</w:t>
            </w:r>
            <w:r w:rsidR="003659A6" w:rsidRPr="00183B03">
              <w:rPr>
                <w:sz w:val="24"/>
                <w:szCs w:val="24"/>
              </w:rPr>
              <w:t xml:space="preserve"> </w:t>
            </w:r>
            <w:r w:rsidRPr="00183B03">
              <w:rPr>
                <w:sz w:val="24"/>
                <w:szCs w:val="24"/>
              </w:rPr>
              <w:t>годы</w:t>
            </w:r>
            <w:r w:rsidR="00D022D9">
              <w:rPr>
                <w:sz w:val="24"/>
                <w:szCs w:val="24"/>
              </w:rPr>
              <w:t xml:space="preserve"> по настоящее время</w:t>
            </w:r>
          </w:p>
        </w:tc>
        <w:tc>
          <w:tcPr>
            <w:tcW w:w="3519" w:type="dxa"/>
          </w:tcPr>
          <w:p w14:paraId="78E6203A" w14:textId="77777777" w:rsidR="001C7F4D" w:rsidRPr="00183B03" w:rsidRDefault="001C7F4D" w:rsidP="0098499C">
            <w:pPr>
              <w:spacing w:line="240" w:lineRule="auto"/>
              <w:ind w:right="57" w:firstLine="0"/>
              <w:jc w:val="left"/>
              <w:rPr>
                <w:sz w:val="24"/>
                <w:szCs w:val="24"/>
              </w:rPr>
            </w:pPr>
          </w:p>
        </w:tc>
      </w:tr>
    </w:tbl>
    <w:p w14:paraId="5E372909" w14:textId="77777777" w:rsidR="001C7F4D" w:rsidRPr="00183B03" w:rsidRDefault="001C7F4D" w:rsidP="001C7F4D">
      <w:pPr>
        <w:tabs>
          <w:tab w:val="num" w:pos="0"/>
        </w:tabs>
        <w:spacing w:line="240" w:lineRule="auto"/>
        <w:ind w:firstLine="0"/>
        <w:rPr>
          <w:sz w:val="24"/>
          <w:szCs w:val="24"/>
        </w:rPr>
      </w:pPr>
      <w:r w:rsidRPr="00183B03">
        <w:rPr>
          <w:sz w:val="24"/>
          <w:szCs w:val="24"/>
        </w:rPr>
        <w:t>____________________________________</w:t>
      </w:r>
    </w:p>
    <w:p w14:paraId="052E2287" w14:textId="77777777" w:rsidR="001C7F4D" w:rsidRPr="00183B03" w:rsidRDefault="001C7F4D" w:rsidP="001C7F4D">
      <w:pPr>
        <w:tabs>
          <w:tab w:val="num" w:pos="0"/>
        </w:tabs>
        <w:spacing w:line="240" w:lineRule="auto"/>
        <w:ind w:right="3684" w:firstLine="0"/>
        <w:jc w:val="center"/>
        <w:rPr>
          <w:sz w:val="24"/>
          <w:szCs w:val="24"/>
          <w:vertAlign w:val="superscript"/>
        </w:rPr>
      </w:pPr>
      <w:r w:rsidRPr="00183B03">
        <w:rPr>
          <w:sz w:val="24"/>
          <w:szCs w:val="24"/>
          <w:vertAlign w:val="superscript"/>
        </w:rPr>
        <w:t>(подпись, М.П.)</w:t>
      </w:r>
    </w:p>
    <w:p w14:paraId="55EF49DE" w14:textId="77777777" w:rsidR="001C7F4D" w:rsidRPr="00183B03" w:rsidRDefault="001C7F4D" w:rsidP="001C7F4D">
      <w:pPr>
        <w:tabs>
          <w:tab w:val="num" w:pos="0"/>
        </w:tabs>
        <w:spacing w:line="240" w:lineRule="auto"/>
        <w:ind w:firstLine="0"/>
        <w:rPr>
          <w:sz w:val="24"/>
          <w:szCs w:val="24"/>
        </w:rPr>
      </w:pPr>
      <w:r w:rsidRPr="00183B03">
        <w:rPr>
          <w:sz w:val="24"/>
          <w:szCs w:val="24"/>
        </w:rPr>
        <w:t>____________________________________</w:t>
      </w:r>
    </w:p>
    <w:p w14:paraId="57F1A5A9" w14:textId="77777777" w:rsidR="001C7F4D" w:rsidRPr="00183B03" w:rsidRDefault="001C7F4D" w:rsidP="001C7F4D">
      <w:pPr>
        <w:tabs>
          <w:tab w:val="num" w:pos="0"/>
        </w:tabs>
        <w:spacing w:line="240" w:lineRule="auto"/>
        <w:ind w:firstLine="0"/>
        <w:rPr>
          <w:b/>
          <w:sz w:val="24"/>
          <w:szCs w:val="24"/>
        </w:rPr>
      </w:pPr>
      <w:r w:rsidRPr="00183B03">
        <w:rPr>
          <w:sz w:val="24"/>
          <w:szCs w:val="24"/>
          <w:vertAlign w:val="superscript"/>
        </w:rPr>
        <w:t>(фамилия, имя, отчество подписавшего, должность)</w:t>
      </w:r>
    </w:p>
    <w:p w14:paraId="6C6D2054" w14:textId="77777777" w:rsidR="001C7F4D" w:rsidRPr="00183B03" w:rsidRDefault="001C7F4D" w:rsidP="001C7F4D">
      <w:pPr>
        <w:pBdr>
          <w:bottom w:val="single" w:sz="4" w:space="1" w:color="auto"/>
        </w:pBdr>
        <w:shd w:val="clear" w:color="auto" w:fill="E0E0E0"/>
        <w:tabs>
          <w:tab w:val="num" w:pos="0"/>
        </w:tabs>
        <w:spacing w:line="240" w:lineRule="auto"/>
        <w:ind w:right="21" w:firstLine="0"/>
        <w:jc w:val="center"/>
        <w:rPr>
          <w:b/>
          <w:spacing w:val="36"/>
          <w:sz w:val="24"/>
          <w:szCs w:val="24"/>
        </w:rPr>
      </w:pPr>
      <w:r w:rsidRPr="00183B03">
        <w:rPr>
          <w:b/>
          <w:spacing w:val="36"/>
          <w:sz w:val="24"/>
          <w:szCs w:val="24"/>
        </w:rPr>
        <w:t>конец формы</w:t>
      </w:r>
    </w:p>
    <w:p w14:paraId="317E31D9" w14:textId="77777777" w:rsidR="001C7F4D" w:rsidRPr="000464FB" w:rsidRDefault="001C7F4D" w:rsidP="001C7F4D">
      <w:pPr>
        <w:tabs>
          <w:tab w:val="num" w:pos="0"/>
        </w:tabs>
        <w:spacing w:line="240" w:lineRule="auto"/>
        <w:ind w:firstLine="0"/>
        <w:rPr>
          <w:b/>
          <w:sz w:val="20"/>
          <w:szCs w:val="20"/>
        </w:rPr>
      </w:pPr>
      <w:bookmarkStart w:id="140" w:name="_Toc98254035"/>
      <w:r w:rsidRPr="000464FB">
        <w:rPr>
          <w:b/>
          <w:sz w:val="20"/>
          <w:szCs w:val="20"/>
        </w:rPr>
        <w:t>Инструкции по заполнению</w:t>
      </w:r>
      <w:bookmarkEnd w:id="140"/>
      <w:r w:rsidRPr="000464FB">
        <w:rPr>
          <w:b/>
          <w:sz w:val="20"/>
          <w:szCs w:val="20"/>
        </w:rPr>
        <w:t xml:space="preserve"> Формы №3</w:t>
      </w:r>
    </w:p>
    <w:p w14:paraId="514B2B12" w14:textId="77777777" w:rsidR="001C7F4D" w:rsidRPr="000464FB" w:rsidRDefault="001C7F4D" w:rsidP="001C7F4D">
      <w:pPr>
        <w:tabs>
          <w:tab w:val="num" w:pos="0"/>
        </w:tabs>
        <w:spacing w:line="240" w:lineRule="auto"/>
        <w:ind w:firstLine="0"/>
        <w:rPr>
          <w:sz w:val="20"/>
          <w:szCs w:val="20"/>
        </w:rPr>
      </w:pPr>
      <w:r w:rsidRPr="000464FB">
        <w:rPr>
          <w:sz w:val="20"/>
          <w:szCs w:val="20"/>
        </w:rPr>
        <w:t>1. Участник указывает дату и номер Предложения в соответствии с письмом о подаче оферты.</w:t>
      </w:r>
    </w:p>
    <w:p w14:paraId="4BC03831" w14:textId="77777777" w:rsidR="001C7F4D" w:rsidRPr="000464FB" w:rsidRDefault="001C7F4D" w:rsidP="001C7F4D">
      <w:pPr>
        <w:tabs>
          <w:tab w:val="num" w:pos="0"/>
        </w:tabs>
        <w:spacing w:line="240" w:lineRule="auto"/>
        <w:ind w:firstLine="0"/>
        <w:rPr>
          <w:sz w:val="20"/>
          <w:szCs w:val="20"/>
        </w:rPr>
      </w:pPr>
      <w:r w:rsidRPr="000464FB">
        <w:rPr>
          <w:sz w:val="20"/>
          <w:szCs w:val="20"/>
        </w:rPr>
        <w:t>2. Участник указывает свое фирменное наименование (в т.ч. организационно-правовую форму) и свой адрес.</w:t>
      </w:r>
    </w:p>
    <w:p w14:paraId="283883CC" w14:textId="77777777" w:rsidR="001C7F4D" w:rsidRPr="000464FB" w:rsidRDefault="001C7F4D" w:rsidP="001C7F4D">
      <w:pPr>
        <w:tabs>
          <w:tab w:val="num" w:pos="0"/>
        </w:tabs>
        <w:spacing w:line="240" w:lineRule="auto"/>
        <w:ind w:firstLine="0"/>
        <w:rPr>
          <w:sz w:val="20"/>
          <w:szCs w:val="20"/>
        </w:rPr>
      </w:pPr>
      <w:r w:rsidRPr="000464FB">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73BE6F2A" w14:textId="0F6B6439" w:rsidR="00151C33" w:rsidRPr="00775AAB" w:rsidRDefault="001C7F4D" w:rsidP="00775AAB">
      <w:pPr>
        <w:tabs>
          <w:tab w:val="num" w:pos="0"/>
        </w:tabs>
        <w:spacing w:line="240" w:lineRule="auto"/>
        <w:ind w:firstLine="0"/>
        <w:rPr>
          <w:sz w:val="20"/>
          <w:szCs w:val="20"/>
        </w:rPr>
      </w:pPr>
      <w:r w:rsidRPr="000464FB">
        <w:rPr>
          <w:sz w:val="20"/>
          <w:szCs w:val="20"/>
        </w:rPr>
        <w:t>4. В графе 8 «Банковские реквизиты…» указываются реквизиты, которые будут использованы при заключении Договора.</w:t>
      </w:r>
    </w:p>
    <w:sectPr w:rsidR="00151C33" w:rsidRPr="00775AAB" w:rsidSect="00D71A87">
      <w:footerReference w:type="default" r:id="rId18"/>
      <w:pgSz w:w="11906" w:h="16838" w:code="9"/>
      <w:pgMar w:top="851" w:right="1077" w:bottom="709" w:left="107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6FFB8" w14:textId="77777777" w:rsidR="00F849D4" w:rsidRDefault="00F849D4" w:rsidP="001C7F4D">
      <w:pPr>
        <w:spacing w:line="240" w:lineRule="auto"/>
      </w:pPr>
      <w:r>
        <w:separator/>
      </w:r>
    </w:p>
  </w:endnote>
  <w:endnote w:type="continuationSeparator" w:id="0">
    <w:p w14:paraId="578D4643" w14:textId="77777777" w:rsidR="00F849D4" w:rsidRDefault="00F849D4" w:rsidP="001C7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00194"/>
      <w:docPartObj>
        <w:docPartGallery w:val="Page Numbers (Bottom of Page)"/>
        <w:docPartUnique/>
      </w:docPartObj>
    </w:sdtPr>
    <w:sdtEndPr/>
    <w:sdtContent>
      <w:p w14:paraId="6FD5E561" w14:textId="77777777" w:rsidR="00DF0A91" w:rsidRDefault="00DF0A91">
        <w:pPr>
          <w:pStyle w:val="af5"/>
          <w:jc w:val="right"/>
        </w:pPr>
        <w:r>
          <w:fldChar w:fldCharType="begin"/>
        </w:r>
        <w:r>
          <w:instrText>PAGE   \* MERGEFORMAT</w:instrText>
        </w:r>
        <w:r>
          <w:fldChar w:fldCharType="separate"/>
        </w:r>
        <w:r>
          <w:rPr>
            <w:noProof/>
          </w:rPr>
          <w:t>10</w:t>
        </w:r>
        <w:r>
          <w:fldChar w:fldCharType="end"/>
        </w:r>
      </w:p>
    </w:sdtContent>
  </w:sdt>
  <w:p w14:paraId="7BCDBA4A" w14:textId="77777777" w:rsidR="00DF0A91" w:rsidRDefault="00DF0A9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CA80A" w14:textId="77777777" w:rsidR="00F849D4" w:rsidRDefault="00F849D4" w:rsidP="001C7F4D">
      <w:pPr>
        <w:spacing w:line="240" w:lineRule="auto"/>
      </w:pPr>
      <w:r>
        <w:separator/>
      </w:r>
    </w:p>
  </w:footnote>
  <w:footnote w:type="continuationSeparator" w:id="0">
    <w:p w14:paraId="2E71CC0C" w14:textId="77777777" w:rsidR="00F849D4" w:rsidRDefault="00F849D4" w:rsidP="001C7F4D">
      <w:pPr>
        <w:spacing w:line="240" w:lineRule="auto"/>
      </w:pPr>
      <w:r>
        <w:continuationSeparator/>
      </w:r>
    </w:p>
  </w:footnote>
  <w:footnote w:id="1">
    <w:p w14:paraId="59ADD129" w14:textId="77777777" w:rsidR="00DF0A91" w:rsidRDefault="00DF0A91" w:rsidP="00FA383F">
      <w:pPr>
        <w:pStyle w:val="af9"/>
      </w:pPr>
      <w:r>
        <w:rPr>
          <w:rStyle w:val="afb"/>
        </w:rPr>
        <w:footnoteRef/>
      </w:r>
      <w:r>
        <w:t xml:space="preserve"> Здесь и далее исключая офисную бумагу</w:t>
      </w:r>
    </w:p>
    <w:p w14:paraId="7C3E074E" w14:textId="77777777" w:rsidR="00DF0A91" w:rsidRPr="00FA383F" w:rsidRDefault="00DF0A91">
      <w:pPr>
        <w:pStyle w:val="af9"/>
      </w:pPr>
    </w:p>
  </w:footnote>
  <w:footnote w:id="2">
    <w:p w14:paraId="06FCC6B7" w14:textId="77777777" w:rsidR="0058432C" w:rsidRDefault="0058432C">
      <w:pPr>
        <w:pStyle w:val="af9"/>
      </w:pPr>
      <w:r>
        <w:rPr>
          <w:rStyle w:val="afb"/>
        </w:rPr>
        <w:footnoteRef/>
      </w:r>
      <w:r>
        <w:t xml:space="preserve"> Действующие договора также учитываются, если их срок действия не менее 1 года.</w:t>
      </w:r>
    </w:p>
  </w:footnote>
  <w:footnote w:id="3">
    <w:p w14:paraId="39AC28E6" w14:textId="58C520E3" w:rsidR="00DF0A91" w:rsidRDefault="00DF0A91">
      <w:pPr>
        <w:pStyle w:val="af9"/>
      </w:pPr>
      <w:r>
        <w:rPr>
          <w:rStyle w:val="afb"/>
        </w:rPr>
        <w:footnoteRef/>
      </w:r>
      <w:r>
        <w:t xml:space="preserve"> Оферта подается отдельно на срок действия договора 12, 36 и 60 месяцев соответственно. </w:t>
      </w:r>
    </w:p>
  </w:footnote>
  <w:footnote w:id="4">
    <w:p w14:paraId="60BC83EE" w14:textId="1DCB9D04" w:rsidR="00DF0A91" w:rsidRDefault="00DF0A91">
      <w:pPr>
        <w:pStyle w:val="af9"/>
      </w:pPr>
      <w:r>
        <w:rPr>
          <w:rStyle w:val="afb"/>
        </w:rPr>
        <w:footnoteRef/>
      </w:r>
      <w:r>
        <w:t xml:space="preserve"> Расчет общей стоимости осуществляешься на основании данных Заказчика, указанных в п.2 настоящей закупочной документации, и срока действия договора, а, именно, на 12/36/60 месяцев соответственно. </w:t>
      </w:r>
    </w:p>
  </w:footnote>
  <w:footnote w:id="5">
    <w:p w14:paraId="2FFFD9EF" w14:textId="2246BC03" w:rsidR="00DF0A91" w:rsidRDefault="00DF0A91">
      <w:pPr>
        <w:pStyle w:val="af9"/>
      </w:pPr>
      <w:r>
        <w:rPr>
          <w:rStyle w:val="afb"/>
        </w:rPr>
        <w:footnoteRef/>
      </w:r>
      <w:r>
        <w:t xml:space="preserve"> Расчет стоимости осуществляется на основании количества отпечатков, указанных в п.2 настоящей закупочной документации.</w:t>
      </w:r>
    </w:p>
  </w:footnote>
  <w:footnote w:id="6">
    <w:p w14:paraId="42A81950" w14:textId="010F6FFA" w:rsidR="00DF0A91" w:rsidRDefault="00DF0A91" w:rsidP="00D022D9">
      <w:pPr>
        <w:pStyle w:val="af9"/>
      </w:pPr>
      <w:r>
        <w:rPr>
          <w:rStyle w:val="afb"/>
        </w:rPr>
        <w:footnoteRef/>
      </w:r>
      <w:r>
        <w:t>Расчет осуществляется отдельно на срок действия договора 12, 36 и 60 месяцев соответственно и прилагается отдельно к каждой оферте на 12,36 и 60 месяцев соответственно</w:t>
      </w:r>
    </w:p>
    <w:p w14:paraId="15D2C96E" w14:textId="02E3EF5D" w:rsidR="00DF0A91" w:rsidRDefault="00DF0A91">
      <w:pPr>
        <w:pStyle w:val="af9"/>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76C"/>
    <w:multiLevelType w:val="hybridMultilevel"/>
    <w:tmpl w:val="0FE075DC"/>
    <w:lvl w:ilvl="0" w:tplc="838AB3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02F07E0"/>
    <w:multiLevelType w:val="hybridMultilevel"/>
    <w:tmpl w:val="879019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72D53FD"/>
    <w:multiLevelType w:val="multilevel"/>
    <w:tmpl w:val="B176A3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D03298"/>
    <w:multiLevelType w:val="multilevel"/>
    <w:tmpl w:val="EAE056BC"/>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2683"/>
        </w:tabs>
        <w:ind w:left="2683"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decimal"/>
      <w:pStyle w:val="a"/>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6" w15:restartNumberingAfterBreak="0">
    <w:nsid w:val="225C49D8"/>
    <w:multiLevelType w:val="multilevel"/>
    <w:tmpl w:val="2E4ED6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15:restartNumberingAfterBreak="0">
    <w:nsid w:val="2C6B3CFC"/>
    <w:multiLevelType w:val="multilevel"/>
    <w:tmpl w:val="3B4EA006"/>
    <w:lvl w:ilvl="0">
      <w:start w:val="8"/>
      <w:numFmt w:val="decimal"/>
      <w:lvlText w:val="%1."/>
      <w:lvlJc w:val="left"/>
      <w:pPr>
        <w:ind w:left="450" w:hanging="450"/>
      </w:pPr>
      <w:rPr>
        <w:rFonts w:hint="default"/>
      </w:rPr>
    </w:lvl>
    <w:lvl w:ilvl="1">
      <w:start w:val="1"/>
      <w:numFmt w:val="decimal"/>
      <w:lvlText w:val="8.%2."/>
      <w:lvlJc w:val="left"/>
      <w:pPr>
        <w:ind w:left="720" w:hanging="7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C40BAF"/>
    <w:multiLevelType w:val="hybridMultilevel"/>
    <w:tmpl w:val="F89409A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1"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6435E64"/>
    <w:multiLevelType w:val="hybridMultilevel"/>
    <w:tmpl w:val="AF305F08"/>
    <w:lvl w:ilvl="0" w:tplc="41F4A3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8A395C"/>
    <w:multiLevelType w:val="multilevel"/>
    <w:tmpl w:val="E3EA059E"/>
    <w:lvl w:ilvl="0">
      <w:start w:val="1"/>
      <w:numFmt w:val="decimal"/>
      <w:pStyle w:val="1"/>
      <w:lvlText w:val="%1."/>
      <w:lvlJc w:val="left"/>
      <w:pPr>
        <w:tabs>
          <w:tab w:val="num" w:pos="1134"/>
        </w:tabs>
        <w:ind w:left="1134" w:hanging="1134"/>
      </w:pPr>
      <w:rPr>
        <w:rFonts w:cs="Times New Roman" w:hint="default"/>
      </w:rPr>
    </w:lvl>
    <w:lvl w:ilvl="1">
      <w:start w:val="1"/>
      <w:numFmt w:val="decimal"/>
      <w:pStyle w:val="2"/>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15:restartNumberingAfterBreak="0">
    <w:nsid w:val="75005887"/>
    <w:multiLevelType w:val="multilevel"/>
    <w:tmpl w:val="06C4F1C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5"/>
  </w:num>
  <w:num w:numId="3">
    <w:abstractNumId w:val="16"/>
  </w:num>
  <w:num w:numId="4">
    <w:abstractNumId w:val="10"/>
  </w:num>
  <w:num w:numId="5">
    <w:abstractNumId w:val="14"/>
  </w:num>
  <w:num w:numId="6">
    <w:abstractNumId w:val="18"/>
  </w:num>
  <w:num w:numId="7">
    <w:abstractNumId w:val="11"/>
  </w:num>
  <w:num w:numId="8">
    <w:abstractNumId w:val="15"/>
  </w:num>
  <w:num w:numId="9">
    <w:abstractNumId w:val="7"/>
  </w:num>
  <w:num w:numId="10">
    <w:abstractNumId w:val="3"/>
  </w:num>
  <w:num w:numId="11">
    <w:abstractNumId w:val="1"/>
  </w:num>
  <w:num w:numId="12">
    <w:abstractNumId w:val="6"/>
  </w:num>
  <w:num w:numId="13">
    <w:abstractNumId w:val="9"/>
  </w:num>
  <w:num w:numId="14">
    <w:abstractNumId w:val="0"/>
  </w:num>
  <w:num w:numId="15">
    <w:abstractNumId w:val="13"/>
  </w:num>
  <w:num w:numId="16">
    <w:abstractNumId w:val="2"/>
  </w:num>
  <w:num w:numId="17">
    <w:abstractNumId w:val="17"/>
  </w:num>
  <w:num w:numId="18">
    <w:abstractNumId w:val="4"/>
  </w:num>
  <w:num w:numId="19">
    <w:abstractNumId w:val="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9"/>
    <w:rsid w:val="0000235B"/>
    <w:rsid w:val="0000260B"/>
    <w:rsid w:val="0000746F"/>
    <w:rsid w:val="00021AB9"/>
    <w:rsid w:val="00036029"/>
    <w:rsid w:val="00037758"/>
    <w:rsid w:val="000464FB"/>
    <w:rsid w:val="00056832"/>
    <w:rsid w:val="000611ED"/>
    <w:rsid w:val="00062858"/>
    <w:rsid w:val="000810F7"/>
    <w:rsid w:val="00086355"/>
    <w:rsid w:val="00087D3F"/>
    <w:rsid w:val="00094D55"/>
    <w:rsid w:val="000D1743"/>
    <w:rsid w:val="000E062A"/>
    <w:rsid w:val="000E1C22"/>
    <w:rsid w:val="000E7B16"/>
    <w:rsid w:val="000F04B5"/>
    <w:rsid w:val="000F04B9"/>
    <w:rsid w:val="000F3237"/>
    <w:rsid w:val="000F57CF"/>
    <w:rsid w:val="000F6781"/>
    <w:rsid w:val="00140C23"/>
    <w:rsid w:val="00151C33"/>
    <w:rsid w:val="00152884"/>
    <w:rsid w:val="00160B48"/>
    <w:rsid w:val="0017123E"/>
    <w:rsid w:val="00171F01"/>
    <w:rsid w:val="0017234D"/>
    <w:rsid w:val="00173251"/>
    <w:rsid w:val="001741E7"/>
    <w:rsid w:val="00175453"/>
    <w:rsid w:val="00183B03"/>
    <w:rsid w:val="00191CB1"/>
    <w:rsid w:val="001A03B1"/>
    <w:rsid w:val="001A18B1"/>
    <w:rsid w:val="001A772E"/>
    <w:rsid w:val="001B1834"/>
    <w:rsid w:val="001B1967"/>
    <w:rsid w:val="001C01A1"/>
    <w:rsid w:val="001C45B6"/>
    <w:rsid w:val="001C6E30"/>
    <w:rsid w:val="001C70D4"/>
    <w:rsid w:val="001C7F4D"/>
    <w:rsid w:val="001F1864"/>
    <w:rsid w:val="00226C87"/>
    <w:rsid w:val="002271C4"/>
    <w:rsid w:val="00233CEF"/>
    <w:rsid w:val="002359F1"/>
    <w:rsid w:val="00247391"/>
    <w:rsid w:val="002523C9"/>
    <w:rsid w:val="00253701"/>
    <w:rsid w:val="00255C39"/>
    <w:rsid w:val="00261BB9"/>
    <w:rsid w:val="002816D2"/>
    <w:rsid w:val="002846D7"/>
    <w:rsid w:val="0028507A"/>
    <w:rsid w:val="0029034A"/>
    <w:rsid w:val="00295EC9"/>
    <w:rsid w:val="002A12A5"/>
    <w:rsid w:val="002A46D6"/>
    <w:rsid w:val="002B1426"/>
    <w:rsid w:val="002B7C40"/>
    <w:rsid w:val="002C3456"/>
    <w:rsid w:val="002D0BC1"/>
    <w:rsid w:val="00310A6F"/>
    <w:rsid w:val="003113CD"/>
    <w:rsid w:val="00314F64"/>
    <w:rsid w:val="003166CB"/>
    <w:rsid w:val="003413B4"/>
    <w:rsid w:val="00344798"/>
    <w:rsid w:val="00346C5F"/>
    <w:rsid w:val="003659A6"/>
    <w:rsid w:val="00373F99"/>
    <w:rsid w:val="003802C7"/>
    <w:rsid w:val="00386FA3"/>
    <w:rsid w:val="003A42C7"/>
    <w:rsid w:val="003A4B2E"/>
    <w:rsid w:val="003A5BD0"/>
    <w:rsid w:val="003A5DF4"/>
    <w:rsid w:val="003C1004"/>
    <w:rsid w:val="003C27AB"/>
    <w:rsid w:val="003C5572"/>
    <w:rsid w:val="003C701E"/>
    <w:rsid w:val="003D0B1B"/>
    <w:rsid w:val="003D563F"/>
    <w:rsid w:val="003D6418"/>
    <w:rsid w:val="003D6E41"/>
    <w:rsid w:val="004013DB"/>
    <w:rsid w:val="00412D45"/>
    <w:rsid w:val="00416AB4"/>
    <w:rsid w:val="00427FB0"/>
    <w:rsid w:val="004318C3"/>
    <w:rsid w:val="00455CC5"/>
    <w:rsid w:val="00461F3F"/>
    <w:rsid w:val="00466804"/>
    <w:rsid w:val="0048024A"/>
    <w:rsid w:val="00481AD1"/>
    <w:rsid w:val="0049222B"/>
    <w:rsid w:val="004927B2"/>
    <w:rsid w:val="00496B8A"/>
    <w:rsid w:val="00496EF9"/>
    <w:rsid w:val="004A2833"/>
    <w:rsid w:val="004B188C"/>
    <w:rsid w:val="004B570B"/>
    <w:rsid w:val="004C18C0"/>
    <w:rsid w:val="004C25C6"/>
    <w:rsid w:val="004C2C8B"/>
    <w:rsid w:val="004C6D1C"/>
    <w:rsid w:val="004D13B5"/>
    <w:rsid w:val="004E32CB"/>
    <w:rsid w:val="004E7B0D"/>
    <w:rsid w:val="004F1128"/>
    <w:rsid w:val="004F7523"/>
    <w:rsid w:val="00512ACF"/>
    <w:rsid w:val="00516447"/>
    <w:rsid w:val="00525040"/>
    <w:rsid w:val="0052708E"/>
    <w:rsid w:val="00527E6C"/>
    <w:rsid w:val="00534194"/>
    <w:rsid w:val="00536075"/>
    <w:rsid w:val="00536AA6"/>
    <w:rsid w:val="005444E3"/>
    <w:rsid w:val="0055727D"/>
    <w:rsid w:val="00564EB3"/>
    <w:rsid w:val="00567F75"/>
    <w:rsid w:val="00574256"/>
    <w:rsid w:val="00576A96"/>
    <w:rsid w:val="0058432C"/>
    <w:rsid w:val="00592280"/>
    <w:rsid w:val="005968F6"/>
    <w:rsid w:val="005A2838"/>
    <w:rsid w:val="005B0A81"/>
    <w:rsid w:val="005B2309"/>
    <w:rsid w:val="005B3E4E"/>
    <w:rsid w:val="005D7A15"/>
    <w:rsid w:val="005F7F74"/>
    <w:rsid w:val="006056FA"/>
    <w:rsid w:val="00614D53"/>
    <w:rsid w:val="00654558"/>
    <w:rsid w:val="00654869"/>
    <w:rsid w:val="00666CE9"/>
    <w:rsid w:val="006848C5"/>
    <w:rsid w:val="00684B98"/>
    <w:rsid w:val="0068610B"/>
    <w:rsid w:val="0069440A"/>
    <w:rsid w:val="00697D60"/>
    <w:rsid w:val="006A5AD9"/>
    <w:rsid w:val="006B5197"/>
    <w:rsid w:val="006D3AF8"/>
    <w:rsid w:val="006D3D32"/>
    <w:rsid w:val="006D3F0F"/>
    <w:rsid w:val="006D6169"/>
    <w:rsid w:val="006D77B0"/>
    <w:rsid w:val="006E00F6"/>
    <w:rsid w:val="006E0489"/>
    <w:rsid w:val="006F0834"/>
    <w:rsid w:val="006F2266"/>
    <w:rsid w:val="006F4E52"/>
    <w:rsid w:val="006F5BE6"/>
    <w:rsid w:val="0072530B"/>
    <w:rsid w:val="00726561"/>
    <w:rsid w:val="007278E4"/>
    <w:rsid w:val="00731D4A"/>
    <w:rsid w:val="007348D1"/>
    <w:rsid w:val="0073637B"/>
    <w:rsid w:val="007472F1"/>
    <w:rsid w:val="00755855"/>
    <w:rsid w:val="00767165"/>
    <w:rsid w:val="00774839"/>
    <w:rsid w:val="00775AAB"/>
    <w:rsid w:val="00781532"/>
    <w:rsid w:val="00784064"/>
    <w:rsid w:val="00787943"/>
    <w:rsid w:val="00793199"/>
    <w:rsid w:val="00795528"/>
    <w:rsid w:val="007A4C5D"/>
    <w:rsid w:val="007B32CC"/>
    <w:rsid w:val="007C3F37"/>
    <w:rsid w:val="007C43EF"/>
    <w:rsid w:val="007C7DB7"/>
    <w:rsid w:val="007C7F0D"/>
    <w:rsid w:val="007D1CCD"/>
    <w:rsid w:val="007D2919"/>
    <w:rsid w:val="007E3F4B"/>
    <w:rsid w:val="007F52AB"/>
    <w:rsid w:val="007F6610"/>
    <w:rsid w:val="007F7097"/>
    <w:rsid w:val="0080418F"/>
    <w:rsid w:val="00806A8D"/>
    <w:rsid w:val="008101F8"/>
    <w:rsid w:val="00811F18"/>
    <w:rsid w:val="00814A27"/>
    <w:rsid w:val="00816A00"/>
    <w:rsid w:val="00816E7E"/>
    <w:rsid w:val="008355CA"/>
    <w:rsid w:val="008378B5"/>
    <w:rsid w:val="00855A96"/>
    <w:rsid w:val="00863969"/>
    <w:rsid w:val="00864449"/>
    <w:rsid w:val="00865D99"/>
    <w:rsid w:val="00872B39"/>
    <w:rsid w:val="00877126"/>
    <w:rsid w:val="00880CFB"/>
    <w:rsid w:val="00884996"/>
    <w:rsid w:val="008A06DC"/>
    <w:rsid w:val="008A0DE7"/>
    <w:rsid w:val="008A4947"/>
    <w:rsid w:val="008C648B"/>
    <w:rsid w:val="008C7E1C"/>
    <w:rsid w:val="008D2B48"/>
    <w:rsid w:val="008D4890"/>
    <w:rsid w:val="008D5F84"/>
    <w:rsid w:val="008E3B61"/>
    <w:rsid w:val="008F5F21"/>
    <w:rsid w:val="00903050"/>
    <w:rsid w:val="0091135E"/>
    <w:rsid w:val="00923E74"/>
    <w:rsid w:val="009269E6"/>
    <w:rsid w:val="00936C7B"/>
    <w:rsid w:val="00970BD0"/>
    <w:rsid w:val="00974A32"/>
    <w:rsid w:val="0098499C"/>
    <w:rsid w:val="00990EFE"/>
    <w:rsid w:val="0099139F"/>
    <w:rsid w:val="00994380"/>
    <w:rsid w:val="00996106"/>
    <w:rsid w:val="00996AB9"/>
    <w:rsid w:val="009B229C"/>
    <w:rsid w:val="009B42FE"/>
    <w:rsid w:val="009B66C5"/>
    <w:rsid w:val="009B7389"/>
    <w:rsid w:val="009C25C9"/>
    <w:rsid w:val="009D0807"/>
    <w:rsid w:val="009D4C11"/>
    <w:rsid w:val="009D55FE"/>
    <w:rsid w:val="009E666A"/>
    <w:rsid w:val="009F1EAD"/>
    <w:rsid w:val="00A05535"/>
    <w:rsid w:val="00A31CB9"/>
    <w:rsid w:val="00A34915"/>
    <w:rsid w:val="00A3738B"/>
    <w:rsid w:val="00A658C4"/>
    <w:rsid w:val="00A77640"/>
    <w:rsid w:val="00A82636"/>
    <w:rsid w:val="00A85153"/>
    <w:rsid w:val="00A923A2"/>
    <w:rsid w:val="00AA29D0"/>
    <w:rsid w:val="00AC0ACE"/>
    <w:rsid w:val="00AD5595"/>
    <w:rsid w:val="00AF30B3"/>
    <w:rsid w:val="00AF4B8F"/>
    <w:rsid w:val="00B001B0"/>
    <w:rsid w:val="00B13009"/>
    <w:rsid w:val="00B300E9"/>
    <w:rsid w:val="00B3015F"/>
    <w:rsid w:val="00B318BD"/>
    <w:rsid w:val="00B4108C"/>
    <w:rsid w:val="00B53BA6"/>
    <w:rsid w:val="00B734CC"/>
    <w:rsid w:val="00B7450E"/>
    <w:rsid w:val="00B82F9B"/>
    <w:rsid w:val="00B928BB"/>
    <w:rsid w:val="00BB17D3"/>
    <w:rsid w:val="00BB5ECA"/>
    <w:rsid w:val="00BC37CA"/>
    <w:rsid w:val="00BC6808"/>
    <w:rsid w:val="00BD7F5F"/>
    <w:rsid w:val="00BF0CBC"/>
    <w:rsid w:val="00C00A52"/>
    <w:rsid w:val="00C06839"/>
    <w:rsid w:val="00C14B2C"/>
    <w:rsid w:val="00C20355"/>
    <w:rsid w:val="00C2296B"/>
    <w:rsid w:val="00C2470E"/>
    <w:rsid w:val="00C2600B"/>
    <w:rsid w:val="00C2616E"/>
    <w:rsid w:val="00C266F1"/>
    <w:rsid w:val="00C3191B"/>
    <w:rsid w:val="00C53FC7"/>
    <w:rsid w:val="00C6427A"/>
    <w:rsid w:val="00C76F3C"/>
    <w:rsid w:val="00C80CA8"/>
    <w:rsid w:val="00C81BD7"/>
    <w:rsid w:val="00C859F2"/>
    <w:rsid w:val="00C936C3"/>
    <w:rsid w:val="00C95029"/>
    <w:rsid w:val="00C97636"/>
    <w:rsid w:val="00CA7B54"/>
    <w:rsid w:val="00CB49CF"/>
    <w:rsid w:val="00CE2C91"/>
    <w:rsid w:val="00CF51FF"/>
    <w:rsid w:val="00D022D9"/>
    <w:rsid w:val="00D10D2F"/>
    <w:rsid w:val="00D215A6"/>
    <w:rsid w:val="00D2463E"/>
    <w:rsid w:val="00D25344"/>
    <w:rsid w:val="00D330DB"/>
    <w:rsid w:val="00D406D6"/>
    <w:rsid w:val="00D4417E"/>
    <w:rsid w:val="00D47A01"/>
    <w:rsid w:val="00D5558A"/>
    <w:rsid w:val="00D6627F"/>
    <w:rsid w:val="00D71A87"/>
    <w:rsid w:val="00D86E1C"/>
    <w:rsid w:val="00D943B3"/>
    <w:rsid w:val="00D96DD5"/>
    <w:rsid w:val="00DB1002"/>
    <w:rsid w:val="00DC22A4"/>
    <w:rsid w:val="00DC34AE"/>
    <w:rsid w:val="00DD3F4B"/>
    <w:rsid w:val="00DD61C0"/>
    <w:rsid w:val="00DD6456"/>
    <w:rsid w:val="00DE24E4"/>
    <w:rsid w:val="00DE4F99"/>
    <w:rsid w:val="00DF0A91"/>
    <w:rsid w:val="00DF54DB"/>
    <w:rsid w:val="00E0484D"/>
    <w:rsid w:val="00E05977"/>
    <w:rsid w:val="00E07E65"/>
    <w:rsid w:val="00E15578"/>
    <w:rsid w:val="00E1675C"/>
    <w:rsid w:val="00E20C41"/>
    <w:rsid w:val="00E4063E"/>
    <w:rsid w:val="00E5029F"/>
    <w:rsid w:val="00E6015C"/>
    <w:rsid w:val="00E603F7"/>
    <w:rsid w:val="00E72C78"/>
    <w:rsid w:val="00E8082F"/>
    <w:rsid w:val="00E818F7"/>
    <w:rsid w:val="00E87C2F"/>
    <w:rsid w:val="00EE111A"/>
    <w:rsid w:val="00EE1947"/>
    <w:rsid w:val="00F02AFC"/>
    <w:rsid w:val="00F062DC"/>
    <w:rsid w:val="00F07A8F"/>
    <w:rsid w:val="00F22D28"/>
    <w:rsid w:val="00F25D52"/>
    <w:rsid w:val="00F37E08"/>
    <w:rsid w:val="00F40975"/>
    <w:rsid w:val="00F4679C"/>
    <w:rsid w:val="00F50913"/>
    <w:rsid w:val="00F54DD1"/>
    <w:rsid w:val="00F71C18"/>
    <w:rsid w:val="00F73AB8"/>
    <w:rsid w:val="00F75232"/>
    <w:rsid w:val="00F75EAA"/>
    <w:rsid w:val="00F772C8"/>
    <w:rsid w:val="00F801A9"/>
    <w:rsid w:val="00F801D7"/>
    <w:rsid w:val="00F849D4"/>
    <w:rsid w:val="00F86945"/>
    <w:rsid w:val="00F86B00"/>
    <w:rsid w:val="00F90E49"/>
    <w:rsid w:val="00FA383F"/>
    <w:rsid w:val="00FC1473"/>
    <w:rsid w:val="00FC73DC"/>
    <w:rsid w:val="00FD21B6"/>
    <w:rsid w:val="00FD2D21"/>
    <w:rsid w:val="00FE289C"/>
    <w:rsid w:val="00FE5AFF"/>
    <w:rsid w:val="00FF031A"/>
    <w:rsid w:val="00FF04E6"/>
    <w:rsid w:val="00FF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63935B3"/>
  <w15:docId w15:val="{06888FA7-60B9-4AB8-ABD2-B4383C24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2B48"/>
    <w:pPr>
      <w:spacing w:after="0" w:line="360" w:lineRule="auto"/>
      <w:ind w:firstLine="567"/>
      <w:jc w:val="both"/>
    </w:pPr>
    <w:rPr>
      <w:rFonts w:ascii="Times New Roman" w:hAnsi="Times New Roman"/>
      <w:sz w:val="28"/>
      <w:szCs w:val="28"/>
    </w:rPr>
  </w:style>
  <w:style w:type="paragraph" w:styleId="1">
    <w:name w:val="heading 1"/>
    <w:aliases w:val="Глава 1"/>
    <w:basedOn w:val="a0"/>
    <w:next w:val="a0"/>
    <w:link w:val="11"/>
    <w:qFormat/>
    <w:rsid w:val="008D2B48"/>
    <w:pPr>
      <w:keepNext/>
      <w:keepLines/>
      <w:pageBreakBefore/>
      <w:numPr>
        <w:numId w:val="15"/>
      </w:numPr>
      <w:suppressAutoHyphens/>
      <w:spacing w:before="480" w:after="240" w:line="240" w:lineRule="auto"/>
      <w:jc w:val="left"/>
      <w:outlineLvl w:val="0"/>
    </w:pPr>
    <w:rPr>
      <w:rFonts w:ascii="Arial" w:hAnsi="Arial"/>
      <w:b/>
      <w:kern w:val="28"/>
      <w:lang w:eastAsia="ru-RU"/>
    </w:rPr>
  </w:style>
  <w:style w:type="paragraph" w:styleId="2">
    <w:name w:val="heading 2"/>
    <w:basedOn w:val="a0"/>
    <w:next w:val="a0"/>
    <w:link w:val="21"/>
    <w:qFormat/>
    <w:rsid w:val="008D2B48"/>
    <w:pPr>
      <w:keepNext/>
      <w:numPr>
        <w:ilvl w:val="1"/>
        <w:numId w:val="1"/>
      </w:numPr>
      <w:suppressAutoHyphens/>
      <w:spacing w:before="360" w:after="120" w:line="240" w:lineRule="auto"/>
      <w:jc w:val="left"/>
      <w:outlineLvl w:val="1"/>
    </w:pPr>
    <w:rPr>
      <w:b/>
      <w:snapToGrid w:val="0"/>
      <w:lang w:eastAsia="ru-RU"/>
    </w:rPr>
  </w:style>
  <w:style w:type="paragraph" w:styleId="3">
    <w:name w:val="heading 3"/>
    <w:basedOn w:val="a0"/>
    <w:next w:val="a0"/>
    <w:link w:val="30"/>
    <w:unhideWhenUsed/>
    <w:qFormat/>
    <w:locked/>
    <w:rsid w:val="008D2B4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locked/>
    <w:rsid w:val="008D2B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locked/>
    <w:rsid w:val="008D2B48"/>
    <w:rPr>
      <w:rFonts w:ascii="Arial" w:hAnsi="Arial"/>
      <w:b/>
      <w:kern w:val="28"/>
      <w:sz w:val="28"/>
      <w:szCs w:val="28"/>
      <w:lang w:eastAsia="ru-RU"/>
    </w:rPr>
  </w:style>
  <w:style w:type="character" w:customStyle="1" w:styleId="21">
    <w:name w:val="Заголовок 2 Знак"/>
    <w:basedOn w:val="a1"/>
    <w:link w:val="2"/>
    <w:locked/>
    <w:rsid w:val="008D2B48"/>
    <w:rPr>
      <w:rFonts w:ascii="Times New Roman" w:hAnsi="Times New Roman"/>
      <w:b/>
      <w:snapToGrid w:val="0"/>
      <w:sz w:val="28"/>
      <w:szCs w:val="28"/>
      <w:lang w:eastAsia="ru-RU"/>
    </w:rPr>
  </w:style>
  <w:style w:type="paragraph" w:customStyle="1" w:styleId="a4">
    <w:name w:val="Пункт"/>
    <w:basedOn w:val="a0"/>
    <w:uiPriority w:val="99"/>
    <w:rsid w:val="00666CE9"/>
    <w:pPr>
      <w:ind w:firstLine="0"/>
    </w:pPr>
  </w:style>
  <w:style w:type="character" w:customStyle="1" w:styleId="a5">
    <w:name w:val="Пункт Знак"/>
    <w:basedOn w:val="a1"/>
    <w:uiPriority w:val="99"/>
    <w:rsid w:val="00666CE9"/>
    <w:rPr>
      <w:rFonts w:cs="Times New Roman"/>
      <w:sz w:val="28"/>
      <w:lang w:val="ru-RU" w:eastAsia="ru-RU" w:bidi="ar-SA"/>
    </w:rPr>
  </w:style>
  <w:style w:type="character" w:customStyle="1" w:styleId="a6">
    <w:name w:val="комментарий"/>
    <w:basedOn w:val="a1"/>
    <w:uiPriority w:val="99"/>
    <w:rsid w:val="00666CE9"/>
    <w:rPr>
      <w:rFonts w:cs="Times New Roman"/>
      <w:b/>
      <w:i/>
      <w:shd w:val="clear" w:color="auto" w:fill="FFFF99"/>
    </w:rPr>
  </w:style>
  <w:style w:type="paragraph" w:styleId="a7">
    <w:name w:val="List Paragraph"/>
    <w:basedOn w:val="a0"/>
    <w:uiPriority w:val="34"/>
    <w:qFormat/>
    <w:rsid w:val="008D2B48"/>
    <w:pPr>
      <w:ind w:left="720"/>
      <w:contextualSpacing/>
    </w:pPr>
  </w:style>
  <w:style w:type="paragraph" w:styleId="a8">
    <w:name w:val="Title"/>
    <w:basedOn w:val="a0"/>
    <w:next w:val="a0"/>
    <w:link w:val="a9"/>
    <w:uiPriority w:val="99"/>
    <w:qFormat/>
    <w:rsid w:val="008D2B48"/>
    <w:pPr>
      <w:pBdr>
        <w:bottom w:val="single" w:sz="8" w:space="4" w:color="4F81BD"/>
      </w:pBdr>
      <w:spacing w:after="300" w:line="240" w:lineRule="auto"/>
      <w:contextualSpacing/>
    </w:pPr>
    <w:rPr>
      <w:rFonts w:ascii="Cambria" w:hAnsi="Cambria"/>
      <w:snapToGrid w:val="0"/>
      <w:color w:val="17365D"/>
      <w:spacing w:val="5"/>
      <w:kern w:val="28"/>
      <w:sz w:val="52"/>
      <w:szCs w:val="52"/>
      <w:lang w:eastAsia="ru-RU"/>
    </w:rPr>
  </w:style>
  <w:style w:type="character" w:customStyle="1" w:styleId="a9">
    <w:name w:val="Заголовок Знак"/>
    <w:basedOn w:val="a1"/>
    <w:link w:val="a8"/>
    <w:uiPriority w:val="99"/>
    <w:locked/>
    <w:rsid w:val="008D2B48"/>
    <w:rPr>
      <w:rFonts w:ascii="Cambria" w:hAnsi="Cambria"/>
      <w:snapToGrid w:val="0"/>
      <w:color w:val="17365D"/>
      <w:spacing w:val="5"/>
      <w:kern w:val="28"/>
      <w:sz w:val="52"/>
      <w:szCs w:val="52"/>
      <w:lang w:eastAsia="ru-RU"/>
    </w:rPr>
  </w:style>
  <w:style w:type="paragraph" w:customStyle="1" w:styleId="a">
    <w:name w:val="Подпункт"/>
    <w:basedOn w:val="a4"/>
    <w:uiPriority w:val="99"/>
    <w:rsid w:val="00C06839"/>
    <w:pPr>
      <w:numPr>
        <w:ilvl w:val="3"/>
        <w:numId w:val="2"/>
      </w:numPr>
    </w:pPr>
  </w:style>
  <w:style w:type="paragraph" w:customStyle="1" w:styleId="22">
    <w:name w:val="Пункт2"/>
    <w:basedOn w:val="a4"/>
    <w:uiPriority w:val="99"/>
    <w:rsid w:val="00C06839"/>
    <w:pPr>
      <w:keepNext/>
      <w:tabs>
        <w:tab w:val="num" w:pos="1134"/>
      </w:tabs>
      <w:suppressAutoHyphens/>
      <w:spacing w:before="240" w:after="120" w:line="240" w:lineRule="auto"/>
      <w:ind w:left="1134" w:hanging="1134"/>
      <w:jc w:val="left"/>
      <w:outlineLvl w:val="2"/>
    </w:pPr>
    <w:rPr>
      <w:b/>
    </w:rPr>
  </w:style>
  <w:style w:type="table" w:styleId="aa">
    <w:name w:val="Table Grid"/>
    <w:basedOn w:val="a2"/>
    <w:uiPriority w:val="99"/>
    <w:rsid w:val="00D215A6"/>
    <w:pPr>
      <w:spacing w:after="0" w:line="360" w:lineRule="auto"/>
      <w:ind w:firstLine="567"/>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B7389"/>
    <w:pPr>
      <w:spacing w:before="100" w:beforeAutospacing="1" w:after="100" w:afterAutospacing="1" w:line="240" w:lineRule="auto"/>
      <w:ind w:firstLine="0"/>
      <w:jc w:val="left"/>
    </w:pPr>
    <w:rPr>
      <w:sz w:val="24"/>
      <w:szCs w:val="24"/>
    </w:rPr>
  </w:style>
  <w:style w:type="character" w:styleId="ac">
    <w:name w:val="Hyperlink"/>
    <w:basedOn w:val="a1"/>
    <w:uiPriority w:val="99"/>
    <w:unhideWhenUsed/>
    <w:rsid w:val="00EE1947"/>
    <w:rPr>
      <w:color w:val="0000FF" w:themeColor="hyperlink"/>
      <w:u w:val="single"/>
    </w:rPr>
  </w:style>
  <w:style w:type="numbering" w:customStyle="1" w:styleId="12">
    <w:name w:val="Нет списка1"/>
    <w:next w:val="a3"/>
    <w:uiPriority w:val="99"/>
    <w:semiHidden/>
    <w:unhideWhenUsed/>
    <w:rsid w:val="001C7F4D"/>
  </w:style>
  <w:style w:type="paragraph" w:customStyle="1" w:styleId="-3">
    <w:name w:val="Пункт-3"/>
    <w:basedOn w:val="a0"/>
    <w:rsid w:val="001C7F4D"/>
    <w:pPr>
      <w:tabs>
        <w:tab w:val="num" w:pos="1701"/>
      </w:tabs>
      <w:spacing w:line="288" w:lineRule="auto"/>
    </w:pPr>
    <w:rPr>
      <w:szCs w:val="24"/>
    </w:rPr>
  </w:style>
  <w:style w:type="paragraph" w:styleId="13">
    <w:name w:val="toc 1"/>
    <w:basedOn w:val="a0"/>
    <w:next w:val="a0"/>
    <w:autoRedefine/>
    <w:uiPriority w:val="39"/>
    <w:qFormat/>
    <w:locked/>
    <w:rsid w:val="008D2B48"/>
    <w:pPr>
      <w:tabs>
        <w:tab w:val="left" w:pos="0"/>
        <w:tab w:val="right" w:leader="dot" w:pos="9356"/>
      </w:tabs>
      <w:spacing w:before="120" w:after="120" w:line="240" w:lineRule="auto"/>
      <w:ind w:right="-1" w:firstLine="0"/>
      <w:jc w:val="left"/>
    </w:pPr>
    <w:rPr>
      <w:b/>
      <w:bCs/>
      <w:caps/>
      <w:noProof/>
      <w:sz w:val="24"/>
      <w:szCs w:val="20"/>
    </w:rPr>
  </w:style>
  <w:style w:type="paragraph" w:styleId="23">
    <w:name w:val="toc 2"/>
    <w:basedOn w:val="a0"/>
    <w:next w:val="a0"/>
    <w:autoRedefine/>
    <w:uiPriority w:val="39"/>
    <w:qFormat/>
    <w:locked/>
    <w:rsid w:val="008D2B48"/>
    <w:pPr>
      <w:tabs>
        <w:tab w:val="left" w:pos="1260"/>
        <w:tab w:val="right" w:leader="dot" w:pos="9356"/>
      </w:tabs>
      <w:spacing w:line="240" w:lineRule="auto"/>
      <w:ind w:right="141" w:firstLine="0"/>
      <w:jc w:val="left"/>
    </w:pPr>
    <w:rPr>
      <w:b/>
      <w:noProof/>
      <w:sz w:val="24"/>
      <w:szCs w:val="20"/>
    </w:rPr>
  </w:style>
  <w:style w:type="paragraph" w:styleId="ad">
    <w:name w:val="Body Text"/>
    <w:basedOn w:val="a0"/>
    <w:link w:val="ae"/>
    <w:rsid w:val="001C7F4D"/>
    <w:pPr>
      <w:tabs>
        <w:tab w:val="right" w:pos="9360"/>
      </w:tabs>
      <w:spacing w:line="240" w:lineRule="auto"/>
      <w:ind w:firstLine="0"/>
      <w:jc w:val="left"/>
    </w:pPr>
  </w:style>
  <w:style w:type="character" w:customStyle="1" w:styleId="ae">
    <w:name w:val="Основной текст Знак"/>
    <w:basedOn w:val="a1"/>
    <w:link w:val="ad"/>
    <w:rsid w:val="001C7F4D"/>
    <w:rPr>
      <w:rFonts w:ascii="Times New Roman" w:hAnsi="Times New Roman" w:cs="Times New Roman"/>
      <w:sz w:val="28"/>
      <w:szCs w:val="28"/>
    </w:rPr>
  </w:style>
  <w:style w:type="paragraph" w:customStyle="1" w:styleId="af">
    <w:name w:val="Таблица текст"/>
    <w:basedOn w:val="a0"/>
    <w:rsid w:val="001C7F4D"/>
    <w:pPr>
      <w:spacing w:before="40" w:after="40" w:line="240" w:lineRule="auto"/>
      <w:ind w:left="57" w:right="57" w:firstLine="0"/>
      <w:jc w:val="left"/>
    </w:pPr>
    <w:rPr>
      <w:sz w:val="24"/>
      <w:szCs w:val="24"/>
    </w:rPr>
  </w:style>
  <w:style w:type="paragraph" w:customStyle="1" w:styleId="af0">
    <w:name w:val="Таблица шапка"/>
    <w:basedOn w:val="a0"/>
    <w:link w:val="af1"/>
    <w:rsid w:val="001C7F4D"/>
    <w:pPr>
      <w:keepNext/>
      <w:spacing w:before="40" w:after="40" w:line="240" w:lineRule="auto"/>
      <w:ind w:left="57" w:right="57" w:firstLine="0"/>
      <w:jc w:val="left"/>
    </w:pPr>
    <w:rPr>
      <w:sz w:val="18"/>
      <w:szCs w:val="18"/>
    </w:rPr>
  </w:style>
  <w:style w:type="character" w:customStyle="1" w:styleId="af1">
    <w:name w:val="Таблица шапка Знак"/>
    <w:basedOn w:val="a1"/>
    <w:link w:val="af0"/>
    <w:rsid w:val="001C7F4D"/>
    <w:rPr>
      <w:rFonts w:ascii="Times New Roman" w:hAnsi="Times New Roman" w:cs="Times New Roman"/>
      <w:sz w:val="18"/>
      <w:szCs w:val="18"/>
    </w:rPr>
  </w:style>
  <w:style w:type="paragraph" w:customStyle="1" w:styleId="af2">
    <w:name w:val="Подподпункт"/>
    <w:basedOn w:val="a0"/>
    <w:rsid w:val="001C7F4D"/>
    <w:pPr>
      <w:tabs>
        <w:tab w:val="left" w:pos="851"/>
        <w:tab w:val="left" w:pos="1134"/>
        <w:tab w:val="left" w:pos="1418"/>
        <w:tab w:val="num" w:pos="2978"/>
      </w:tabs>
      <w:ind w:left="2978" w:hanging="567"/>
    </w:pPr>
    <w:rPr>
      <w:szCs w:val="20"/>
    </w:rPr>
  </w:style>
  <w:style w:type="paragraph" w:customStyle="1" w:styleId="-4">
    <w:name w:val="Пункт-4"/>
    <w:basedOn w:val="a0"/>
    <w:rsid w:val="001C7F4D"/>
    <w:pPr>
      <w:tabs>
        <w:tab w:val="num" w:pos="1701"/>
      </w:tabs>
      <w:spacing w:line="288" w:lineRule="auto"/>
    </w:pPr>
    <w:rPr>
      <w:szCs w:val="24"/>
    </w:rPr>
  </w:style>
  <w:style w:type="paragraph" w:customStyle="1" w:styleId="-5">
    <w:name w:val="Пункт-5"/>
    <w:basedOn w:val="a0"/>
    <w:rsid w:val="001C7F4D"/>
    <w:pPr>
      <w:tabs>
        <w:tab w:val="num" w:pos="1701"/>
      </w:tabs>
      <w:spacing w:line="288" w:lineRule="auto"/>
    </w:pPr>
    <w:rPr>
      <w:szCs w:val="24"/>
    </w:rPr>
  </w:style>
  <w:style w:type="paragraph" w:customStyle="1" w:styleId="-6">
    <w:name w:val="Пункт-6"/>
    <w:basedOn w:val="a0"/>
    <w:rsid w:val="001C7F4D"/>
    <w:pPr>
      <w:tabs>
        <w:tab w:val="num" w:pos="2034"/>
      </w:tabs>
      <w:spacing w:line="288" w:lineRule="auto"/>
      <w:ind w:left="333"/>
    </w:pPr>
    <w:rPr>
      <w:szCs w:val="24"/>
    </w:rPr>
  </w:style>
  <w:style w:type="paragraph" w:customStyle="1" w:styleId="-7">
    <w:name w:val="Пункт-7"/>
    <w:basedOn w:val="a0"/>
    <w:rsid w:val="001C7F4D"/>
    <w:pPr>
      <w:tabs>
        <w:tab w:val="num" w:pos="1701"/>
      </w:tabs>
      <w:spacing w:line="288" w:lineRule="auto"/>
    </w:pPr>
    <w:rPr>
      <w:szCs w:val="24"/>
    </w:rPr>
  </w:style>
  <w:style w:type="paragraph" w:customStyle="1" w:styleId="10">
    <w:name w:val="Заголовок1"/>
    <w:basedOn w:val="a0"/>
    <w:autoRedefine/>
    <w:rsid w:val="001C7F4D"/>
    <w:pPr>
      <w:widowControl w:val="0"/>
      <w:numPr>
        <w:numId w:val="3"/>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1C7F4D"/>
    <w:pPr>
      <w:numPr>
        <w:numId w:val="0"/>
      </w:numPr>
      <w:tabs>
        <w:tab w:val="num" w:pos="0"/>
      </w:tabs>
    </w:pPr>
    <w:rPr>
      <w:bCs/>
      <w:sz w:val="22"/>
    </w:rPr>
  </w:style>
  <w:style w:type="paragraph" w:customStyle="1" w:styleId="20">
    <w:name w:val="Стиль Заголовок 2"/>
    <w:aliases w:val="Заголовок 2 Знак + Arial 11 пт Перед:  12 пт П..."/>
    <w:basedOn w:val="2"/>
    <w:rsid w:val="001C7F4D"/>
    <w:pPr>
      <w:numPr>
        <w:numId w:val="3"/>
      </w:numPr>
      <w:spacing w:before="240" w:after="0"/>
    </w:pPr>
    <w:rPr>
      <w:rFonts w:ascii="Arial" w:hAnsi="Arial"/>
      <w:bCs/>
      <w:snapToGrid/>
      <w:sz w:val="22"/>
      <w:szCs w:val="20"/>
    </w:rPr>
  </w:style>
  <w:style w:type="paragraph" w:customStyle="1" w:styleId="24">
    <w:name w:val="Стиль Стиль Заголовок 2"/>
    <w:aliases w:val="Заголовок 2 Знак + Arial 11 пт Перед:  12 п..."/>
    <w:basedOn w:val="20"/>
    <w:rsid w:val="001C7F4D"/>
    <w:pPr>
      <w:spacing w:after="120"/>
      <w:jc w:val="both"/>
    </w:pPr>
  </w:style>
  <w:style w:type="paragraph" w:customStyle="1" w:styleId="11112">
    <w:name w:val="Стиль Стиль Заголовок 1 + 11 пт + По ширине Перед:  12 пт"/>
    <w:basedOn w:val="111"/>
    <w:rsid w:val="001C7F4D"/>
    <w:pPr>
      <w:pageBreakBefore w:val="0"/>
      <w:spacing w:before="240"/>
      <w:jc w:val="both"/>
    </w:pPr>
    <w:rPr>
      <w:szCs w:val="20"/>
    </w:rPr>
  </w:style>
  <w:style w:type="paragraph" w:styleId="af3">
    <w:name w:val="header"/>
    <w:basedOn w:val="a0"/>
    <w:link w:val="af4"/>
    <w:uiPriority w:val="99"/>
    <w:unhideWhenUsed/>
    <w:rsid w:val="001C7F4D"/>
    <w:pPr>
      <w:tabs>
        <w:tab w:val="center" w:pos="4677"/>
        <w:tab w:val="right" w:pos="9355"/>
      </w:tabs>
      <w:spacing w:line="240" w:lineRule="auto"/>
    </w:pPr>
  </w:style>
  <w:style w:type="character" w:customStyle="1" w:styleId="af4">
    <w:name w:val="Верхний колонтитул Знак"/>
    <w:basedOn w:val="a1"/>
    <w:link w:val="af3"/>
    <w:uiPriority w:val="99"/>
    <w:rsid w:val="001C7F4D"/>
    <w:rPr>
      <w:rFonts w:ascii="Times New Roman" w:hAnsi="Times New Roman" w:cs="Times New Roman"/>
      <w:sz w:val="28"/>
      <w:szCs w:val="28"/>
    </w:rPr>
  </w:style>
  <w:style w:type="paragraph" w:styleId="af5">
    <w:name w:val="footer"/>
    <w:basedOn w:val="a0"/>
    <w:link w:val="af6"/>
    <w:uiPriority w:val="99"/>
    <w:unhideWhenUsed/>
    <w:rsid w:val="001C7F4D"/>
    <w:pPr>
      <w:tabs>
        <w:tab w:val="center" w:pos="4677"/>
        <w:tab w:val="right" w:pos="9355"/>
      </w:tabs>
      <w:spacing w:line="240" w:lineRule="auto"/>
    </w:pPr>
  </w:style>
  <w:style w:type="character" w:customStyle="1" w:styleId="af6">
    <w:name w:val="Нижний колонтитул Знак"/>
    <w:basedOn w:val="a1"/>
    <w:link w:val="af5"/>
    <w:uiPriority w:val="99"/>
    <w:rsid w:val="001C7F4D"/>
    <w:rPr>
      <w:rFonts w:ascii="Times New Roman" w:hAnsi="Times New Roman" w:cs="Times New Roman"/>
      <w:sz w:val="28"/>
      <w:szCs w:val="28"/>
    </w:rPr>
  </w:style>
  <w:style w:type="paragraph" w:styleId="af7">
    <w:name w:val="Balloon Text"/>
    <w:basedOn w:val="a0"/>
    <w:link w:val="af8"/>
    <w:uiPriority w:val="99"/>
    <w:semiHidden/>
    <w:unhideWhenUsed/>
    <w:rsid w:val="001C7F4D"/>
    <w:pPr>
      <w:spacing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C7F4D"/>
    <w:rPr>
      <w:rFonts w:ascii="Tahoma" w:hAnsi="Tahoma" w:cs="Tahoma"/>
      <w:sz w:val="16"/>
      <w:szCs w:val="16"/>
    </w:rPr>
  </w:style>
  <w:style w:type="paragraph" w:customStyle="1" w:styleId="210">
    <w:name w:val="Основной текст 21"/>
    <w:basedOn w:val="a0"/>
    <w:uiPriority w:val="99"/>
    <w:rsid w:val="001C7F4D"/>
    <w:pPr>
      <w:suppressAutoHyphens/>
      <w:ind w:firstLine="0"/>
      <w:jc w:val="left"/>
    </w:pPr>
    <w:rPr>
      <w:sz w:val="24"/>
      <w:szCs w:val="20"/>
      <w:lang w:eastAsia="ar-SA"/>
    </w:rPr>
  </w:style>
  <w:style w:type="paragraph" w:customStyle="1" w:styleId="--">
    <w:name w:val="Текст таблицы -центр-"/>
    <w:basedOn w:val="a0"/>
    <w:next w:val="a0"/>
    <w:uiPriority w:val="99"/>
    <w:rsid w:val="001C7F4D"/>
    <w:pPr>
      <w:suppressAutoHyphens/>
      <w:spacing w:before="60" w:after="60" w:line="240" w:lineRule="auto"/>
      <w:ind w:firstLine="0"/>
      <w:jc w:val="center"/>
    </w:pPr>
    <w:rPr>
      <w:sz w:val="22"/>
      <w:szCs w:val="20"/>
      <w:lang w:eastAsia="ar-SA"/>
    </w:rPr>
  </w:style>
  <w:style w:type="table" w:customStyle="1" w:styleId="14">
    <w:name w:val="Сетка таблицы1"/>
    <w:basedOn w:val="a2"/>
    <w:next w:val="aa"/>
    <w:uiPriority w:val="59"/>
    <w:rsid w:val="001C7F4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semiHidden/>
    <w:unhideWhenUsed/>
    <w:rsid w:val="001C7F4D"/>
    <w:pPr>
      <w:spacing w:line="240" w:lineRule="auto"/>
    </w:pPr>
    <w:rPr>
      <w:sz w:val="20"/>
      <w:szCs w:val="20"/>
    </w:rPr>
  </w:style>
  <w:style w:type="character" w:customStyle="1" w:styleId="afa">
    <w:name w:val="Текст сноски Знак"/>
    <w:basedOn w:val="a1"/>
    <w:link w:val="af9"/>
    <w:uiPriority w:val="99"/>
    <w:semiHidden/>
    <w:rsid w:val="001C7F4D"/>
    <w:rPr>
      <w:rFonts w:ascii="Times New Roman" w:hAnsi="Times New Roman" w:cs="Times New Roman"/>
      <w:sz w:val="20"/>
      <w:szCs w:val="20"/>
    </w:rPr>
  </w:style>
  <w:style w:type="character" w:styleId="afb">
    <w:name w:val="footnote reference"/>
    <w:basedOn w:val="a1"/>
    <w:uiPriority w:val="99"/>
    <w:semiHidden/>
    <w:unhideWhenUsed/>
    <w:rsid w:val="001C7F4D"/>
    <w:rPr>
      <w:vertAlign w:val="superscript"/>
    </w:rPr>
  </w:style>
  <w:style w:type="character" w:customStyle="1" w:styleId="apple-converted-space">
    <w:name w:val="apple-converted-space"/>
    <w:basedOn w:val="a1"/>
    <w:rsid w:val="001C7F4D"/>
  </w:style>
  <w:style w:type="character" w:styleId="afc">
    <w:name w:val="Strong"/>
    <w:basedOn w:val="a1"/>
    <w:uiPriority w:val="22"/>
    <w:qFormat/>
    <w:locked/>
    <w:rsid w:val="008D2B48"/>
    <w:rPr>
      <w:b/>
      <w:bCs/>
    </w:rPr>
  </w:style>
  <w:style w:type="character" w:styleId="afd">
    <w:name w:val="annotation reference"/>
    <w:basedOn w:val="a1"/>
    <w:uiPriority w:val="99"/>
    <w:semiHidden/>
    <w:unhideWhenUsed/>
    <w:rsid w:val="001C7F4D"/>
    <w:rPr>
      <w:sz w:val="16"/>
      <w:szCs w:val="16"/>
    </w:rPr>
  </w:style>
  <w:style w:type="paragraph" w:styleId="afe">
    <w:name w:val="annotation text"/>
    <w:basedOn w:val="a0"/>
    <w:link w:val="aff"/>
    <w:uiPriority w:val="99"/>
    <w:semiHidden/>
    <w:unhideWhenUsed/>
    <w:rsid w:val="001C7F4D"/>
    <w:pPr>
      <w:spacing w:line="240" w:lineRule="auto"/>
    </w:pPr>
    <w:rPr>
      <w:sz w:val="20"/>
      <w:szCs w:val="20"/>
    </w:rPr>
  </w:style>
  <w:style w:type="character" w:customStyle="1" w:styleId="aff">
    <w:name w:val="Текст примечания Знак"/>
    <w:basedOn w:val="a1"/>
    <w:link w:val="afe"/>
    <w:uiPriority w:val="99"/>
    <w:semiHidden/>
    <w:rsid w:val="001C7F4D"/>
    <w:rPr>
      <w:rFonts w:ascii="Times New Roman" w:hAnsi="Times New Roman" w:cs="Times New Roman"/>
      <w:sz w:val="20"/>
      <w:szCs w:val="20"/>
    </w:rPr>
  </w:style>
  <w:style w:type="paragraph" w:styleId="aff0">
    <w:name w:val="annotation subject"/>
    <w:basedOn w:val="afe"/>
    <w:next w:val="afe"/>
    <w:link w:val="aff1"/>
    <w:uiPriority w:val="99"/>
    <w:semiHidden/>
    <w:unhideWhenUsed/>
    <w:rsid w:val="001C7F4D"/>
    <w:rPr>
      <w:b/>
      <w:bCs/>
    </w:rPr>
  </w:style>
  <w:style w:type="character" w:customStyle="1" w:styleId="aff1">
    <w:name w:val="Тема примечания Знак"/>
    <w:basedOn w:val="aff"/>
    <w:link w:val="aff0"/>
    <w:uiPriority w:val="99"/>
    <w:semiHidden/>
    <w:rsid w:val="001C7F4D"/>
    <w:rPr>
      <w:rFonts w:ascii="Times New Roman" w:hAnsi="Times New Roman" w:cs="Times New Roman"/>
      <w:b/>
      <w:bCs/>
      <w:sz w:val="20"/>
      <w:szCs w:val="20"/>
    </w:rPr>
  </w:style>
  <w:style w:type="paragraph" w:customStyle="1" w:styleId="Style5">
    <w:name w:val="Style5"/>
    <w:basedOn w:val="a0"/>
    <w:uiPriority w:val="99"/>
    <w:rsid w:val="001C7F4D"/>
    <w:pPr>
      <w:widowControl w:val="0"/>
      <w:autoSpaceDE w:val="0"/>
      <w:autoSpaceDN w:val="0"/>
      <w:adjustRightInd w:val="0"/>
      <w:spacing w:line="240" w:lineRule="exact"/>
      <w:ind w:firstLine="0"/>
    </w:pPr>
    <w:rPr>
      <w:rFonts w:eastAsiaTheme="minorEastAsia"/>
      <w:sz w:val="24"/>
      <w:szCs w:val="24"/>
    </w:rPr>
  </w:style>
  <w:style w:type="paragraph" w:customStyle="1" w:styleId="Style7">
    <w:name w:val="Style7"/>
    <w:basedOn w:val="a0"/>
    <w:uiPriority w:val="99"/>
    <w:rsid w:val="001C7F4D"/>
    <w:pPr>
      <w:widowControl w:val="0"/>
      <w:autoSpaceDE w:val="0"/>
      <w:autoSpaceDN w:val="0"/>
      <w:adjustRightInd w:val="0"/>
      <w:spacing w:line="276" w:lineRule="exact"/>
      <w:ind w:firstLine="739"/>
    </w:pPr>
    <w:rPr>
      <w:rFonts w:eastAsiaTheme="minorEastAsia"/>
      <w:sz w:val="24"/>
      <w:szCs w:val="24"/>
    </w:rPr>
  </w:style>
  <w:style w:type="paragraph" w:customStyle="1" w:styleId="Style10">
    <w:name w:val="Style10"/>
    <w:basedOn w:val="a0"/>
    <w:uiPriority w:val="99"/>
    <w:rsid w:val="001C7F4D"/>
    <w:pPr>
      <w:widowControl w:val="0"/>
      <w:autoSpaceDE w:val="0"/>
      <w:autoSpaceDN w:val="0"/>
      <w:adjustRightInd w:val="0"/>
      <w:spacing w:line="275" w:lineRule="exact"/>
      <w:ind w:firstLine="542"/>
    </w:pPr>
    <w:rPr>
      <w:rFonts w:eastAsiaTheme="minorEastAsia"/>
      <w:sz w:val="24"/>
      <w:szCs w:val="24"/>
    </w:rPr>
  </w:style>
  <w:style w:type="paragraph" w:customStyle="1" w:styleId="Style44">
    <w:name w:val="Style44"/>
    <w:basedOn w:val="a0"/>
    <w:uiPriority w:val="99"/>
    <w:rsid w:val="001C7F4D"/>
    <w:pPr>
      <w:widowControl w:val="0"/>
      <w:autoSpaceDE w:val="0"/>
      <w:autoSpaceDN w:val="0"/>
      <w:adjustRightInd w:val="0"/>
      <w:spacing w:line="275" w:lineRule="exact"/>
      <w:ind w:firstLine="0"/>
    </w:pPr>
    <w:rPr>
      <w:rFonts w:eastAsiaTheme="minorEastAsia"/>
      <w:sz w:val="24"/>
      <w:szCs w:val="24"/>
    </w:rPr>
  </w:style>
  <w:style w:type="paragraph" w:customStyle="1" w:styleId="Style47">
    <w:name w:val="Style47"/>
    <w:basedOn w:val="a0"/>
    <w:uiPriority w:val="99"/>
    <w:rsid w:val="001C7F4D"/>
    <w:pPr>
      <w:widowControl w:val="0"/>
      <w:autoSpaceDE w:val="0"/>
      <w:autoSpaceDN w:val="0"/>
      <w:adjustRightInd w:val="0"/>
      <w:spacing w:line="276" w:lineRule="exact"/>
      <w:ind w:firstLine="1411"/>
    </w:pPr>
    <w:rPr>
      <w:rFonts w:eastAsiaTheme="minorEastAsia"/>
      <w:sz w:val="24"/>
      <w:szCs w:val="24"/>
    </w:rPr>
  </w:style>
  <w:style w:type="character" w:customStyle="1" w:styleId="FontStyle57">
    <w:name w:val="Font Style57"/>
    <w:basedOn w:val="a1"/>
    <w:uiPriority w:val="99"/>
    <w:rsid w:val="001C7F4D"/>
    <w:rPr>
      <w:rFonts w:ascii="Times New Roman" w:hAnsi="Times New Roman" w:cs="Times New Roman"/>
      <w:sz w:val="20"/>
      <w:szCs w:val="20"/>
    </w:rPr>
  </w:style>
  <w:style w:type="paragraph" w:customStyle="1" w:styleId="aff2">
    <w:name w:val="Знак Знак Знак Знак Знак Знак Знак Знак Знак"/>
    <w:basedOn w:val="a0"/>
    <w:rsid w:val="00DD3F4B"/>
    <w:pPr>
      <w:widowControl w:val="0"/>
      <w:adjustRightInd w:val="0"/>
      <w:spacing w:after="160" w:line="240" w:lineRule="exact"/>
      <w:ind w:firstLine="0"/>
      <w:jc w:val="right"/>
    </w:pPr>
    <w:rPr>
      <w:sz w:val="20"/>
      <w:szCs w:val="20"/>
      <w:lang w:val="en-GB"/>
    </w:rPr>
  </w:style>
  <w:style w:type="paragraph" w:styleId="aff3">
    <w:name w:val="Revision"/>
    <w:hidden/>
    <w:uiPriority w:val="99"/>
    <w:semiHidden/>
    <w:rsid w:val="0069440A"/>
    <w:pPr>
      <w:spacing w:after="0" w:line="240" w:lineRule="auto"/>
    </w:pPr>
    <w:rPr>
      <w:rFonts w:ascii="Times New Roman" w:hAnsi="Times New Roman" w:cs="Times New Roman"/>
      <w:sz w:val="28"/>
      <w:szCs w:val="28"/>
    </w:rPr>
  </w:style>
  <w:style w:type="character" w:customStyle="1" w:styleId="30">
    <w:name w:val="Заголовок 3 Знак"/>
    <w:basedOn w:val="a1"/>
    <w:link w:val="3"/>
    <w:rsid w:val="008D2B48"/>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1"/>
    <w:link w:val="4"/>
    <w:rsid w:val="008D2B48"/>
    <w:rPr>
      <w:rFonts w:asciiTheme="majorHAnsi" w:eastAsiaTheme="majorEastAsia" w:hAnsiTheme="majorHAnsi" w:cstheme="majorBidi"/>
      <w:b/>
      <w:bCs/>
      <w:i/>
      <w:iCs/>
      <w:color w:val="4F81BD" w:themeColor="accent1"/>
      <w:sz w:val="28"/>
      <w:szCs w:val="28"/>
    </w:rPr>
  </w:style>
  <w:style w:type="paragraph" w:styleId="aff4">
    <w:name w:val="No Spacing"/>
    <w:uiPriority w:val="1"/>
    <w:qFormat/>
    <w:rsid w:val="008D2B48"/>
    <w:pPr>
      <w:spacing w:after="0" w:line="240" w:lineRule="auto"/>
      <w:ind w:firstLine="567"/>
      <w:jc w:val="both"/>
    </w:pPr>
    <w:rPr>
      <w:rFonts w:ascii="Times New Roman" w:hAnsi="Times New Roman" w:cs="Times New Roman"/>
      <w:sz w:val="28"/>
      <w:szCs w:val="28"/>
    </w:rPr>
  </w:style>
  <w:style w:type="paragraph" w:styleId="aff5">
    <w:name w:val="Subtitle"/>
    <w:basedOn w:val="a0"/>
    <w:next w:val="a0"/>
    <w:link w:val="aff6"/>
    <w:qFormat/>
    <w:locked/>
    <w:rsid w:val="008D2B48"/>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1"/>
    <w:link w:val="aff5"/>
    <w:rsid w:val="008D2B48"/>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261BB9"/>
    <w:pPr>
      <w:autoSpaceDE w:val="0"/>
      <w:autoSpaceDN w:val="0"/>
      <w:adjustRightInd w:val="0"/>
      <w:spacing w:after="0" w:line="240" w:lineRule="auto"/>
    </w:pPr>
    <w:rPr>
      <w:rFonts w:ascii="Arial" w:hAnsi="Arial" w:cs="Arial"/>
      <w:color w:val="000000"/>
      <w:sz w:val="24"/>
      <w:szCs w:val="24"/>
    </w:rPr>
  </w:style>
  <w:style w:type="paragraph" w:styleId="31">
    <w:name w:val="toc 3"/>
    <w:basedOn w:val="a0"/>
    <w:next w:val="a0"/>
    <w:autoRedefine/>
    <w:uiPriority w:val="39"/>
    <w:locked/>
    <w:rsid w:val="007A4C5D"/>
    <w:pPr>
      <w:tabs>
        <w:tab w:val="right" w:leader="dot" w:pos="9356"/>
      </w:tabs>
      <w:spacing w:after="100"/>
      <w:ind w:firstLine="0"/>
    </w:pPr>
    <w:rPr>
      <w:b/>
      <w:noProof/>
      <w:sz w:val="24"/>
      <w:szCs w:val="24"/>
    </w:rPr>
  </w:style>
  <w:style w:type="paragraph" w:styleId="aff7">
    <w:name w:val="TOC Heading"/>
    <w:basedOn w:val="1"/>
    <w:next w:val="a0"/>
    <w:uiPriority w:val="39"/>
    <w:unhideWhenUsed/>
    <w:qFormat/>
    <w:rsid w:val="003D6418"/>
    <w:pPr>
      <w:pageBreakBefore w:val="0"/>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93515">
      <w:marLeft w:val="0"/>
      <w:marRight w:val="0"/>
      <w:marTop w:val="0"/>
      <w:marBottom w:val="0"/>
      <w:divBdr>
        <w:top w:val="none" w:sz="0" w:space="0" w:color="auto"/>
        <w:left w:val="none" w:sz="0" w:space="0" w:color="auto"/>
        <w:bottom w:val="none" w:sz="0" w:space="0" w:color="auto"/>
        <w:right w:val="none" w:sz="0" w:space="0" w:color="auto"/>
      </w:divBdr>
    </w:div>
    <w:div w:id="547257037">
      <w:bodyDiv w:val="1"/>
      <w:marLeft w:val="0"/>
      <w:marRight w:val="0"/>
      <w:marTop w:val="0"/>
      <w:marBottom w:val="0"/>
      <w:divBdr>
        <w:top w:val="none" w:sz="0" w:space="0" w:color="auto"/>
        <w:left w:val="none" w:sz="0" w:space="0" w:color="auto"/>
        <w:bottom w:val="none" w:sz="0" w:space="0" w:color="auto"/>
        <w:right w:val="none" w:sz="0" w:space="0" w:color="auto"/>
      </w:divBdr>
    </w:div>
    <w:div w:id="1091707281">
      <w:bodyDiv w:val="1"/>
      <w:marLeft w:val="0"/>
      <w:marRight w:val="0"/>
      <w:marTop w:val="0"/>
      <w:marBottom w:val="0"/>
      <w:divBdr>
        <w:top w:val="none" w:sz="0" w:space="0" w:color="auto"/>
        <w:left w:val="none" w:sz="0" w:space="0" w:color="auto"/>
        <w:bottom w:val="none" w:sz="0" w:space="0" w:color="auto"/>
        <w:right w:val="none" w:sz="0" w:space="0" w:color="auto"/>
      </w:divBdr>
    </w:div>
    <w:div w:id="1652057415">
      <w:bodyDiv w:val="1"/>
      <w:marLeft w:val="0"/>
      <w:marRight w:val="0"/>
      <w:marTop w:val="0"/>
      <w:marBottom w:val="0"/>
      <w:divBdr>
        <w:top w:val="none" w:sz="0" w:space="0" w:color="auto"/>
        <w:left w:val="none" w:sz="0" w:space="0" w:color="auto"/>
        <w:bottom w:val="none" w:sz="0" w:space="0" w:color="auto"/>
        <w:right w:val="none" w:sz="0" w:space="0" w:color="auto"/>
      </w:divBdr>
    </w:div>
    <w:div w:id="20276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utp.sberbank-ast.ru/VIP/List/PurchaseList/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savin@sistema.ru" TargetMode="External"/><Relationship Id="rId14" Type="http://schemas.openxmlformats.org/officeDocument/2006/relationships/hyperlink" Target="http://www.si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399B-B301-4D10-AD01-D34AD152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3940</Words>
  <Characters>28584</Characters>
  <Application>Microsoft Office Word</Application>
  <DocSecurity>0</DocSecurity>
  <Lines>238</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Your Company Name</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Патрина Елена Александровна</cp:lastModifiedBy>
  <cp:revision>3</cp:revision>
  <cp:lastPrinted>2015-03-06T07:43:00Z</cp:lastPrinted>
  <dcterms:created xsi:type="dcterms:W3CDTF">2025-07-24T09:37:00Z</dcterms:created>
  <dcterms:modified xsi:type="dcterms:W3CDTF">2025-07-24T09:40:00Z</dcterms:modified>
</cp:coreProperties>
</file>