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1933D" w14:textId="77777777" w:rsidR="00CD16A5" w:rsidRPr="00D34D9D" w:rsidRDefault="00F91D71" w:rsidP="00CD16A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 </w:t>
      </w:r>
    </w:p>
    <w:p w14:paraId="31CA8FDC"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42FDB8C6"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1AA65335"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79D2D278"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27E14AF8"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0905CBDD"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3E6A8080"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16D09694"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5B2D6AB4"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78636B68"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191C63D4"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712E76FB"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1E977984"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341D7A05" w14:textId="77777777" w:rsidR="00400758" w:rsidRDefault="00400758" w:rsidP="00CD16A5">
      <w:pPr>
        <w:autoSpaceDE w:val="0"/>
        <w:autoSpaceDN w:val="0"/>
        <w:adjustRightInd w:val="0"/>
        <w:spacing w:after="0" w:line="240" w:lineRule="auto"/>
        <w:rPr>
          <w:rFonts w:ascii="Arial-BoldMT" w:hAnsi="Arial-BoldMT" w:cs="Arial-BoldMT"/>
          <w:b/>
          <w:bCs/>
          <w:sz w:val="20"/>
          <w:szCs w:val="20"/>
        </w:rPr>
      </w:pPr>
    </w:p>
    <w:p w14:paraId="69DEED14" w14:textId="77777777" w:rsidR="00CD16A5" w:rsidRDefault="00CD16A5" w:rsidP="00CD16A5">
      <w:pPr>
        <w:autoSpaceDE w:val="0"/>
        <w:autoSpaceDN w:val="0"/>
        <w:adjustRightInd w:val="0"/>
        <w:spacing w:after="0" w:line="240" w:lineRule="auto"/>
        <w:rPr>
          <w:rFonts w:ascii="Arial-BoldMT" w:hAnsi="Arial-BoldMT" w:cs="Arial-BoldMT"/>
          <w:b/>
          <w:bCs/>
          <w:sz w:val="20"/>
          <w:szCs w:val="20"/>
        </w:rPr>
      </w:pPr>
    </w:p>
    <w:p w14:paraId="2839FB3F" w14:textId="77777777" w:rsidR="00CD16A5" w:rsidRDefault="00CD16A5" w:rsidP="00CD16A5">
      <w:pPr>
        <w:autoSpaceDE w:val="0"/>
        <w:autoSpaceDN w:val="0"/>
        <w:adjustRightInd w:val="0"/>
        <w:spacing w:after="0" w:line="240" w:lineRule="auto"/>
        <w:rPr>
          <w:rFonts w:ascii="Arial-BoldMT" w:hAnsi="Arial-BoldMT" w:cs="Arial-BoldMT"/>
          <w:b/>
          <w:bCs/>
          <w:sz w:val="20"/>
          <w:szCs w:val="20"/>
        </w:rPr>
      </w:pPr>
    </w:p>
    <w:p w14:paraId="536877B4" w14:textId="77777777" w:rsidR="00CD16A5" w:rsidRDefault="00CD16A5" w:rsidP="00CD16A5">
      <w:pPr>
        <w:autoSpaceDE w:val="0"/>
        <w:autoSpaceDN w:val="0"/>
        <w:adjustRightInd w:val="0"/>
        <w:spacing w:after="0" w:line="240" w:lineRule="auto"/>
        <w:rPr>
          <w:rFonts w:ascii="Arial-BoldMT" w:hAnsi="Arial-BoldMT" w:cs="Arial-BoldMT"/>
          <w:b/>
          <w:bCs/>
          <w:sz w:val="20"/>
          <w:szCs w:val="20"/>
        </w:rPr>
      </w:pPr>
    </w:p>
    <w:p w14:paraId="69C509BB" w14:textId="77777777" w:rsidR="00CD16A5" w:rsidRDefault="005F1B88" w:rsidP="00CD16A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ЗАКУПОЧНАЯ ДОКУМЕНТАЦИЯ</w:t>
      </w:r>
    </w:p>
    <w:p w14:paraId="471346DD" w14:textId="77777777" w:rsidR="005F1B88" w:rsidRDefault="005F1B88" w:rsidP="00CD16A5">
      <w:pPr>
        <w:autoSpaceDE w:val="0"/>
        <w:autoSpaceDN w:val="0"/>
        <w:adjustRightInd w:val="0"/>
        <w:spacing w:after="0" w:line="240" w:lineRule="auto"/>
        <w:jc w:val="center"/>
        <w:rPr>
          <w:rFonts w:ascii="Times New Roman" w:hAnsi="Times New Roman"/>
          <w:b/>
          <w:bCs/>
          <w:sz w:val="24"/>
          <w:szCs w:val="24"/>
        </w:rPr>
      </w:pPr>
    </w:p>
    <w:p w14:paraId="499276C2" w14:textId="77777777" w:rsidR="005F1B88" w:rsidRPr="005F1B88" w:rsidRDefault="005F1B88" w:rsidP="00CD16A5">
      <w:pPr>
        <w:autoSpaceDE w:val="0"/>
        <w:autoSpaceDN w:val="0"/>
        <w:adjustRightInd w:val="0"/>
        <w:spacing w:after="0" w:line="240" w:lineRule="auto"/>
        <w:jc w:val="center"/>
        <w:rPr>
          <w:rFonts w:ascii="Times New Roman" w:hAnsi="Times New Roman"/>
          <w:b/>
          <w:bCs/>
          <w:sz w:val="24"/>
          <w:szCs w:val="24"/>
        </w:rPr>
      </w:pPr>
      <w:r w:rsidRPr="005F1B88">
        <w:rPr>
          <w:rFonts w:ascii="Times New Roman" w:hAnsi="Times New Roman"/>
          <w:b/>
          <w:bCs/>
          <w:sz w:val="24"/>
          <w:szCs w:val="24"/>
        </w:rPr>
        <w:t>по проведению запроса цен</w:t>
      </w:r>
    </w:p>
    <w:p w14:paraId="2E5FC73E" w14:textId="5FEC7988" w:rsidR="00CD16A5" w:rsidRDefault="005F1B88" w:rsidP="002A057B">
      <w:pPr>
        <w:autoSpaceDE w:val="0"/>
        <w:autoSpaceDN w:val="0"/>
        <w:adjustRightInd w:val="0"/>
        <w:spacing w:after="0" w:line="240" w:lineRule="auto"/>
        <w:jc w:val="center"/>
        <w:rPr>
          <w:rFonts w:ascii="Times New Roman" w:hAnsi="Times New Roman"/>
          <w:b/>
          <w:bCs/>
          <w:sz w:val="24"/>
          <w:szCs w:val="24"/>
        </w:rPr>
      </w:pPr>
      <w:bookmarkStart w:id="0" w:name="_Hlk192861622"/>
      <w:r w:rsidRPr="005F1B88">
        <w:rPr>
          <w:rFonts w:ascii="Times New Roman" w:hAnsi="Times New Roman"/>
          <w:b/>
          <w:bCs/>
          <w:sz w:val="24"/>
          <w:szCs w:val="24"/>
        </w:rPr>
        <w:t xml:space="preserve">на выполнение </w:t>
      </w:r>
      <w:r>
        <w:rPr>
          <w:rFonts w:ascii="Times New Roman" w:hAnsi="Times New Roman"/>
          <w:b/>
          <w:bCs/>
          <w:sz w:val="24"/>
          <w:szCs w:val="24"/>
        </w:rPr>
        <w:t xml:space="preserve">работ по </w:t>
      </w:r>
      <w:bookmarkStart w:id="1" w:name="_Hlk87905539"/>
      <w:r w:rsidR="00CD16A5" w:rsidRPr="004172F1">
        <w:rPr>
          <w:rFonts w:ascii="Times New Roman" w:hAnsi="Times New Roman"/>
          <w:b/>
          <w:bCs/>
          <w:sz w:val="24"/>
          <w:szCs w:val="24"/>
        </w:rPr>
        <w:t>разработк</w:t>
      </w:r>
      <w:r>
        <w:rPr>
          <w:rFonts w:ascii="Times New Roman" w:hAnsi="Times New Roman"/>
          <w:b/>
          <w:bCs/>
          <w:sz w:val="24"/>
          <w:szCs w:val="24"/>
        </w:rPr>
        <w:t>е</w:t>
      </w:r>
      <w:r w:rsidR="00CD16A5" w:rsidRPr="004172F1">
        <w:rPr>
          <w:rFonts w:ascii="Times New Roman" w:hAnsi="Times New Roman"/>
          <w:b/>
          <w:bCs/>
          <w:sz w:val="24"/>
          <w:szCs w:val="24"/>
        </w:rPr>
        <w:t xml:space="preserve"> </w:t>
      </w:r>
      <w:bookmarkStart w:id="2" w:name="_Hlk192861595"/>
      <w:bookmarkEnd w:id="0"/>
      <w:r w:rsidR="000C3C0D">
        <w:rPr>
          <w:rFonts w:ascii="Times New Roman" w:hAnsi="Times New Roman"/>
          <w:b/>
          <w:bCs/>
          <w:sz w:val="24"/>
          <w:szCs w:val="24"/>
        </w:rPr>
        <w:t>Р</w:t>
      </w:r>
      <w:r w:rsidR="00CD16A5" w:rsidRPr="004172F1">
        <w:rPr>
          <w:rFonts w:ascii="Times New Roman" w:hAnsi="Times New Roman"/>
          <w:b/>
          <w:bCs/>
          <w:sz w:val="24"/>
          <w:szCs w:val="24"/>
        </w:rPr>
        <w:t>абочей документации</w:t>
      </w:r>
      <w:r w:rsidR="007F20D7">
        <w:rPr>
          <w:rFonts w:ascii="Times New Roman" w:hAnsi="Times New Roman"/>
          <w:b/>
          <w:bCs/>
          <w:sz w:val="24"/>
          <w:szCs w:val="24"/>
        </w:rPr>
        <w:t xml:space="preserve"> </w:t>
      </w:r>
      <w:r w:rsidR="000C3C0D">
        <w:rPr>
          <w:rFonts w:ascii="Times New Roman" w:hAnsi="Times New Roman"/>
          <w:b/>
          <w:bCs/>
          <w:sz w:val="24"/>
          <w:szCs w:val="24"/>
        </w:rPr>
        <w:t>(стадия «Р»)</w:t>
      </w:r>
      <w:r w:rsidR="00A04639">
        <w:rPr>
          <w:rFonts w:ascii="Times New Roman" w:hAnsi="Times New Roman"/>
          <w:b/>
          <w:bCs/>
          <w:sz w:val="24"/>
          <w:szCs w:val="24"/>
        </w:rPr>
        <w:t xml:space="preserve"> проекта по ремонту </w:t>
      </w:r>
      <w:r w:rsidR="009337B8">
        <w:rPr>
          <w:rFonts w:ascii="Times New Roman" w:hAnsi="Times New Roman"/>
          <w:b/>
          <w:bCs/>
          <w:sz w:val="24"/>
          <w:szCs w:val="24"/>
        </w:rPr>
        <w:t xml:space="preserve">объекта, </w:t>
      </w:r>
      <w:r w:rsidR="009337B8" w:rsidRPr="004172F1">
        <w:rPr>
          <w:rFonts w:ascii="Times New Roman" w:hAnsi="Times New Roman"/>
          <w:b/>
          <w:bCs/>
          <w:sz w:val="24"/>
          <w:szCs w:val="24"/>
        </w:rPr>
        <w:t>находящегося</w:t>
      </w:r>
      <w:r w:rsidR="00A04639" w:rsidRPr="005F1B88">
        <w:rPr>
          <w:rFonts w:ascii="Times New Roman" w:hAnsi="Times New Roman"/>
          <w:b/>
          <w:bCs/>
          <w:sz w:val="24"/>
          <w:szCs w:val="24"/>
        </w:rPr>
        <w:t xml:space="preserve"> </w:t>
      </w:r>
      <w:r w:rsidRPr="005F1B88">
        <w:rPr>
          <w:rFonts w:ascii="Times New Roman" w:hAnsi="Times New Roman"/>
          <w:b/>
          <w:bCs/>
          <w:sz w:val="24"/>
          <w:szCs w:val="24"/>
        </w:rPr>
        <w:t>по адресу</w:t>
      </w:r>
      <w:r w:rsidR="00CD16A5" w:rsidRPr="004172F1">
        <w:rPr>
          <w:rFonts w:ascii="Times New Roman" w:hAnsi="Times New Roman"/>
          <w:b/>
          <w:bCs/>
          <w:sz w:val="24"/>
          <w:szCs w:val="24"/>
        </w:rPr>
        <w:t xml:space="preserve">: г. </w:t>
      </w:r>
      <w:r w:rsidR="002A057B" w:rsidRPr="004172F1">
        <w:rPr>
          <w:rFonts w:ascii="Times New Roman" w:hAnsi="Times New Roman"/>
          <w:b/>
          <w:bCs/>
          <w:sz w:val="24"/>
          <w:szCs w:val="24"/>
        </w:rPr>
        <w:t xml:space="preserve">Москва, ул. </w:t>
      </w:r>
      <w:r w:rsidR="00692A34">
        <w:rPr>
          <w:rFonts w:ascii="Times New Roman" w:hAnsi="Times New Roman"/>
          <w:b/>
          <w:bCs/>
          <w:sz w:val="24"/>
          <w:szCs w:val="24"/>
        </w:rPr>
        <w:t>Моховая, дом 13, стр.1</w:t>
      </w:r>
      <w:bookmarkEnd w:id="2"/>
    </w:p>
    <w:p w14:paraId="0DFF387E" w14:textId="03DBF35B" w:rsidR="00964951" w:rsidRPr="004172F1" w:rsidRDefault="00964951" w:rsidP="002A057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 изменениями от 02.04.2025г.)</w:t>
      </w:r>
    </w:p>
    <w:bookmarkEnd w:id="1"/>
    <w:p w14:paraId="2B6B52BE" w14:textId="77777777" w:rsidR="00CD16A5" w:rsidRPr="004172F1" w:rsidRDefault="00CD16A5" w:rsidP="00CD16A5">
      <w:pPr>
        <w:autoSpaceDE w:val="0"/>
        <w:autoSpaceDN w:val="0"/>
        <w:adjustRightInd w:val="0"/>
        <w:spacing w:after="0" w:line="240" w:lineRule="auto"/>
        <w:jc w:val="center"/>
        <w:rPr>
          <w:rFonts w:ascii="Times New Roman" w:hAnsi="Times New Roman"/>
          <w:b/>
          <w:bCs/>
          <w:sz w:val="24"/>
          <w:szCs w:val="24"/>
        </w:rPr>
      </w:pPr>
    </w:p>
    <w:p w14:paraId="4F5205DC" w14:textId="77777777" w:rsidR="00CD16A5" w:rsidRDefault="00CD16A5" w:rsidP="00CD16A5">
      <w:pPr>
        <w:autoSpaceDE w:val="0"/>
        <w:autoSpaceDN w:val="0"/>
        <w:adjustRightInd w:val="0"/>
        <w:spacing w:after="0" w:line="240" w:lineRule="auto"/>
        <w:jc w:val="center"/>
        <w:rPr>
          <w:rFonts w:ascii="Times New Roman" w:hAnsi="Times New Roman"/>
          <w:b/>
          <w:bCs/>
          <w:sz w:val="24"/>
          <w:szCs w:val="24"/>
        </w:rPr>
      </w:pPr>
    </w:p>
    <w:p w14:paraId="18B7A3AA" w14:textId="77777777" w:rsidR="005F1B88" w:rsidRDefault="005F1B88" w:rsidP="00CD16A5">
      <w:pPr>
        <w:autoSpaceDE w:val="0"/>
        <w:autoSpaceDN w:val="0"/>
        <w:adjustRightInd w:val="0"/>
        <w:spacing w:after="0" w:line="240" w:lineRule="auto"/>
        <w:jc w:val="center"/>
        <w:rPr>
          <w:rFonts w:ascii="Times New Roman" w:hAnsi="Times New Roman"/>
          <w:b/>
          <w:bCs/>
          <w:sz w:val="24"/>
          <w:szCs w:val="24"/>
        </w:rPr>
      </w:pPr>
    </w:p>
    <w:p w14:paraId="580E62F5" w14:textId="77777777" w:rsidR="005F1B88" w:rsidRDefault="005F1B88" w:rsidP="00CD16A5">
      <w:pPr>
        <w:autoSpaceDE w:val="0"/>
        <w:autoSpaceDN w:val="0"/>
        <w:adjustRightInd w:val="0"/>
        <w:spacing w:after="0" w:line="240" w:lineRule="auto"/>
        <w:jc w:val="center"/>
        <w:rPr>
          <w:rFonts w:ascii="Times New Roman" w:hAnsi="Times New Roman"/>
          <w:b/>
          <w:bCs/>
          <w:sz w:val="24"/>
          <w:szCs w:val="24"/>
        </w:rPr>
      </w:pPr>
    </w:p>
    <w:p w14:paraId="3AF745AB" w14:textId="77777777" w:rsidR="005F1B88" w:rsidRDefault="005F1B88" w:rsidP="00CD16A5">
      <w:pPr>
        <w:autoSpaceDE w:val="0"/>
        <w:autoSpaceDN w:val="0"/>
        <w:adjustRightInd w:val="0"/>
        <w:spacing w:after="0" w:line="240" w:lineRule="auto"/>
        <w:jc w:val="center"/>
        <w:rPr>
          <w:rFonts w:ascii="Times New Roman" w:hAnsi="Times New Roman"/>
          <w:b/>
          <w:bCs/>
          <w:sz w:val="24"/>
          <w:szCs w:val="24"/>
        </w:rPr>
      </w:pPr>
    </w:p>
    <w:p w14:paraId="3B3883D8" w14:textId="77777777" w:rsidR="005F1B88" w:rsidRPr="00297194" w:rsidRDefault="005F1B88" w:rsidP="00CD16A5">
      <w:pPr>
        <w:autoSpaceDE w:val="0"/>
        <w:autoSpaceDN w:val="0"/>
        <w:adjustRightInd w:val="0"/>
        <w:spacing w:after="0" w:line="240" w:lineRule="auto"/>
        <w:jc w:val="center"/>
        <w:rPr>
          <w:rFonts w:ascii="Times New Roman" w:hAnsi="Times New Roman"/>
          <w:b/>
          <w:bCs/>
          <w:sz w:val="24"/>
          <w:szCs w:val="24"/>
        </w:rPr>
      </w:pPr>
    </w:p>
    <w:p w14:paraId="0226BD54"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2339FA69"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02485F26"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2D76E67C"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4574E6EF"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30CC3F09"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269AF870"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2239B50F"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1AE3C828"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2F8279DA"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3B89796F"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24047DFA"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5B61B3D0"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4E3C2427"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7443D417" w14:textId="77777777" w:rsidR="00CD16A5" w:rsidRPr="00297194" w:rsidRDefault="00CD16A5" w:rsidP="009D681A">
      <w:pPr>
        <w:autoSpaceDE w:val="0"/>
        <w:autoSpaceDN w:val="0"/>
        <w:adjustRightInd w:val="0"/>
        <w:spacing w:after="0" w:line="240" w:lineRule="auto"/>
        <w:rPr>
          <w:rFonts w:ascii="Times New Roman" w:hAnsi="Times New Roman"/>
          <w:b/>
          <w:bCs/>
          <w:sz w:val="24"/>
          <w:szCs w:val="24"/>
        </w:rPr>
      </w:pPr>
    </w:p>
    <w:p w14:paraId="692C7415"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696E4209"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45E84F80"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7C3EC17B" w14:textId="77777777" w:rsidR="00400758" w:rsidRDefault="00400758" w:rsidP="002A057B">
      <w:pPr>
        <w:autoSpaceDE w:val="0"/>
        <w:autoSpaceDN w:val="0"/>
        <w:adjustRightInd w:val="0"/>
        <w:spacing w:after="0" w:line="240" w:lineRule="auto"/>
        <w:rPr>
          <w:rFonts w:ascii="Times New Roman" w:hAnsi="Times New Roman"/>
          <w:b/>
          <w:bCs/>
          <w:sz w:val="24"/>
          <w:szCs w:val="24"/>
        </w:rPr>
      </w:pPr>
    </w:p>
    <w:p w14:paraId="0E917FAD" w14:textId="77777777" w:rsidR="00CD16A5" w:rsidRPr="00297194" w:rsidRDefault="002A057B" w:rsidP="002A057B">
      <w:pPr>
        <w:autoSpaceDE w:val="0"/>
        <w:autoSpaceDN w:val="0"/>
        <w:adjustRightInd w:val="0"/>
        <w:spacing w:after="0" w:line="240" w:lineRule="auto"/>
        <w:rPr>
          <w:rFonts w:ascii="Times New Roman" w:hAnsi="Times New Roman"/>
          <w:b/>
          <w:bCs/>
          <w:sz w:val="24"/>
          <w:szCs w:val="24"/>
        </w:rPr>
      </w:pPr>
      <w:r w:rsidRPr="00297194">
        <w:rPr>
          <w:rFonts w:ascii="Times New Roman" w:hAnsi="Times New Roman"/>
          <w:b/>
          <w:bCs/>
          <w:sz w:val="24"/>
          <w:szCs w:val="24"/>
        </w:rPr>
        <w:t xml:space="preserve"> </w:t>
      </w:r>
    </w:p>
    <w:p w14:paraId="7EDBCA37" w14:textId="77777777" w:rsidR="00CD16A5" w:rsidRPr="00297194" w:rsidRDefault="00CD16A5" w:rsidP="009D681A">
      <w:pPr>
        <w:autoSpaceDE w:val="0"/>
        <w:autoSpaceDN w:val="0"/>
        <w:adjustRightInd w:val="0"/>
        <w:spacing w:after="0" w:line="240" w:lineRule="auto"/>
        <w:rPr>
          <w:rFonts w:ascii="Times New Roman" w:hAnsi="Times New Roman"/>
          <w:b/>
          <w:bCs/>
          <w:sz w:val="24"/>
          <w:szCs w:val="24"/>
        </w:rPr>
      </w:pPr>
    </w:p>
    <w:p w14:paraId="50E98CED" w14:textId="77777777" w:rsidR="00CD16A5" w:rsidRPr="00297194" w:rsidRDefault="00CD16A5" w:rsidP="00CD16A5">
      <w:pPr>
        <w:autoSpaceDE w:val="0"/>
        <w:autoSpaceDN w:val="0"/>
        <w:adjustRightInd w:val="0"/>
        <w:spacing w:after="0" w:line="240" w:lineRule="auto"/>
        <w:jc w:val="center"/>
        <w:rPr>
          <w:rFonts w:ascii="Times New Roman" w:hAnsi="Times New Roman"/>
          <w:b/>
          <w:bCs/>
          <w:sz w:val="24"/>
          <w:szCs w:val="24"/>
        </w:rPr>
      </w:pPr>
    </w:p>
    <w:p w14:paraId="2AD03E22" w14:textId="77777777" w:rsidR="00CD16A5" w:rsidRPr="004451AB" w:rsidRDefault="00CD16A5" w:rsidP="00CD16A5">
      <w:pPr>
        <w:autoSpaceDE w:val="0"/>
        <w:autoSpaceDN w:val="0"/>
        <w:adjustRightInd w:val="0"/>
        <w:spacing w:after="0" w:line="240" w:lineRule="auto"/>
        <w:jc w:val="center"/>
        <w:rPr>
          <w:rFonts w:ascii="Times New Roman" w:hAnsi="Times New Roman"/>
          <w:b/>
          <w:bCs/>
          <w:sz w:val="24"/>
          <w:szCs w:val="24"/>
        </w:rPr>
      </w:pPr>
      <w:r w:rsidRPr="004451AB">
        <w:rPr>
          <w:rFonts w:ascii="Times New Roman" w:hAnsi="Times New Roman"/>
          <w:b/>
          <w:bCs/>
          <w:sz w:val="24"/>
          <w:szCs w:val="24"/>
        </w:rPr>
        <w:t>Москва</w:t>
      </w:r>
    </w:p>
    <w:p w14:paraId="11EC769F" w14:textId="77777777" w:rsidR="00CD16A5" w:rsidRDefault="00AC3FFF" w:rsidP="00CD16A5">
      <w:pPr>
        <w:jc w:val="center"/>
        <w:rPr>
          <w:rFonts w:ascii="Times New Roman" w:hAnsi="Times New Roman"/>
          <w:b/>
          <w:bCs/>
          <w:sz w:val="24"/>
          <w:szCs w:val="24"/>
        </w:rPr>
      </w:pPr>
      <w:r w:rsidRPr="004451AB">
        <w:rPr>
          <w:rFonts w:ascii="Times New Roman" w:hAnsi="Times New Roman"/>
          <w:b/>
          <w:bCs/>
          <w:sz w:val="24"/>
          <w:szCs w:val="24"/>
        </w:rPr>
        <w:t>20</w:t>
      </w:r>
      <w:r w:rsidR="00E96C14" w:rsidRPr="004451AB">
        <w:rPr>
          <w:rFonts w:ascii="Times New Roman" w:hAnsi="Times New Roman"/>
          <w:b/>
          <w:bCs/>
          <w:sz w:val="24"/>
          <w:szCs w:val="24"/>
        </w:rPr>
        <w:t>2</w:t>
      </w:r>
      <w:r w:rsidR="007701F4">
        <w:rPr>
          <w:rFonts w:ascii="Times New Roman" w:hAnsi="Times New Roman"/>
          <w:b/>
          <w:bCs/>
          <w:sz w:val="24"/>
          <w:szCs w:val="24"/>
        </w:rPr>
        <w:t>5</w:t>
      </w:r>
    </w:p>
    <w:p w14:paraId="378F6430" w14:textId="77777777" w:rsidR="00A65C44" w:rsidRPr="002D1DAA" w:rsidRDefault="00A65C44" w:rsidP="002D1DAA">
      <w:pPr>
        <w:pStyle w:val="af2"/>
        <w:numPr>
          <w:ilvl w:val="0"/>
          <w:numId w:val="0"/>
        </w:numPr>
        <w:rPr>
          <w:b/>
          <w:sz w:val="36"/>
          <w:szCs w:val="24"/>
        </w:rPr>
      </w:pPr>
      <w:r w:rsidRPr="002D1DAA">
        <w:rPr>
          <w:b/>
          <w:sz w:val="36"/>
          <w:szCs w:val="24"/>
        </w:rPr>
        <w:lastRenderedPageBreak/>
        <w:t>Оглавление</w:t>
      </w:r>
    </w:p>
    <w:p w14:paraId="70067EB3" w14:textId="0BFE96EC" w:rsidR="009337B8" w:rsidRDefault="00032C9F">
      <w:pPr>
        <w:pStyle w:val="12"/>
        <w:tabs>
          <w:tab w:val="left" w:pos="440"/>
          <w:tab w:val="right" w:leader="dot" w:pos="9345"/>
        </w:tabs>
        <w:rPr>
          <w:rFonts w:asciiTheme="minorHAnsi" w:eastAsiaTheme="minorEastAsia" w:hAnsiTheme="minorHAnsi" w:cstheme="minorBidi"/>
          <w:b w:val="0"/>
          <w:noProof/>
          <w:lang w:eastAsia="ru-RU"/>
        </w:rPr>
      </w:pPr>
      <w:r w:rsidRPr="00EF6651">
        <w:rPr>
          <w:b w:val="0"/>
          <w:sz w:val="24"/>
          <w:szCs w:val="24"/>
        </w:rPr>
        <w:fldChar w:fldCharType="begin"/>
      </w:r>
      <w:r w:rsidRPr="00EF6651">
        <w:rPr>
          <w:b w:val="0"/>
          <w:sz w:val="24"/>
          <w:szCs w:val="24"/>
        </w:rPr>
        <w:instrText xml:space="preserve"> TOC \o "1-3" \h \z \u </w:instrText>
      </w:r>
      <w:r w:rsidRPr="00EF6651">
        <w:rPr>
          <w:b w:val="0"/>
          <w:sz w:val="24"/>
          <w:szCs w:val="24"/>
        </w:rPr>
        <w:fldChar w:fldCharType="separate"/>
      </w:r>
      <w:hyperlink w:anchor="_Toc192859663" w:history="1">
        <w:r w:rsidR="009337B8" w:rsidRPr="0051305F">
          <w:rPr>
            <w:rStyle w:val="ad"/>
            <w:noProof/>
            <w:lang w:eastAsia="ru-RU"/>
          </w:rPr>
          <w:t>1.</w:t>
        </w:r>
        <w:r w:rsidR="009337B8">
          <w:rPr>
            <w:rFonts w:asciiTheme="minorHAnsi" w:eastAsiaTheme="minorEastAsia" w:hAnsiTheme="minorHAnsi" w:cstheme="minorBidi"/>
            <w:b w:val="0"/>
            <w:noProof/>
            <w:lang w:eastAsia="ru-RU"/>
          </w:rPr>
          <w:tab/>
        </w:r>
        <w:r w:rsidR="009337B8" w:rsidRPr="0051305F">
          <w:rPr>
            <w:rStyle w:val="ad"/>
            <w:noProof/>
            <w:lang w:eastAsia="ru-RU"/>
          </w:rPr>
          <w:t>Общие положения</w:t>
        </w:r>
        <w:r w:rsidR="009337B8">
          <w:rPr>
            <w:noProof/>
            <w:webHidden/>
          </w:rPr>
          <w:tab/>
        </w:r>
        <w:r w:rsidR="009337B8">
          <w:rPr>
            <w:noProof/>
            <w:webHidden/>
          </w:rPr>
          <w:fldChar w:fldCharType="begin"/>
        </w:r>
        <w:r w:rsidR="009337B8">
          <w:rPr>
            <w:noProof/>
            <w:webHidden/>
          </w:rPr>
          <w:instrText xml:space="preserve"> PAGEREF _Toc192859663 \h </w:instrText>
        </w:r>
        <w:r w:rsidR="009337B8">
          <w:rPr>
            <w:noProof/>
            <w:webHidden/>
          </w:rPr>
        </w:r>
        <w:r w:rsidR="009337B8">
          <w:rPr>
            <w:noProof/>
            <w:webHidden/>
          </w:rPr>
          <w:fldChar w:fldCharType="separate"/>
        </w:r>
        <w:r w:rsidR="009337B8">
          <w:rPr>
            <w:noProof/>
            <w:webHidden/>
          </w:rPr>
          <w:t>3</w:t>
        </w:r>
        <w:r w:rsidR="009337B8">
          <w:rPr>
            <w:noProof/>
            <w:webHidden/>
          </w:rPr>
          <w:fldChar w:fldCharType="end"/>
        </w:r>
      </w:hyperlink>
    </w:p>
    <w:p w14:paraId="44377C28" w14:textId="1C3A89D9"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64" w:history="1">
        <w:r w:rsidR="009337B8" w:rsidRPr="0051305F">
          <w:rPr>
            <w:rStyle w:val="ad"/>
            <w:noProof/>
          </w:rPr>
          <w:t>2.</w:t>
        </w:r>
        <w:r w:rsidR="009337B8">
          <w:rPr>
            <w:rFonts w:asciiTheme="minorHAnsi" w:eastAsiaTheme="minorEastAsia" w:hAnsiTheme="minorHAnsi" w:cstheme="minorBidi"/>
            <w:b w:val="0"/>
            <w:noProof/>
            <w:lang w:eastAsia="ru-RU"/>
          </w:rPr>
          <w:tab/>
        </w:r>
        <w:r w:rsidR="009337B8" w:rsidRPr="0051305F">
          <w:rPr>
            <w:rStyle w:val="ad"/>
            <w:noProof/>
            <w:lang w:eastAsia="ru-RU"/>
          </w:rPr>
          <w:t>Предмет закупки</w:t>
        </w:r>
        <w:r w:rsidR="009337B8">
          <w:rPr>
            <w:noProof/>
            <w:webHidden/>
          </w:rPr>
          <w:tab/>
        </w:r>
        <w:r w:rsidR="009337B8">
          <w:rPr>
            <w:noProof/>
            <w:webHidden/>
          </w:rPr>
          <w:fldChar w:fldCharType="begin"/>
        </w:r>
        <w:r w:rsidR="009337B8">
          <w:rPr>
            <w:noProof/>
            <w:webHidden/>
          </w:rPr>
          <w:instrText xml:space="preserve"> PAGEREF _Toc192859664 \h </w:instrText>
        </w:r>
        <w:r w:rsidR="009337B8">
          <w:rPr>
            <w:noProof/>
            <w:webHidden/>
          </w:rPr>
        </w:r>
        <w:r w:rsidR="009337B8">
          <w:rPr>
            <w:noProof/>
            <w:webHidden/>
          </w:rPr>
          <w:fldChar w:fldCharType="separate"/>
        </w:r>
        <w:r w:rsidR="009337B8">
          <w:rPr>
            <w:noProof/>
            <w:webHidden/>
          </w:rPr>
          <w:t>5</w:t>
        </w:r>
        <w:r w:rsidR="009337B8">
          <w:rPr>
            <w:noProof/>
            <w:webHidden/>
          </w:rPr>
          <w:fldChar w:fldCharType="end"/>
        </w:r>
      </w:hyperlink>
    </w:p>
    <w:p w14:paraId="74C509E5" w14:textId="5FFB2742"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68" w:history="1">
        <w:r w:rsidR="009337B8" w:rsidRPr="0051305F">
          <w:rPr>
            <w:rStyle w:val="ad"/>
            <w:noProof/>
            <w:lang w:eastAsia="ru-RU"/>
          </w:rPr>
          <w:t>3.</w:t>
        </w:r>
        <w:r w:rsidR="009337B8">
          <w:rPr>
            <w:rFonts w:asciiTheme="minorHAnsi" w:eastAsiaTheme="minorEastAsia" w:hAnsiTheme="minorHAnsi" w:cstheme="minorBidi"/>
            <w:b w:val="0"/>
            <w:noProof/>
            <w:lang w:eastAsia="ru-RU"/>
          </w:rPr>
          <w:tab/>
        </w:r>
        <w:r w:rsidR="009337B8" w:rsidRPr="0051305F">
          <w:rPr>
            <w:rStyle w:val="ad"/>
            <w:noProof/>
            <w:lang w:eastAsia="ru-RU"/>
          </w:rPr>
          <w:t>Требования к Участникам и документы, подлежащие предоставлению</w:t>
        </w:r>
        <w:r w:rsidR="009337B8">
          <w:rPr>
            <w:noProof/>
            <w:webHidden/>
          </w:rPr>
          <w:tab/>
        </w:r>
        <w:r w:rsidR="009337B8">
          <w:rPr>
            <w:noProof/>
            <w:webHidden/>
          </w:rPr>
          <w:fldChar w:fldCharType="begin"/>
        </w:r>
        <w:r w:rsidR="009337B8">
          <w:rPr>
            <w:noProof/>
            <w:webHidden/>
          </w:rPr>
          <w:instrText xml:space="preserve"> PAGEREF _Toc192859668 \h </w:instrText>
        </w:r>
        <w:r w:rsidR="009337B8">
          <w:rPr>
            <w:noProof/>
            <w:webHidden/>
          </w:rPr>
        </w:r>
        <w:r w:rsidR="009337B8">
          <w:rPr>
            <w:noProof/>
            <w:webHidden/>
          </w:rPr>
          <w:fldChar w:fldCharType="separate"/>
        </w:r>
        <w:r w:rsidR="009337B8">
          <w:rPr>
            <w:noProof/>
            <w:webHidden/>
          </w:rPr>
          <w:t>12</w:t>
        </w:r>
        <w:r w:rsidR="009337B8">
          <w:rPr>
            <w:noProof/>
            <w:webHidden/>
          </w:rPr>
          <w:fldChar w:fldCharType="end"/>
        </w:r>
      </w:hyperlink>
    </w:p>
    <w:p w14:paraId="4619944C" w14:textId="5A2E7E0B"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69" w:history="1">
        <w:r w:rsidR="009337B8" w:rsidRPr="0051305F">
          <w:rPr>
            <w:rStyle w:val="ad"/>
            <w:noProof/>
            <w:snapToGrid w:val="0"/>
            <w:lang w:eastAsia="ru-RU"/>
          </w:rPr>
          <w:t>4.</w:t>
        </w:r>
        <w:r w:rsidR="009337B8">
          <w:rPr>
            <w:rFonts w:asciiTheme="minorHAnsi" w:eastAsiaTheme="minorEastAsia" w:hAnsiTheme="minorHAnsi" w:cstheme="minorBidi"/>
            <w:b w:val="0"/>
            <w:noProof/>
            <w:lang w:eastAsia="ru-RU"/>
          </w:rPr>
          <w:tab/>
        </w:r>
        <w:r w:rsidR="009337B8" w:rsidRPr="0051305F">
          <w:rPr>
            <w:rStyle w:val="ad"/>
            <w:noProof/>
            <w:lang w:eastAsia="ru-RU"/>
          </w:rPr>
          <w:t>Требования к языку Предложения</w:t>
        </w:r>
        <w:r w:rsidR="009337B8">
          <w:rPr>
            <w:noProof/>
            <w:webHidden/>
          </w:rPr>
          <w:tab/>
        </w:r>
        <w:r w:rsidR="009337B8">
          <w:rPr>
            <w:noProof/>
            <w:webHidden/>
          </w:rPr>
          <w:fldChar w:fldCharType="begin"/>
        </w:r>
        <w:r w:rsidR="009337B8">
          <w:rPr>
            <w:noProof/>
            <w:webHidden/>
          </w:rPr>
          <w:instrText xml:space="preserve"> PAGEREF _Toc192859669 \h </w:instrText>
        </w:r>
        <w:r w:rsidR="009337B8">
          <w:rPr>
            <w:noProof/>
            <w:webHidden/>
          </w:rPr>
        </w:r>
        <w:r w:rsidR="009337B8">
          <w:rPr>
            <w:noProof/>
            <w:webHidden/>
          </w:rPr>
          <w:fldChar w:fldCharType="separate"/>
        </w:r>
        <w:r w:rsidR="009337B8">
          <w:rPr>
            <w:noProof/>
            <w:webHidden/>
          </w:rPr>
          <w:t>14</w:t>
        </w:r>
        <w:r w:rsidR="009337B8">
          <w:rPr>
            <w:noProof/>
            <w:webHidden/>
          </w:rPr>
          <w:fldChar w:fldCharType="end"/>
        </w:r>
      </w:hyperlink>
    </w:p>
    <w:p w14:paraId="5E5AF60F" w14:textId="7F032B59"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71" w:history="1">
        <w:r w:rsidR="009337B8" w:rsidRPr="0051305F">
          <w:rPr>
            <w:rStyle w:val="ad"/>
            <w:noProof/>
            <w:snapToGrid w:val="0"/>
            <w:lang w:eastAsia="ru-RU"/>
          </w:rPr>
          <w:t>5.</w:t>
        </w:r>
        <w:r w:rsidR="009337B8">
          <w:rPr>
            <w:rFonts w:asciiTheme="minorHAnsi" w:eastAsiaTheme="minorEastAsia" w:hAnsiTheme="minorHAnsi" w:cstheme="minorBidi"/>
            <w:b w:val="0"/>
            <w:noProof/>
            <w:lang w:eastAsia="ru-RU"/>
          </w:rPr>
          <w:tab/>
        </w:r>
        <w:r w:rsidR="009337B8" w:rsidRPr="0051305F">
          <w:rPr>
            <w:rStyle w:val="ad"/>
            <w:noProof/>
            <w:snapToGrid w:val="0"/>
            <w:lang w:eastAsia="ru-RU"/>
          </w:rPr>
          <w:t>Разъяснение закупочной Документации</w:t>
        </w:r>
        <w:r w:rsidR="009337B8">
          <w:rPr>
            <w:noProof/>
            <w:webHidden/>
          </w:rPr>
          <w:tab/>
        </w:r>
        <w:r w:rsidR="009337B8">
          <w:rPr>
            <w:noProof/>
            <w:webHidden/>
          </w:rPr>
          <w:fldChar w:fldCharType="begin"/>
        </w:r>
        <w:r w:rsidR="009337B8">
          <w:rPr>
            <w:noProof/>
            <w:webHidden/>
          </w:rPr>
          <w:instrText xml:space="preserve"> PAGEREF _Toc192859671 \h </w:instrText>
        </w:r>
        <w:r w:rsidR="009337B8">
          <w:rPr>
            <w:noProof/>
            <w:webHidden/>
          </w:rPr>
        </w:r>
        <w:r w:rsidR="009337B8">
          <w:rPr>
            <w:noProof/>
            <w:webHidden/>
          </w:rPr>
          <w:fldChar w:fldCharType="separate"/>
        </w:r>
        <w:r w:rsidR="009337B8">
          <w:rPr>
            <w:noProof/>
            <w:webHidden/>
          </w:rPr>
          <w:t>14</w:t>
        </w:r>
        <w:r w:rsidR="009337B8">
          <w:rPr>
            <w:noProof/>
            <w:webHidden/>
          </w:rPr>
          <w:fldChar w:fldCharType="end"/>
        </w:r>
      </w:hyperlink>
    </w:p>
    <w:p w14:paraId="629E7E1B" w14:textId="6C57C4E1"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73" w:history="1">
        <w:r w:rsidR="009337B8" w:rsidRPr="0051305F">
          <w:rPr>
            <w:rStyle w:val="ad"/>
            <w:noProof/>
            <w:snapToGrid w:val="0"/>
            <w:lang w:eastAsia="ru-RU"/>
          </w:rPr>
          <w:t>6.</w:t>
        </w:r>
        <w:r w:rsidR="009337B8">
          <w:rPr>
            <w:rFonts w:asciiTheme="minorHAnsi" w:eastAsiaTheme="minorEastAsia" w:hAnsiTheme="minorHAnsi" w:cstheme="minorBidi"/>
            <w:b w:val="0"/>
            <w:noProof/>
            <w:lang w:eastAsia="ru-RU"/>
          </w:rPr>
          <w:tab/>
        </w:r>
        <w:r w:rsidR="009337B8" w:rsidRPr="0051305F">
          <w:rPr>
            <w:rStyle w:val="ad"/>
            <w:noProof/>
            <w:snapToGrid w:val="0"/>
            <w:lang w:eastAsia="ru-RU"/>
          </w:rPr>
          <w:t>Продление срока окончания приема Предложений</w:t>
        </w:r>
        <w:r w:rsidR="009337B8">
          <w:rPr>
            <w:noProof/>
            <w:webHidden/>
          </w:rPr>
          <w:tab/>
        </w:r>
        <w:r w:rsidR="009337B8">
          <w:rPr>
            <w:noProof/>
            <w:webHidden/>
          </w:rPr>
          <w:fldChar w:fldCharType="begin"/>
        </w:r>
        <w:r w:rsidR="009337B8">
          <w:rPr>
            <w:noProof/>
            <w:webHidden/>
          </w:rPr>
          <w:instrText xml:space="preserve"> PAGEREF _Toc192859673 \h </w:instrText>
        </w:r>
        <w:r w:rsidR="009337B8">
          <w:rPr>
            <w:noProof/>
            <w:webHidden/>
          </w:rPr>
        </w:r>
        <w:r w:rsidR="009337B8">
          <w:rPr>
            <w:noProof/>
            <w:webHidden/>
          </w:rPr>
          <w:fldChar w:fldCharType="separate"/>
        </w:r>
        <w:r w:rsidR="009337B8">
          <w:rPr>
            <w:noProof/>
            <w:webHidden/>
          </w:rPr>
          <w:t>14</w:t>
        </w:r>
        <w:r w:rsidR="009337B8">
          <w:rPr>
            <w:noProof/>
            <w:webHidden/>
          </w:rPr>
          <w:fldChar w:fldCharType="end"/>
        </w:r>
      </w:hyperlink>
    </w:p>
    <w:p w14:paraId="7558B7C8" w14:textId="5D462837"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75" w:history="1">
        <w:r w:rsidR="009337B8" w:rsidRPr="0051305F">
          <w:rPr>
            <w:rStyle w:val="ad"/>
            <w:noProof/>
            <w:snapToGrid w:val="0"/>
            <w:lang w:eastAsia="ru-RU"/>
          </w:rPr>
          <w:t>7.</w:t>
        </w:r>
        <w:r w:rsidR="009337B8">
          <w:rPr>
            <w:rFonts w:asciiTheme="minorHAnsi" w:eastAsiaTheme="minorEastAsia" w:hAnsiTheme="minorHAnsi" w:cstheme="minorBidi"/>
            <w:b w:val="0"/>
            <w:noProof/>
            <w:lang w:eastAsia="ru-RU"/>
          </w:rPr>
          <w:tab/>
        </w:r>
        <w:r w:rsidR="009337B8" w:rsidRPr="0051305F">
          <w:rPr>
            <w:rStyle w:val="ad"/>
            <w:noProof/>
            <w:snapToGrid w:val="0"/>
            <w:lang w:eastAsia="ru-RU"/>
          </w:rPr>
          <w:t>Подача предложений и их прием</w:t>
        </w:r>
        <w:r w:rsidR="009337B8">
          <w:rPr>
            <w:noProof/>
            <w:webHidden/>
          </w:rPr>
          <w:tab/>
        </w:r>
        <w:r w:rsidR="009337B8">
          <w:rPr>
            <w:noProof/>
            <w:webHidden/>
          </w:rPr>
          <w:fldChar w:fldCharType="begin"/>
        </w:r>
        <w:r w:rsidR="009337B8">
          <w:rPr>
            <w:noProof/>
            <w:webHidden/>
          </w:rPr>
          <w:instrText xml:space="preserve"> PAGEREF _Toc192859675 \h </w:instrText>
        </w:r>
        <w:r w:rsidR="009337B8">
          <w:rPr>
            <w:noProof/>
            <w:webHidden/>
          </w:rPr>
        </w:r>
        <w:r w:rsidR="009337B8">
          <w:rPr>
            <w:noProof/>
            <w:webHidden/>
          </w:rPr>
          <w:fldChar w:fldCharType="separate"/>
        </w:r>
        <w:r w:rsidR="009337B8">
          <w:rPr>
            <w:noProof/>
            <w:webHidden/>
          </w:rPr>
          <w:t>14</w:t>
        </w:r>
        <w:r w:rsidR="009337B8">
          <w:rPr>
            <w:noProof/>
            <w:webHidden/>
          </w:rPr>
          <w:fldChar w:fldCharType="end"/>
        </w:r>
      </w:hyperlink>
    </w:p>
    <w:p w14:paraId="678F7C06" w14:textId="1F52F2E9"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76" w:history="1">
        <w:r w:rsidR="009337B8" w:rsidRPr="0051305F">
          <w:rPr>
            <w:rStyle w:val="ad"/>
            <w:noProof/>
            <w:snapToGrid w:val="0"/>
            <w:lang w:eastAsia="ru-RU"/>
          </w:rPr>
          <w:t>8.</w:t>
        </w:r>
        <w:r w:rsidR="009337B8">
          <w:rPr>
            <w:rFonts w:asciiTheme="minorHAnsi" w:eastAsiaTheme="minorEastAsia" w:hAnsiTheme="minorHAnsi" w:cstheme="minorBidi"/>
            <w:b w:val="0"/>
            <w:noProof/>
            <w:lang w:eastAsia="ru-RU"/>
          </w:rPr>
          <w:tab/>
        </w:r>
        <w:r w:rsidR="009337B8" w:rsidRPr="0051305F">
          <w:rPr>
            <w:rStyle w:val="ad"/>
            <w:noProof/>
            <w:snapToGrid w:val="0"/>
            <w:lang w:eastAsia="ru-RU"/>
          </w:rPr>
          <w:t>Оценка Предложений и проведение переторжки, переговоров</w:t>
        </w:r>
        <w:r w:rsidR="009337B8">
          <w:rPr>
            <w:noProof/>
            <w:webHidden/>
          </w:rPr>
          <w:tab/>
        </w:r>
        <w:r w:rsidR="009337B8">
          <w:rPr>
            <w:noProof/>
            <w:webHidden/>
          </w:rPr>
          <w:fldChar w:fldCharType="begin"/>
        </w:r>
        <w:r w:rsidR="009337B8">
          <w:rPr>
            <w:noProof/>
            <w:webHidden/>
          </w:rPr>
          <w:instrText xml:space="preserve"> PAGEREF _Toc192859676 \h </w:instrText>
        </w:r>
        <w:r w:rsidR="009337B8">
          <w:rPr>
            <w:noProof/>
            <w:webHidden/>
          </w:rPr>
        </w:r>
        <w:r w:rsidR="009337B8">
          <w:rPr>
            <w:noProof/>
            <w:webHidden/>
          </w:rPr>
          <w:fldChar w:fldCharType="separate"/>
        </w:r>
        <w:r w:rsidR="009337B8">
          <w:rPr>
            <w:noProof/>
            <w:webHidden/>
          </w:rPr>
          <w:t>15</w:t>
        </w:r>
        <w:r w:rsidR="009337B8">
          <w:rPr>
            <w:noProof/>
            <w:webHidden/>
          </w:rPr>
          <w:fldChar w:fldCharType="end"/>
        </w:r>
      </w:hyperlink>
    </w:p>
    <w:p w14:paraId="0695E280" w14:textId="6DE6A5B7" w:rsidR="009337B8" w:rsidRDefault="00964951">
      <w:pPr>
        <w:pStyle w:val="12"/>
        <w:tabs>
          <w:tab w:val="left" w:pos="440"/>
          <w:tab w:val="right" w:leader="dot" w:pos="9345"/>
        </w:tabs>
        <w:rPr>
          <w:rFonts w:asciiTheme="minorHAnsi" w:eastAsiaTheme="minorEastAsia" w:hAnsiTheme="minorHAnsi" w:cstheme="minorBidi"/>
          <w:b w:val="0"/>
          <w:noProof/>
          <w:lang w:eastAsia="ru-RU"/>
        </w:rPr>
      </w:pPr>
      <w:hyperlink w:anchor="_Toc192859677" w:history="1">
        <w:r w:rsidR="009337B8" w:rsidRPr="0051305F">
          <w:rPr>
            <w:rStyle w:val="ad"/>
            <w:noProof/>
            <w:lang w:eastAsia="ru-RU"/>
          </w:rPr>
          <w:t>9.</w:t>
        </w:r>
        <w:r w:rsidR="009337B8">
          <w:rPr>
            <w:rFonts w:asciiTheme="minorHAnsi" w:eastAsiaTheme="minorEastAsia" w:hAnsiTheme="minorHAnsi" w:cstheme="minorBidi"/>
            <w:b w:val="0"/>
            <w:noProof/>
            <w:lang w:eastAsia="ru-RU"/>
          </w:rPr>
          <w:tab/>
        </w:r>
        <w:r w:rsidR="009337B8" w:rsidRPr="0051305F">
          <w:rPr>
            <w:rStyle w:val="ad"/>
            <w:noProof/>
            <w:lang w:eastAsia="ru-RU"/>
          </w:rPr>
          <w:t>Проведение переговоров</w:t>
        </w:r>
        <w:r w:rsidR="009337B8">
          <w:rPr>
            <w:noProof/>
            <w:webHidden/>
          </w:rPr>
          <w:tab/>
        </w:r>
        <w:r w:rsidR="009337B8">
          <w:rPr>
            <w:noProof/>
            <w:webHidden/>
          </w:rPr>
          <w:fldChar w:fldCharType="begin"/>
        </w:r>
        <w:r w:rsidR="009337B8">
          <w:rPr>
            <w:noProof/>
            <w:webHidden/>
          </w:rPr>
          <w:instrText xml:space="preserve"> PAGEREF _Toc192859677 \h </w:instrText>
        </w:r>
        <w:r w:rsidR="009337B8">
          <w:rPr>
            <w:noProof/>
            <w:webHidden/>
          </w:rPr>
        </w:r>
        <w:r w:rsidR="009337B8">
          <w:rPr>
            <w:noProof/>
            <w:webHidden/>
          </w:rPr>
          <w:fldChar w:fldCharType="separate"/>
        </w:r>
        <w:r w:rsidR="009337B8">
          <w:rPr>
            <w:noProof/>
            <w:webHidden/>
          </w:rPr>
          <w:t>15</w:t>
        </w:r>
        <w:r w:rsidR="009337B8">
          <w:rPr>
            <w:noProof/>
            <w:webHidden/>
          </w:rPr>
          <w:fldChar w:fldCharType="end"/>
        </w:r>
      </w:hyperlink>
    </w:p>
    <w:p w14:paraId="3F1F06B1" w14:textId="3409CF52" w:rsidR="009337B8" w:rsidRDefault="00964951">
      <w:pPr>
        <w:pStyle w:val="12"/>
        <w:tabs>
          <w:tab w:val="left" w:pos="660"/>
          <w:tab w:val="right" w:leader="dot" w:pos="9345"/>
        </w:tabs>
        <w:rPr>
          <w:rFonts w:asciiTheme="minorHAnsi" w:eastAsiaTheme="minorEastAsia" w:hAnsiTheme="minorHAnsi" w:cstheme="minorBidi"/>
          <w:b w:val="0"/>
          <w:noProof/>
          <w:lang w:eastAsia="ru-RU"/>
        </w:rPr>
      </w:pPr>
      <w:hyperlink w:anchor="_Toc192859678" w:history="1">
        <w:r w:rsidR="009337B8" w:rsidRPr="0051305F">
          <w:rPr>
            <w:rStyle w:val="ad"/>
            <w:noProof/>
            <w:lang w:eastAsia="ru-RU"/>
          </w:rPr>
          <w:t>10.</w:t>
        </w:r>
        <w:r w:rsidR="009337B8">
          <w:rPr>
            <w:rFonts w:asciiTheme="minorHAnsi" w:eastAsiaTheme="minorEastAsia" w:hAnsiTheme="minorHAnsi" w:cstheme="minorBidi"/>
            <w:b w:val="0"/>
            <w:noProof/>
            <w:lang w:eastAsia="ru-RU"/>
          </w:rPr>
          <w:tab/>
        </w:r>
        <w:r w:rsidR="009337B8" w:rsidRPr="0051305F">
          <w:rPr>
            <w:rStyle w:val="ad"/>
            <w:noProof/>
            <w:lang w:eastAsia="ru-RU"/>
          </w:rPr>
          <w:t>Подписание Договора</w:t>
        </w:r>
        <w:r w:rsidR="009337B8">
          <w:rPr>
            <w:noProof/>
            <w:webHidden/>
          </w:rPr>
          <w:tab/>
        </w:r>
        <w:r w:rsidR="009337B8">
          <w:rPr>
            <w:noProof/>
            <w:webHidden/>
          </w:rPr>
          <w:fldChar w:fldCharType="begin"/>
        </w:r>
        <w:r w:rsidR="009337B8">
          <w:rPr>
            <w:noProof/>
            <w:webHidden/>
          </w:rPr>
          <w:instrText xml:space="preserve"> PAGEREF _Toc192859678 \h </w:instrText>
        </w:r>
        <w:r w:rsidR="009337B8">
          <w:rPr>
            <w:noProof/>
            <w:webHidden/>
          </w:rPr>
        </w:r>
        <w:r w:rsidR="009337B8">
          <w:rPr>
            <w:noProof/>
            <w:webHidden/>
          </w:rPr>
          <w:fldChar w:fldCharType="separate"/>
        </w:r>
        <w:r w:rsidR="009337B8">
          <w:rPr>
            <w:noProof/>
            <w:webHidden/>
          </w:rPr>
          <w:t>15</w:t>
        </w:r>
        <w:r w:rsidR="009337B8">
          <w:rPr>
            <w:noProof/>
            <w:webHidden/>
          </w:rPr>
          <w:fldChar w:fldCharType="end"/>
        </w:r>
      </w:hyperlink>
    </w:p>
    <w:p w14:paraId="24508500" w14:textId="22400B22" w:rsidR="009337B8" w:rsidRDefault="00964951">
      <w:pPr>
        <w:pStyle w:val="12"/>
        <w:tabs>
          <w:tab w:val="left" w:pos="660"/>
          <w:tab w:val="right" w:leader="dot" w:pos="9345"/>
        </w:tabs>
        <w:rPr>
          <w:rFonts w:asciiTheme="minorHAnsi" w:eastAsiaTheme="minorEastAsia" w:hAnsiTheme="minorHAnsi" w:cstheme="minorBidi"/>
          <w:b w:val="0"/>
          <w:noProof/>
          <w:lang w:eastAsia="ru-RU"/>
        </w:rPr>
      </w:pPr>
      <w:hyperlink w:anchor="_Toc192859679" w:history="1">
        <w:r w:rsidR="009337B8" w:rsidRPr="0051305F">
          <w:rPr>
            <w:rStyle w:val="ad"/>
            <w:noProof/>
            <w:lang w:eastAsia="ru-RU"/>
          </w:rPr>
          <w:t>11.</w:t>
        </w:r>
        <w:r w:rsidR="009337B8">
          <w:rPr>
            <w:rFonts w:asciiTheme="minorHAnsi" w:eastAsiaTheme="minorEastAsia" w:hAnsiTheme="minorHAnsi" w:cstheme="minorBidi"/>
            <w:b w:val="0"/>
            <w:noProof/>
            <w:lang w:eastAsia="ru-RU"/>
          </w:rPr>
          <w:tab/>
        </w:r>
        <w:r w:rsidR="009337B8" w:rsidRPr="0051305F">
          <w:rPr>
            <w:rStyle w:val="ad"/>
            <w:noProof/>
            <w:lang w:eastAsia="ru-RU"/>
          </w:rPr>
          <w:t>Памятка о работе Конфликтной комиссии по закупочной деятельности для контрагентов</w:t>
        </w:r>
        <w:r w:rsidR="009337B8">
          <w:rPr>
            <w:noProof/>
            <w:webHidden/>
          </w:rPr>
          <w:tab/>
        </w:r>
        <w:r w:rsidR="009337B8">
          <w:rPr>
            <w:noProof/>
            <w:webHidden/>
          </w:rPr>
          <w:fldChar w:fldCharType="begin"/>
        </w:r>
        <w:r w:rsidR="009337B8">
          <w:rPr>
            <w:noProof/>
            <w:webHidden/>
          </w:rPr>
          <w:instrText xml:space="preserve"> PAGEREF _Toc192859679 \h </w:instrText>
        </w:r>
        <w:r w:rsidR="009337B8">
          <w:rPr>
            <w:noProof/>
            <w:webHidden/>
          </w:rPr>
        </w:r>
        <w:r w:rsidR="009337B8">
          <w:rPr>
            <w:noProof/>
            <w:webHidden/>
          </w:rPr>
          <w:fldChar w:fldCharType="separate"/>
        </w:r>
        <w:r w:rsidR="009337B8">
          <w:rPr>
            <w:noProof/>
            <w:webHidden/>
          </w:rPr>
          <w:t>15</w:t>
        </w:r>
        <w:r w:rsidR="009337B8">
          <w:rPr>
            <w:noProof/>
            <w:webHidden/>
          </w:rPr>
          <w:fldChar w:fldCharType="end"/>
        </w:r>
      </w:hyperlink>
    </w:p>
    <w:p w14:paraId="400B1C87" w14:textId="10875B81" w:rsidR="009337B8" w:rsidRDefault="00964951">
      <w:pPr>
        <w:pStyle w:val="12"/>
        <w:tabs>
          <w:tab w:val="left" w:pos="660"/>
          <w:tab w:val="right" w:leader="dot" w:pos="9345"/>
        </w:tabs>
        <w:rPr>
          <w:rFonts w:asciiTheme="minorHAnsi" w:eastAsiaTheme="minorEastAsia" w:hAnsiTheme="minorHAnsi" w:cstheme="minorBidi"/>
          <w:b w:val="0"/>
          <w:noProof/>
          <w:lang w:eastAsia="ru-RU"/>
        </w:rPr>
      </w:pPr>
      <w:hyperlink w:anchor="_Toc192859680" w:history="1">
        <w:r w:rsidR="009337B8" w:rsidRPr="0051305F">
          <w:rPr>
            <w:rStyle w:val="ad"/>
            <w:noProof/>
            <w:lang w:eastAsia="ru-RU"/>
          </w:rPr>
          <w:t>12.</w:t>
        </w:r>
        <w:r w:rsidR="009337B8">
          <w:rPr>
            <w:rFonts w:asciiTheme="minorHAnsi" w:eastAsiaTheme="minorEastAsia" w:hAnsiTheme="minorHAnsi" w:cstheme="minorBidi"/>
            <w:b w:val="0"/>
            <w:noProof/>
            <w:lang w:eastAsia="ru-RU"/>
          </w:rPr>
          <w:tab/>
        </w:r>
        <w:r w:rsidR="009337B8" w:rsidRPr="0051305F">
          <w:rPr>
            <w:rStyle w:val="ad"/>
            <w:noProof/>
            <w:lang w:eastAsia="ru-RU"/>
          </w:rPr>
          <w:t>Образцы основных форм документов, включаемых в Предложение</w:t>
        </w:r>
        <w:r w:rsidR="009337B8">
          <w:rPr>
            <w:noProof/>
            <w:webHidden/>
          </w:rPr>
          <w:tab/>
        </w:r>
        <w:r w:rsidR="009337B8">
          <w:rPr>
            <w:noProof/>
            <w:webHidden/>
          </w:rPr>
          <w:fldChar w:fldCharType="begin"/>
        </w:r>
        <w:r w:rsidR="009337B8">
          <w:rPr>
            <w:noProof/>
            <w:webHidden/>
          </w:rPr>
          <w:instrText xml:space="preserve"> PAGEREF _Toc192859680 \h </w:instrText>
        </w:r>
        <w:r w:rsidR="009337B8">
          <w:rPr>
            <w:noProof/>
            <w:webHidden/>
          </w:rPr>
        </w:r>
        <w:r w:rsidR="009337B8">
          <w:rPr>
            <w:noProof/>
            <w:webHidden/>
          </w:rPr>
          <w:fldChar w:fldCharType="separate"/>
        </w:r>
        <w:r w:rsidR="009337B8">
          <w:rPr>
            <w:noProof/>
            <w:webHidden/>
          </w:rPr>
          <w:t>17</w:t>
        </w:r>
        <w:r w:rsidR="009337B8">
          <w:rPr>
            <w:noProof/>
            <w:webHidden/>
          </w:rPr>
          <w:fldChar w:fldCharType="end"/>
        </w:r>
      </w:hyperlink>
    </w:p>
    <w:p w14:paraId="4CAC5CE6" w14:textId="77777777" w:rsidR="00A65C44" w:rsidRDefault="00032C9F" w:rsidP="00D34D9D">
      <w:pPr>
        <w:spacing w:after="0" w:line="240" w:lineRule="auto"/>
      </w:pPr>
      <w:r w:rsidRPr="00EF6651">
        <w:rPr>
          <w:rFonts w:ascii="Times New Roman" w:hAnsi="Times New Roman"/>
          <w:b/>
          <w:sz w:val="24"/>
          <w:szCs w:val="24"/>
        </w:rPr>
        <w:fldChar w:fldCharType="end"/>
      </w:r>
    </w:p>
    <w:p w14:paraId="0B74AF33" w14:textId="77777777" w:rsidR="00E21C18" w:rsidRDefault="00E21C18"/>
    <w:p w14:paraId="1671E5D6" w14:textId="77777777" w:rsidR="004F478B" w:rsidRDefault="004F478B"/>
    <w:p w14:paraId="2A8AFFF6" w14:textId="77777777" w:rsidR="00CA2DBF" w:rsidRDefault="00CA2DBF" w:rsidP="00CD16A5">
      <w:pPr>
        <w:jc w:val="center"/>
        <w:rPr>
          <w:rFonts w:ascii="Times New Roman" w:hAnsi="Times New Roman"/>
          <w:b/>
          <w:bCs/>
          <w:sz w:val="24"/>
          <w:szCs w:val="24"/>
        </w:rPr>
      </w:pPr>
    </w:p>
    <w:p w14:paraId="318A4334" w14:textId="77777777" w:rsidR="00CA2DBF" w:rsidRPr="00297194" w:rsidRDefault="00A65C44" w:rsidP="00A65C44">
      <w:pPr>
        <w:jc w:val="center"/>
        <w:rPr>
          <w:rFonts w:ascii="Times New Roman" w:hAnsi="Times New Roman"/>
          <w:b/>
          <w:bCs/>
          <w:sz w:val="24"/>
          <w:szCs w:val="24"/>
        </w:rPr>
      </w:pPr>
      <w:r>
        <w:rPr>
          <w:rFonts w:ascii="Times New Roman" w:hAnsi="Times New Roman"/>
          <w:b/>
          <w:bCs/>
          <w:sz w:val="24"/>
          <w:szCs w:val="24"/>
        </w:rPr>
        <w:br w:type="page"/>
      </w:r>
    </w:p>
    <w:p w14:paraId="2040FCA2" w14:textId="77777777" w:rsidR="005F1B88" w:rsidRPr="005F1B88" w:rsidRDefault="005F1B88" w:rsidP="00A04639">
      <w:pPr>
        <w:pStyle w:val="10"/>
        <w:numPr>
          <w:ilvl w:val="0"/>
          <w:numId w:val="13"/>
        </w:numPr>
        <w:ind w:left="426" w:hanging="426"/>
        <w:rPr>
          <w:lang w:eastAsia="ru-RU"/>
        </w:rPr>
      </w:pPr>
      <w:bookmarkStart w:id="3" w:name="_Toc513462422"/>
      <w:bookmarkStart w:id="4" w:name="_Toc54621005"/>
      <w:bookmarkStart w:id="5" w:name="_Toc88128298"/>
      <w:bookmarkStart w:id="6" w:name="_Toc88128841"/>
      <w:bookmarkStart w:id="7" w:name="_Toc192859663"/>
      <w:r w:rsidRPr="005F1B88">
        <w:rPr>
          <w:lang w:eastAsia="ru-RU"/>
        </w:rPr>
        <w:lastRenderedPageBreak/>
        <w:t>Общие положения</w:t>
      </w:r>
      <w:bookmarkEnd w:id="3"/>
      <w:bookmarkEnd w:id="4"/>
      <w:bookmarkEnd w:id="5"/>
      <w:bookmarkEnd w:id="6"/>
      <w:bookmarkEnd w:id="7"/>
    </w:p>
    <w:p w14:paraId="7828850D" w14:textId="4152B7E5"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bookmarkStart w:id="8" w:name="_Hlk192861662"/>
      <w:r w:rsidRPr="005F1B88">
        <w:rPr>
          <w:rFonts w:ascii="Times New Roman" w:eastAsia="Times New Roman" w:hAnsi="Times New Roman"/>
          <w:b/>
          <w:sz w:val="24"/>
          <w:szCs w:val="24"/>
          <w:lang w:eastAsia="ru-RU"/>
        </w:rPr>
        <w:t>1.1. Заказчик</w:t>
      </w:r>
      <w:r w:rsidRPr="005F1B88">
        <w:rPr>
          <w:rFonts w:ascii="Times New Roman" w:eastAsia="Times New Roman" w:hAnsi="Times New Roman"/>
          <w:sz w:val="24"/>
          <w:szCs w:val="24"/>
          <w:lang w:eastAsia="ru-RU"/>
        </w:rPr>
        <w:t xml:space="preserve"> – ПАО АФК «Система»</w:t>
      </w:r>
      <w:r w:rsidR="00A04639">
        <w:rPr>
          <w:rFonts w:ascii="Times New Roman" w:eastAsia="Times New Roman" w:hAnsi="Times New Roman"/>
          <w:sz w:val="24"/>
          <w:szCs w:val="24"/>
          <w:lang w:eastAsia="ru-RU"/>
        </w:rPr>
        <w:t xml:space="preserve">, </w:t>
      </w:r>
      <w:r w:rsidRPr="005F1B88">
        <w:rPr>
          <w:rFonts w:ascii="Times New Roman" w:eastAsia="Times New Roman" w:hAnsi="Times New Roman"/>
          <w:sz w:val="24"/>
          <w:szCs w:val="24"/>
          <w:lang w:eastAsia="ru-RU"/>
        </w:rPr>
        <w:t>юридический адрес: 125009, г. Москва, ул. Моховая, д. 13, стр.1.</w:t>
      </w:r>
    </w:p>
    <w:p w14:paraId="45853863"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b/>
          <w:sz w:val="24"/>
          <w:szCs w:val="24"/>
          <w:lang w:eastAsia="ru-RU"/>
        </w:rPr>
      </w:pPr>
      <w:r w:rsidRPr="005F1B88">
        <w:rPr>
          <w:rFonts w:ascii="Times New Roman" w:eastAsia="Times New Roman" w:hAnsi="Times New Roman"/>
          <w:b/>
          <w:sz w:val="24"/>
          <w:szCs w:val="24"/>
          <w:lang w:eastAsia="ru-RU"/>
        </w:rPr>
        <w:t>1.2. Организатор:</w:t>
      </w:r>
    </w:p>
    <w:p w14:paraId="22D100C3"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Комплекс финансов, контактное лицо по вопросам организации и проведения закупочной процедуры – Директор по закупкам Патрина Елена Александровна, тел.: +7 (495) 730-15-13, доб. 50453, e-</w:t>
      </w:r>
      <w:proofErr w:type="spellStart"/>
      <w:r w:rsidRPr="005F1B88">
        <w:rPr>
          <w:rFonts w:ascii="Times New Roman" w:eastAsia="Times New Roman" w:hAnsi="Times New Roman"/>
          <w:sz w:val="24"/>
          <w:szCs w:val="24"/>
          <w:lang w:eastAsia="ru-RU"/>
        </w:rPr>
        <w:t>mail</w:t>
      </w:r>
      <w:proofErr w:type="spellEnd"/>
      <w:r w:rsidRPr="005F1B88">
        <w:rPr>
          <w:rFonts w:ascii="Times New Roman" w:eastAsia="Times New Roman" w:hAnsi="Times New Roman"/>
          <w:sz w:val="24"/>
          <w:szCs w:val="24"/>
          <w:lang w:eastAsia="ru-RU"/>
        </w:rPr>
        <w:t xml:space="preserve">: </w:t>
      </w:r>
      <w:hyperlink r:id="rId8" w:history="1">
        <w:r w:rsidRPr="005F1B88">
          <w:rPr>
            <w:rFonts w:ascii="Times New Roman" w:eastAsia="Times New Roman" w:hAnsi="Times New Roman"/>
            <w:color w:val="0000FF"/>
            <w:sz w:val="24"/>
            <w:szCs w:val="24"/>
            <w:u w:val="single"/>
            <w:lang w:eastAsia="ru-RU"/>
          </w:rPr>
          <w:t>Patrina@sistema.ru</w:t>
        </w:r>
      </w:hyperlink>
      <w:r w:rsidRPr="005F1B88">
        <w:rPr>
          <w:rFonts w:ascii="Times New Roman" w:eastAsia="Times New Roman" w:hAnsi="Times New Roman"/>
          <w:sz w:val="24"/>
          <w:szCs w:val="24"/>
          <w:lang w:eastAsia="ru-RU"/>
        </w:rPr>
        <w:t>.</w:t>
      </w:r>
    </w:p>
    <w:p w14:paraId="471707AA" w14:textId="77777777" w:rsidR="00F47740"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Управление делами, контактное лицо по вопросам технического задания</w:t>
      </w:r>
      <w:r w:rsidR="00F47740">
        <w:rPr>
          <w:rFonts w:ascii="Times New Roman" w:eastAsia="Times New Roman" w:hAnsi="Times New Roman"/>
          <w:sz w:val="24"/>
          <w:szCs w:val="24"/>
          <w:lang w:eastAsia="ru-RU"/>
        </w:rPr>
        <w:t>:</w:t>
      </w:r>
    </w:p>
    <w:p w14:paraId="598DE1E4" w14:textId="77777777" w:rsid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Сидорюк Ольга Юрьевна</w:t>
      </w:r>
      <w:r w:rsidRPr="005F1B88">
        <w:rPr>
          <w:rFonts w:ascii="Times New Roman" w:eastAsia="Times New Roman" w:hAnsi="Times New Roman"/>
          <w:sz w:val="24"/>
          <w:szCs w:val="24"/>
          <w:lang w:eastAsia="ru-RU"/>
        </w:rPr>
        <w:t xml:space="preserve"> тел.: +7 (495)730-15-13, доб. 50</w:t>
      </w:r>
      <w:r>
        <w:rPr>
          <w:rFonts w:ascii="Times New Roman" w:eastAsia="Times New Roman" w:hAnsi="Times New Roman"/>
          <w:sz w:val="24"/>
          <w:szCs w:val="24"/>
          <w:lang w:eastAsia="ru-RU"/>
        </w:rPr>
        <w:t>386</w:t>
      </w:r>
      <w:r w:rsidRPr="005F1B88">
        <w:rPr>
          <w:rFonts w:ascii="Times New Roman" w:eastAsia="Times New Roman" w:hAnsi="Times New Roman"/>
          <w:sz w:val="24"/>
          <w:szCs w:val="24"/>
          <w:lang w:eastAsia="ru-RU"/>
        </w:rPr>
        <w:t>, моб. +7 (</w:t>
      </w:r>
      <w:r>
        <w:rPr>
          <w:rFonts w:ascii="Times New Roman" w:eastAsia="Times New Roman" w:hAnsi="Times New Roman"/>
          <w:sz w:val="24"/>
          <w:szCs w:val="24"/>
          <w:lang w:eastAsia="ru-RU"/>
        </w:rPr>
        <w:t>915</w:t>
      </w:r>
      <w:r w:rsidRPr="005F1B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025-92-87</w:t>
      </w:r>
      <w:r w:rsidRPr="005F1B88">
        <w:rPr>
          <w:rFonts w:ascii="Times New Roman" w:eastAsia="Times New Roman" w:hAnsi="Times New Roman"/>
          <w:sz w:val="24"/>
          <w:szCs w:val="24"/>
          <w:lang w:eastAsia="ru-RU"/>
        </w:rPr>
        <w:t xml:space="preserve">, </w:t>
      </w:r>
      <w:r w:rsidRPr="005F1B88">
        <w:rPr>
          <w:rFonts w:ascii="Times New Roman" w:eastAsia="Times New Roman" w:hAnsi="Times New Roman"/>
          <w:sz w:val="24"/>
          <w:szCs w:val="24"/>
          <w:lang w:val="en-US" w:eastAsia="ru-RU"/>
        </w:rPr>
        <w:t>e</w:t>
      </w:r>
      <w:r w:rsidRPr="005F1B88">
        <w:rPr>
          <w:rFonts w:ascii="Times New Roman" w:eastAsia="Times New Roman" w:hAnsi="Times New Roman"/>
          <w:sz w:val="24"/>
          <w:szCs w:val="24"/>
          <w:lang w:eastAsia="ru-RU"/>
        </w:rPr>
        <w:t>-</w:t>
      </w:r>
      <w:r w:rsidRPr="005F1B88">
        <w:rPr>
          <w:rFonts w:ascii="Times New Roman" w:eastAsia="Times New Roman" w:hAnsi="Times New Roman"/>
          <w:sz w:val="24"/>
          <w:szCs w:val="24"/>
          <w:lang w:val="en-US" w:eastAsia="ru-RU"/>
        </w:rPr>
        <w:t>mail</w:t>
      </w:r>
      <w:r w:rsidRPr="005F1B88">
        <w:rPr>
          <w:rFonts w:ascii="Times New Roman" w:eastAsia="Times New Roman" w:hAnsi="Times New Roman"/>
          <w:sz w:val="24"/>
          <w:szCs w:val="24"/>
          <w:lang w:eastAsia="ru-RU"/>
        </w:rPr>
        <w:t xml:space="preserve">: </w:t>
      </w:r>
      <w:hyperlink r:id="rId9" w:history="1">
        <w:r w:rsidRPr="00346D6D">
          <w:rPr>
            <w:rStyle w:val="ad"/>
            <w:rFonts w:ascii="Times New Roman" w:eastAsia="Times New Roman" w:hAnsi="Times New Roman"/>
            <w:sz w:val="24"/>
            <w:szCs w:val="24"/>
            <w:lang w:val="en-US" w:eastAsia="ru-RU"/>
          </w:rPr>
          <w:t>sidoryuk</w:t>
        </w:r>
        <w:r w:rsidRPr="00346D6D">
          <w:rPr>
            <w:rStyle w:val="ad"/>
            <w:rFonts w:ascii="Times New Roman" w:eastAsia="Times New Roman" w:hAnsi="Times New Roman"/>
            <w:sz w:val="24"/>
            <w:szCs w:val="24"/>
            <w:lang w:eastAsia="ru-RU"/>
          </w:rPr>
          <w:t>@sistema.ru</w:t>
        </w:r>
      </w:hyperlink>
      <w:r w:rsidRPr="005F1B88">
        <w:rPr>
          <w:rFonts w:ascii="Times New Roman" w:eastAsia="Times New Roman" w:hAnsi="Times New Roman"/>
          <w:sz w:val="24"/>
          <w:szCs w:val="24"/>
          <w:lang w:eastAsia="ru-RU"/>
        </w:rPr>
        <w:t>.</w:t>
      </w:r>
    </w:p>
    <w:p w14:paraId="331FDF91" w14:textId="77777777" w:rsidR="00F47740" w:rsidRDefault="00F47740" w:rsidP="005F1B8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Полежаева Валерия Олеговна </w:t>
      </w:r>
      <w:r w:rsidR="00A04639">
        <w:rPr>
          <w:rFonts w:ascii="Times New Roman" w:eastAsia="Times New Roman" w:hAnsi="Times New Roman"/>
          <w:sz w:val="24"/>
          <w:szCs w:val="24"/>
          <w:lang w:eastAsia="ru-RU"/>
        </w:rPr>
        <w:t xml:space="preserve">тел.: </w:t>
      </w:r>
      <w:r w:rsidRPr="00F47740">
        <w:rPr>
          <w:rFonts w:ascii="Times New Roman" w:eastAsia="Times New Roman" w:hAnsi="Times New Roman"/>
          <w:sz w:val="24"/>
          <w:szCs w:val="24"/>
          <w:lang w:eastAsia="ru-RU"/>
        </w:rPr>
        <w:t>+7 (495)730-15-13, доб. 50201, моб. +7 (9</w:t>
      </w:r>
      <w:r>
        <w:rPr>
          <w:rFonts w:ascii="Times New Roman" w:eastAsia="Times New Roman" w:hAnsi="Times New Roman"/>
          <w:sz w:val="24"/>
          <w:szCs w:val="24"/>
          <w:lang w:eastAsia="ru-RU"/>
        </w:rPr>
        <w:t>63</w:t>
      </w:r>
      <w:r w:rsidRPr="00F477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721</w:t>
      </w:r>
      <w:r w:rsidRPr="00F47740">
        <w:rPr>
          <w:rFonts w:ascii="Times New Roman" w:eastAsia="Times New Roman" w:hAnsi="Times New Roman"/>
          <w:sz w:val="24"/>
          <w:szCs w:val="24"/>
          <w:lang w:eastAsia="ru-RU"/>
        </w:rPr>
        <w:t>-</w:t>
      </w:r>
      <w:r>
        <w:rPr>
          <w:rFonts w:ascii="Times New Roman" w:eastAsia="Times New Roman" w:hAnsi="Times New Roman"/>
          <w:sz w:val="24"/>
          <w:szCs w:val="24"/>
          <w:lang w:eastAsia="ru-RU"/>
        </w:rPr>
        <w:t>43</w:t>
      </w:r>
      <w:r w:rsidRPr="00F47740">
        <w:rPr>
          <w:rFonts w:ascii="Times New Roman" w:eastAsia="Times New Roman" w:hAnsi="Times New Roman"/>
          <w:sz w:val="24"/>
          <w:szCs w:val="24"/>
          <w:lang w:eastAsia="ru-RU"/>
        </w:rPr>
        <w:t>-8</w:t>
      </w:r>
      <w:r>
        <w:rPr>
          <w:rFonts w:ascii="Times New Roman" w:eastAsia="Times New Roman" w:hAnsi="Times New Roman"/>
          <w:sz w:val="24"/>
          <w:szCs w:val="24"/>
          <w:lang w:eastAsia="ru-RU"/>
        </w:rPr>
        <w:t>8</w:t>
      </w:r>
      <w:r w:rsidRPr="00F47740">
        <w:rPr>
          <w:rFonts w:ascii="Times New Roman" w:eastAsia="Times New Roman" w:hAnsi="Times New Roman"/>
          <w:sz w:val="24"/>
          <w:szCs w:val="24"/>
          <w:lang w:eastAsia="ru-RU"/>
        </w:rPr>
        <w:t>, e-</w:t>
      </w:r>
      <w:proofErr w:type="spellStart"/>
      <w:r w:rsidRPr="00F47740">
        <w:rPr>
          <w:rFonts w:ascii="Times New Roman" w:eastAsia="Times New Roman" w:hAnsi="Times New Roman"/>
          <w:sz w:val="24"/>
          <w:szCs w:val="24"/>
          <w:lang w:eastAsia="ru-RU"/>
        </w:rPr>
        <w:t>mail</w:t>
      </w:r>
      <w:proofErr w:type="spellEnd"/>
      <w:r w:rsidRPr="00F47740">
        <w:rPr>
          <w:rFonts w:ascii="Times New Roman" w:eastAsia="Times New Roman" w:hAnsi="Times New Roman"/>
          <w:sz w:val="24"/>
          <w:szCs w:val="24"/>
          <w:lang w:eastAsia="ru-RU"/>
        </w:rPr>
        <w:t xml:space="preserve">: </w:t>
      </w:r>
      <w:hyperlink r:id="rId10" w:history="1">
        <w:r w:rsidR="00A04639" w:rsidRPr="00F1571E">
          <w:rPr>
            <w:rStyle w:val="ad"/>
            <w:rFonts w:ascii="Times New Roman" w:eastAsia="Times New Roman" w:hAnsi="Times New Roman"/>
            <w:sz w:val="24"/>
            <w:szCs w:val="24"/>
            <w:lang w:eastAsia="ru-RU"/>
          </w:rPr>
          <w:t>v.polezhaeva@sistema.ru</w:t>
        </w:r>
      </w:hyperlink>
      <w:r w:rsidR="00A04639">
        <w:rPr>
          <w:rFonts w:ascii="Times New Roman" w:eastAsia="Times New Roman" w:hAnsi="Times New Roman"/>
          <w:sz w:val="24"/>
          <w:szCs w:val="24"/>
          <w:lang w:eastAsia="ru-RU"/>
        </w:rPr>
        <w:t>.</w:t>
      </w:r>
    </w:p>
    <w:p w14:paraId="71FD6A70" w14:textId="77777777" w:rsidR="00964951" w:rsidRPr="00964951" w:rsidRDefault="00964951" w:rsidP="005F1B88">
      <w:pPr>
        <w:autoSpaceDE w:val="0"/>
        <w:autoSpaceDN w:val="0"/>
        <w:adjustRightInd w:val="0"/>
        <w:spacing w:after="0" w:line="240" w:lineRule="auto"/>
        <w:jc w:val="both"/>
        <w:rPr>
          <w:rFonts w:ascii="Times New Roman" w:eastAsia="Times New Roman" w:hAnsi="Times New Roman"/>
          <w:b/>
          <w:color w:val="FF0000"/>
          <w:sz w:val="24"/>
          <w:szCs w:val="24"/>
          <w:lang w:eastAsia="ru-RU"/>
        </w:rPr>
      </w:pPr>
      <w:r w:rsidRPr="00964951">
        <w:rPr>
          <w:rFonts w:ascii="Times New Roman" w:eastAsia="Times New Roman" w:hAnsi="Times New Roman"/>
          <w:b/>
          <w:color w:val="FF0000"/>
          <w:sz w:val="24"/>
          <w:szCs w:val="24"/>
          <w:lang w:eastAsia="ru-RU"/>
        </w:rPr>
        <w:t xml:space="preserve">ВНИМАНИЕ ВНЕСЕНЫ ИЗМЕНЕНИЯ!!! </w:t>
      </w:r>
    </w:p>
    <w:p w14:paraId="2112E583" w14:textId="28467816"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b/>
          <w:sz w:val="24"/>
          <w:szCs w:val="24"/>
          <w:lang w:eastAsia="ru-RU"/>
        </w:rPr>
        <w:t>1.3. Срок окончания приема предложений</w:t>
      </w:r>
      <w:r w:rsidR="00964951">
        <w:rPr>
          <w:rFonts w:ascii="Times New Roman" w:eastAsia="Times New Roman" w:hAnsi="Times New Roman"/>
          <w:b/>
          <w:sz w:val="24"/>
          <w:szCs w:val="24"/>
          <w:lang w:eastAsia="ru-RU"/>
        </w:rPr>
        <w:t xml:space="preserve"> </w:t>
      </w:r>
      <w:r w:rsidR="00964951" w:rsidRPr="00964951">
        <w:rPr>
          <w:rFonts w:ascii="Times New Roman" w:eastAsia="Times New Roman" w:hAnsi="Times New Roman"/>
          <w:b/>
          <w:color w:val="FF0000"/>
          <w:sz w:val="24"/>
          <w:szCs w:val="24"/>
          <w:lang w:eastAsia="ru-RU"/>
        </w:rPr>
        <w:t>ПРОДЛЕН!</w:t>
      </w:r>
      <w:r w:rsidR="00964951">
        <w:rPr>
          <w:rStyle w:val="af1"/>
          <w:rFonts w:ascii="Times New Roman" w:eastAsia="Times New Roman" w:hAnsi="Times New Roman"/>
          <w:b/>
          <w:sz w:val="24"/>
          <w:szCs w:val="24"/>
          <w:lang w:eastAsia="ru-RU"/>
        </w:rPr>
        <w:footnoteReference w:id="1"/>
      </w:r>
    </w:p>
    <w:p w14:paraId="6CFB9CD7" w14:textId="1D65B5D8" w:rsidR="005F1B88" w:rsidRPr="005F1B88" w:rsidRDefault="005F1B88" w:rsidP="005F1B88">
      <w:pPr>
        <w:widowControl w:val="0"/>
        <w:tabs>
          <w:tab w:val="num" w:pos="0"/>
        </w:tabs>
        <w:spacing w:after="0" w:line="240" w:lineRule="auto"/>
        <w:jc w:val="both"/>
        <w:rPr>
          <w:rFonts w:ascii="Times New Roman" w:eastAsia="Times New Roman" w:hAnsi="Times New Roman"/>
          <w:sz w:val="24"/>
          <w:szCs w:val="24"/>
          <w:lang w:eastAsia="ru-RU"/>
        </w:rPr>
      </w:pPr>
      <w:bookmarkStart w:id="9" w:name="_Toc55285336"/>
      <w:bookmarkStart w:id="10" w:name="_Toc55305370"/>
      <w:bookmarkStart w:id="11" w:name="_Ref55313246"/>
      <w:bookmarkStart w:id="12" w:name="_Ref56231140"/>
      <w:bookmarkStart w:id="13" w:name="_Ref56231144"/>
      <w:bookmarkStart w:id="14" w:name="_Toc57314617"/>
      <w:bookmarkStart w:id="15" w:name="_Toc69728943"/>
      <w:bookmarkStart w:id="16" w:name="_Toc189545068"/>
      <w:bookmarkStart w:id="17" w:name="_Toc298319688"/>
      <w:bookmarkStart w:id="18" w:name="_Toc518119237"/>
      <w:r w:rsidRPr="005F1B88">
        <w:rPr>
          <w:rFonts w:ascii="Times New Roman" w:eastAsia="Times New Roman" w:hAnsi="Times New Roman"/>
          <w:b/>
          <w:color w:val="FF0000"/>
          <w:sz w:val="24"/>
          <w:szCs w:val="24"/>
          <w:lang w:eastAsia="ru-RU"/>
        </w:rPr>
        <w:t>ВНИМАНИЕ!!!</w:t>
      </w:r>
      <w:r w:rsidRPr="005F1B88">
        <w:rPr>
          <w:rFonts w:ascii="Times New Roman" w:eastAsia="Times New Roman" w:hAnsi="Times New Roman"/>
          <w:sz w:val="24"/>
          <w:szCs w:val="24"/>
          <w:lang w:eastAsia="ru-RU"/>
        </w:rPr>
        <w:t xml:space="preserve"> Подача документов и коммерческих предложений осуществляется Участником в электронном виде через электронно-торговую площадку (далее </w:t>
      </w:r>
      <w:r w:rsidR="00A04639">
        <w:rPr>
          <w:rFonts w:ascii="Times New Roman" w:eastAsia="Times New Roman" w:hAnsi="Times New Roman"/>
          <w:sz w:val="24"/>
          <w:szCs w:val="24"/>
          <w:lang w:eastAsia="ru-RU"/>
        </w:rPr>
        <w:t>– «</w:t>
      </w:r>
      <w:r w:rsidRPr="005F1B88">
        <w:rPr>
          <w:rFonts w:ascii="Times New Roman" w:eastAsia="Times New Roman" w:hAnsi="Times New Roman"/>
          <w:sz w:val="24"/>
          <w:szCs w:val="24"/>
          <w:lang w:eastAsia="ru-RU"/>
        </w:rPr>
        <w:t>ЭТП</w:t>
      </w:r>
      <w:r w:rsidR="00A04639">
        <w:rPr>
          <w:rFonts w:ascii="Times New Roman" w:eastAsia="Times New Roman" w:hAnsi="Times New Roman"/>
          <w:sz w:val="24"/>
          <w:szCs w:val="24"/>
          <w:lang w:eastAsia="ru-RU"/>
        </w:rPr>
        <w:t>»</w:t>
      </w:r>
      <w:r w:rsidRPr="005F1B88">
        <w:rPr>
          <w:rFonts w:ascii="Times New Roman" w:eastAsia="Times New Roman" w:hAnsi="Times New Roman"/>
          <w:sz w:val="24"/>
          <w:szCs w:val="24"/>
          <w:lang w:eastAsia="ru-RU"/>
        </w:rPr>
        <w:t xml:space="preserve">) по адресу </w:t>
      </w:r>
      <w:r w:rsidRPr="005F1B88">
        <w:rPr>
          <w:rFonts w:ascii="Times New Roman" w:eastAsia="Times New Roman" w:hAnsi="Times New Roman"/>
          <w:color w:val="0000FF"/>
          <w:sz w:val="24"/>
          <w:szCs w:val="24"/>
          <w:u w:val="single"/>
          <w:lang w:eastAsia="ru-RU"/>
        </w:rPr>
        <w:t>http://utp.sberbank-ast.ru/VIP/List/PurchaseList/358</w:t>
      </w:r>
      <w:r w:rsidRPr="005F1B88">
        <w:rPr>
          <w:rFonts w:ascii="Times New Roman" w:eastAsia="Times New Roman" w:hAnsi="Times New Roman"/>
          <w:sz w:val="24"/>
          <w:szCs w:val="24"/>
          <w:lang w:eastAsia="ru-RU"/>
        </w:rPr>
        <w:t xml:space="preserve"> 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1" w:history="1">
        <w:r w:rsidRPr="005F1B88">
          <w:rPr>
            <w:rFonts w:ascii="Times New Roman" w:eastAsia="Times New Roman" w:hAnsi="Times New Roman"/>
            <w:color w:val="0000FF"/>
            <w:sz w:val="24"/>
            <w:szCs w:val="24"/>
            <w:u w:val="single"/>
            <w:lang w:eastAsia="ru-RU"/>
          </w:rPr>
          <w:t>http://utp.sberbank-ast.ru/VIP/Notice/752/Information</w:t>
        </w:r>
      </w:hyperlink>
      <w:r w:rsidRPr="005F1B88">
        <w:rPr>
          <w:rFonts w:ascii="Times New Roman" w:eastAsia="Times New Roman" w:hAnsi="Times New Roman"/>
          <w:sz w:val="24"/>
          <w:szCs w:val="24"/>
          <w:lang w:eastAsia="ru-RU"/>
        </w:rPr>
        <w:t xml:space="preserve">. </w:t>
      </w:r>
    </w:p>
    <w:p w14:paraId="0BBCE489" w14:textId="77777777" w:rsidR="005F1B88" w:rsidRPr="005F1B88" w:rsidRDefault="005F1B88" w:rsidP="005F1B88">
      <w:pPr>
        <w:widowControl w:val="0"/>
        <w:tabs>
          <w:tab w:val="num" w:pos="0"/>
        </w:tabs>
        <w:spacing w:after="0" w:line="240" w:lineRule="auto"/>
        <w:jc w:val="both"/>
        <w:rPr>
          <w:rFonts w:ascii="Times New Roman" w:eastAsia="Times New Roman" w:hAnsi="Times New Roman"/>
          <w:b/>
          <w:sz w:val="24"/>
          <w:szCs w:val="24"/>
          <w:lang w:eastAsia="ru-RU"/>
        </w:rPr>
      </w:pPr>
      <w:r w:rsidRPr="005F1B88">
        <w:rPr>
          <w:rFonts w:ascii="Times New Roman" w:eastAsia="Times New Roman" w:hAnsi="Times New Roman"/>
          <w:b/>
          <w:sz w:val="24"/>
          <w:szCs w:val="24"/>
          <w:lang w:eastAsia="ru-RU"/>
        </w:rPr>
        <w:t>Обращаем Ваше внимание на то, что регистрация и участие бесплатное для поставщиков и не требует наличия электронной цифровой подписи.</w:t>
      </w:r>
    </w:p>
    <w:p w14:paraId="68981C21" w14:textId="381C3782" w:rsidR="005F1B88" w:rsidRPr="005F1B88" w:rsidRDefault="005F1B88" w:rsidP="005F1B88">
      <w:pPr>
        <w:tabs>
          <w:tab w:val="num" w:pos="0"/>
        </w:tabs>
        <w:spacing w:after="0" w:line="240" w:lineRule="auto"/>
        <w:jc w:val="both"/>
        <w:rPr>
          <w:rFonts w:ascii="Times New Roman" w:eastAsia="Times New Roman" w:hAnsi="Times New Roman"/>
          <w:b/>
          <w:sz w:val="24"/>
          <w:szCs w:val="24"/>
          <w:u w:val="single"/>
          <w:lang w:eastAsia="ru-RU"/>
        </w:rPr>
      </w:pPr>
      <w:r w:rsidRPr="005F1B88">
        <w:rPr>
          <w:rFonts w:ascii="Times New Roman" w:eastAsia="Times New Roman" w:hAnsi="Times New Roman"/>
          <w:b/>
          <w:sz w:val="24"/>
          <w:szCs w:val="24"/>
          <w:u w:val="single"/>
          <w:lang w:eastAsia="ru-RU"/>
        </w:rPr>
        <w:t xml:space="preserve">Дата подачи документов первого этапа </w:t>
      </w:r>
      <w:r w:rsidR="00964951" w:rsidRPr="00964951">
        <w:rPr>
          <w:rFonts w:ascii="Times New Roman" w:eastAsia="Times New Roman" w:hAnsi="Times New Roman"/>
          <w:b/>
          <w:color w:val="FF0000"/>
          <w:sz w:val="24"/>
          <w:szCs w:val="24"/>
          <w:u w:val="single"/>
          <w:lang w:eastAsia="ru-RU"/>
        </w:rPr>
        <w:t xml:space="preserve">ПРОДЛЕНА </w:t>
      </w:r>
      <w:bookmarkStart w:id="19" w:name="_GoBack"/>
      <w:bookmarkEnd w:id="19"/>
      <w:r w:rsidRPr="00964951">
        <w:rPr>
          <w:rFonts w:ascii="Times New Roman" w:eastAsia="Times New Roman" w:hAnsi="Times New Roman"/>
          <w:b/>
          <w:color w:val="FF0000"/>
          <w:sz w:val="24"/>
          <w:szCs w:val="24"/>
          <w:u w:val="single"/>
          <w:lang w:eastAsia="ru-RU"/>
        </w:rPr>
        <w:t xml:space="preserve"> до </w:t>
      </w:r>
      <w:r w:rsidR="00B06FF3" w:rsidRPr="00964951">
        <w:rPr>
          <w:rFonts w:ascii="Times New Roman" w:eastAsia="Times New Roman" w:hAnsi="Times New Roman"/>
          <w:b/>
          <w:color w:val="FF0000"/>
          <w:sz w:val="24"/>
          <w:szCs w:val="24"/>
          <w:u w:val="single"/>
          <w:lang w:eastAsia="ru-RU"/>
        </w:rPr>
        <w:t>1</w:t>
      </w:r>
      <w:r w:rsidR="00402D5C" w:rsidRPr="00964951">
        <w:rPr>
          <w:rFonts w:ascii="Times New Roman" w:eastAsia="Times New Roman" w:hAnsi="Times New Roman"/>
          <w:b/>
          <w:color w:val="FF0000"/>
          <w:sz w:val="24"/>
          <w:szCs w:val="24"/>
          <w:u w:val="single"/>
          <w:lang w:eastAsia="ru-RU"/>
        </w:rPr>
        <w:t>7</w:t>
      </w:r>
      <w:r w:rsidR="00A04639" w:rsidRPr="00964951">
        <w:rPr>
          <w:rFonts w:ascii="Times New Roman" w:eastAsia="Times New Roman" w:hAnsi="Times New Roman"/>
          <w:b/>
          <w:color w:val="FF0000"/>
          <w:sz w:val="24"/>
          <w:szCs w:val="24"/>
          <w:u w:val="single"/>
          <w:lang w:eastAsia="ru-RU"/>
        </w:rPr>
        <w:t xml:space="preserve">. </w:t>
      </w:r>
      <w:r w:rsidRPr="00964951">
        <w:rPr>
          <w:rFonts w:ascii="Times New Roman" w:eastAsia="Times New Roman" w:hAnsi="Times New Roman"/>
          <w:b/>
          <w:color w:val="FF0000"/>
          <w:sz w:val="24"/>
          <w:szCs w:val="24"/>
          <w:u w:val="single"/>
          <w:lang w:eastAsia="ru-RU"/>
        </w:rPr>
        <w:t>00 ч (</w:t>
      </w:r>
      <w:proofErr w:type="spellStart"/>
      <w:r w:rsidRPr="00964951">
        <w:rPr>
          <w:rFonts w:ascii="Times New Roman" w:eastAsia="Times New Roman" w:hAnsi="Times New Roman"/>
          <w:b/>
          <w:color w:val="FF0000"/>
          <w:sz w:val="24"/>
          <w:szCs w:val="24"/>
          <w:u w:val="single"/>
          <w:lang w:eastAsia="ru-RU"/>
        </w:rPr>
        <w:t>мск</w:t>
      </w:r>
      <w:proofErr w:type="spellEnd"/>
      <w:r w:rsidRPr="00964951">
        <w:rPr>
          <w:rFonts w:ascii="Times New Roman" w:eastAsia="Times New Roman" w:hAnsi="Times New Roman"/>
          <w:b/>
          <w:color w:val="FF0000"/>
          <w:sz w:val="24"/>
          <w:szCs w:val="24"/>
          <w:u w:val="single"/>
          <w:lang w:eastAsia="ru-RU"/>
        </w:rPr>
        <w:t>.)</w:t>
      </w:r>
      <w:r w:rsidR="00D34D9D" w:rsidRPr="00964951">
        <w:rPr>
          <w:rFonts w:ascii="Times New Roman" w:eastAsia="Times New Roman" w:hAnsi="Times New Roman"/>
          <w:b/>
          <w:color w:val="FF0000"/>
          <w:sz w:val="24"/>
          <w:szCs w:val="24"/>
          <w:u w:val="single"/>
          <w:lang w:eastAsia="ru-RU"/>
        </w:rPr>
        <w:t xml:space="preserve"> </w:t>
      </w:r>
      <w:r w:rsidR="00964951" w:rsidRPr="00964951">
        <w:rPr>
          <w:rFonts w:ascii="Times New Roman" w:eastAsia="Times New Roman" w:hAnsi="Times New Roman"/>
          <w:b/>
          <w:color w:val="FF0000"/>
          <w:sz w:val="24"/>
          <w:szCs w:val="24"/>
          <w:u w:val="single"/>
          <w:lang w:eastAsia="ru-RU"/>
        </w:rPr>
        <w:t>11</w:t>
      </w:r>
      <w:r w:rsidR="00B06FF3" w:rsidRPr="00964951">
        <w:rPr>
          <w:rFonts w:ascii="Times New Roman" w:eastAsia="Times New Roman" w:hAnsi="Times New Roman"/>
          <w:b/>
          <w:color w:val="FF0000"/>
          <w:sz w:val="24"/>
          <w:szCs w:val="24"/>
          <w:u w:val="single"/>
          <w:lang w:eastAsia="ru-RU"/>
        </w:rPr>
        <w:t xml:space="preserve"> апреля</w:t>
      </w:r>
      <w:r w:rsidR="00D34D9D" w:rsidRPr="00964951">
        <w:rPr>
          <w:rFonts w:ascii="Times New Roman" w:eastAsia="Times New Roman" w:hAnsi="Times New Roman"/>
          <w:b/>
          <w:color w:val="FF0000"/>
          <w:sz w:val="24"/>
          <w:szCs w:val="24"/>
          <w:u w:val="single"/>
          <w:lang w:eastAsia="ru-RU"/>
        </w:rPr>
        <w:t xml:space="preserve">   2025 </w:t>
      </w:r>
      <w:r w:rsidR="00D34D9D" w:rsidRPr="009750B3">
        <w:rPr>
          <w:rFonts w:ascii="Times New Roman" w:eastAsia="Times New Roman" w:hAnsi="Times New Roman"/>
          <w:b/>
          <w:color w:val="000000" w:themeColor="text1"/>
          <w:sz w:val="24"/>
          <w:szCs w:val="24"/>
          <w:u w:val="single"/>
          <w:lang w:eastAsia="ru-RU"/>
        </w:rPr>
        <w:t>г.</w:t>
      </w:r>
      <w:r w:rsidRPr="009750B3">
        <w:rPr>
          <w:rFonts w:ascii="Times New Roman" w:eastAsia="Times New Roman" w:hAnsi="Times New Roman"/>
          <w:b/>
          <w:color w:val="000000" w:themeColor="text1"/>
          <w:sz w:val="24"/>
          <w:szCs w:val="24"/>
          <w:u w:val="single"/>
          <w:lang w:eastAsia="ru-RU"/>
        </w:rPr>
        <w:t xml:space="preserve"> </w:t>
      </w:r>
      <w:r w:rsidRPr="005F1B88">
        <w:rPr>
          <w:rFonts w:ascii="Times New Roman" w:eastAsia="Times New Roman" w:hAnsi="Times New Roman"/>
          <w:b/>
          <w:sz w:val="24"/>
          <w:szCs w:val="24"/>
          <w:u w:val="single"/>
          <w:lang w:eastAsia="ru-RU"/>
        </w:rPr>
        <w:t>Документы и предложения, поданные после указанного срока, ЭТП не принимаются.</w:t>
      </w:r>
    </w:p>
    <w:p w14:paraId="2E7C1F51"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b/>
          <w:sz w:val="24"/>
          <w:szCs w:val="24"/>
          <w:lang w:eastAsia="ru-RU"/>
        </w:rPr>
      </w:pPr>
      <w:r w:rsidRPr="005F1B88">
        <w:rPr>
          <w:rFonts w:ascii="Times New Roman" w:eastAsia="Times New Roman" w:hAnsi="Times New Roman"/>
          <w:b/>
          <w:sz w:val="24"/>
          <w:szCs w:val="24"/>
          <w:lang w:eastAsia="ru-RU"/>
        </w:rPr>
        <w:t>1.4 Предоставление Закупочной документации</w:t>
      </w:r>
    </w:p>
    <w:p w14:paraId="6ACA2D88"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1.4.1. Закупочная документация публикуется на сайте и на ЭТП. Кроме того, Организатор осуществляет адресную рассылку з</w:t>
      </w:r>
      <w:r w:rsidR="000D16BA">
        <w:rPr>
          <w:rFonts w:ascii="Times New Roman" w:eastAsia="Times New Roman" w:hAnsi="Times New Roman"/>
          <w:sz w:val="24"/>
          <w:szCs w:val="24"/>
          <w:lang w:eastAsia="ru-RU"/>
        </w:rPr>
        <w:t>а</w:t>
      </w:r>
      <w:r w:rsidRPr="005F1B88">
        <w:rPr>
          <w:rFonts w:ascii="Times New Roman" w:eastAsia="Times New Roman" w:hAnsi="Times New Roman"/>
          <w:sz w:val="24"/>
          <w:szCs w:val="24"/>
          <w:lang w:eastAsia="ru-RU"/>
        </w:rPr>
        <w:t>купочной документации потенциальным Участникам.</w:t>
      </w:r>
    </w:p>
    <w:p w14:paraId="6941A2B4"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160BCD9A"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b/>
          <w:sz w:val="24"/>
          <w:szCs w:val="24"/>
          <w:lang w:eastAsia="ru-RU"/>
        </w:rPr>
      </w:pPr>
      <w:r w:rsidRPr="005F1B88">
        <w:rPr>
          <w:rFonts w:ascii="Times New Roman" w:eastAsia="Times New Roman" w:hAnsi="Times New Roman"/>
          <w:b/>
          <w:sz w:val="24"/>
          <w:szCs w:val="24"/>
          <w:lang w:eastAsia="ru-RU"/>
        </w:rPr>
        <w:t>1.5.  Правовой статус процедур и документов</w:t>
      </w:r>
      <w:bookmarkEnd w:id="9"/>
      <w:bookmarkEnd w:id="10"/>
      <w:bookmarkEnd w:id="11"/>
      <w:bookmarkEnd w:id="12"/>
      <w:bookmarkEnd w:id="13"/>
      <w:bookmarkEnd w:id="14"/>
      <w:bookmarkEnd w:id="15"/>
      <w:bookmarkEnd w:id="16"/>
      <w:bookmarkEnd w:id="17"/>
    </w:p>
    <w:bookmarkEnd w:id="18"/>
    <w:p w14:paraId="5DDB4A3C" w14:textId="4B56DF8F"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 xml:space="preserve">1.5.1. </w:t>
      </w:r>
      <w:r w:rsidR="00C47065">
        <w:rPr>
          <w:rFonts w:ascii="Times New Roman" w:eastAsia="Times New Roman" w:hAnsi="Times New Roman"/>
          <w:b/>
          <w:sz w:val="24"/>
          <w:szCs w:val="24"/>
          <w:lang w:eastAsia="ru-RU"/>
        </w:rPr>
        <w:t>Открытый</w:t>
      </w:r>
      <w:r w:rsidR="00C47065" w:rsidRPr="005F1B88">
        <w:rPr>
          <w:rFonts w:ascii="Times New Roman" w:eastAsia="Times New Roman" w:hAnsi="Times New Roman"/>
          <w:b/>
          <w:sz w:val="24"/>
          <w:szCs w:val="24"/>
          <w:lang w:eastAsia="ru-RU"/>
        </w:rPr>
        <w:t xml:space="preserve"> </w:t>
      </w:r>
      <w:r w:rsidRPr="005F1B88">
        <w:rPr>
          <w:rFonts w:ascii="Times New Roman" w:eastAsia="Times New Roman" w:hAnsi="Times New Roman"/>
          <w:b/>
          <w:sz w:val="24"/>
          <w:szCs w:val="24"/>
          <w:lang w:eastAsia="ru-RU"/>
        </w:rPr>
        <w:t xml:space="preserve">запрос цен (далее </w:t>
      </w:r>
      <w:r w:rsidR="00C47065">
        <w:rPr>
          <w:rFonts w:ascii="Times New Roman" w:eastAsia="Times New Roman" w:hAnsi="Times New Roman"/>
          <w:b/>
          <w:sz w:val="24"/>
          <w:szCs w:val="24"/>
          <w:lang w:eastAsia="ru-RU"/>
        </w:rPr>
        <w:t>-</w:t>
      </w:r>
      <w:r w:rsidRPr="005F1B88">
        <w:rPr>
          <w:rFonts w:ascii="Times New Roman" w:eastAsia="Times New Roman" w:hAnsi="Times New Roman"/>
          <w:b/>
          <w:sz w:val="24"/>
          <w:szCs w:val="24"/>
          <w:lang w:eastAsia="ru-RU"/>
        </w:rPr>
        <w:t xml:space="preserve"> «Запрос цен») </w:t>
      </w:r>
      <w:r w:rsidRPr="005F1B88">
        <w:rPr>
          <w:rFonts w:ascii="Times New Roman" w:eastAsia="Times New Roman" w:hAnsi="Times New Roman"/>
          <w:sz w:val="24"/>
          <w:szCs w:val="24"/>
          <w:lang w:eastAsia="ru-RU"/>
        </w:rPr>
        <w:t>не является конкурсом, и его проведение не регулируется статьями 437, 447</w:t>
      </w:r>
      <w:r w:rsidR="00C47065">
        <w:rPr>
          <w:rFonts w:ascii="Times New Roman" w:eastAsia="Times New Roman" w:hAnsi="Times New Roman"/>
          <w:sz w:val="24"/>
          <w:szCs w:val="24"/>
          <w:lang w:eastAsia="ru-RU"/>
        </w:rPr>
        <w:t xml:space="preserve">- </w:t>
      </w:r>
      <w:r w:rsidRPr="005F1B88">
        <w:rPr>
          <w:rFonts w:ascii="Times New Roman" w:eastAsia="Times New Roman" w:hAnsi="Times New Roman"/>
          <w:sz w:val="24"/>
          <w:szCs w:val="24"/>
          <w:lang w:eastAsia="ru-RU"/>
        </w:rPr>
        <w:t>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w:t>
      </w:r>
      <w:r w:rsidR="00C47065">
        <w:rPr>
          <w:rFonts w:ascii="Times New Roman" w:eastAsia="Times New Roman" w:hAnsi="Times New Roman"/>
          <w:sz w:val="24"/>
          <w:szCs w:val="24"/>
          <w:lang w:eastAsia="ru-RU"/>
        </w:rPr>
        <w:t>-</w:t>
      </w:r>
      <w:r w:rsidRPr="005F1B88">
        <w:rPr>
          <w:rFonts w:ascii="Times New Roman" w:eastAsia="Times New Roman" w:hAnsi="Times New Roman"/>
          <w:sz w:val="24"/>
          <w:szCs w:val="24"/>
          <w:lang w:eastAsia="ru-RU"/>
        </w:rPr>
        <w:t>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40BBCFF7"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1.5.2. Направление настоящей Документации является приглашением делать оферты и должны рассматриваться Участниками с учетом этого.</w:t>
      </w:r>
    </w:p>
    <w:p w14:paraId="00260D5A" w14:textId="77777777" w:rsidR="005F1B88" w:rsidRPr="005E149B"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4EDAE845"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1.5.4. Заключенный по результатам запроса предложений Договор фиксирует все достигнутые сторонами договоренности.</w:t>
      </w:r>
    </w:p>
    <w:p w14:paraId="3F0D9036"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bookmarkStart w:id="20" w:name="_Ref86827161"/>
      <w:r w:rsidRPr="005F1B88">
        <w:rPr>
          <w:rFonts w:ascii="Times New Roman" w:eastAsia="Times New Roman" w:hAnsi="Times New Roman"/>
          <w:sz w:val="24"/>
          <w:szCs w:val="24"/>
          <w:lang w:eastAsia="ru-RU"/>
        </w:rPr>
        <w:lastRenderedPageBreak/>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20"/>
    </w:p>
    <w:p w14:paraId="0662341F"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0764E33" w14:textId="77777777" w:rsidR="005F1B88" w:rsidRPr="005F1B88" w:rsidRDefault="005F1B88" w:rsidP="005F1B88">
      <w:pPr>
        <w:tabs>
          <w:tab w:val="num" w:pos="0"/>
        </w:tabs>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Настоящая Документация по запросу предложений по всем проведенным этапам со всеми дополнениями и разъяснениями;</w:t>
      </w:r>
    </w:p>
    <w:p w14:paraId="55A2B233"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Предложение Победителя со всеми дополнениями и разъяснениями, соответствующими требованиям Организатора.</w:t>
      </w:r>
    </w:p>
    <w:p w14:paraId="5D9B26CB"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1.5.6. Иные документы Организатора и Участников не определяют права и обязанности сторон в связи с данным запросом предложений.</w:t>
      </w:r>
    </w:p>
    <w:p w14:paraId="242C1E01"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1.5.7. 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bookmarkEnd w:id="8"/>
      <w:r w:rsidRPr="005F1B88">
        <w:rPr>
          <w:rFonts w:ascii="Times New Roman" w:eastAsia="Times New Roman" w:hAnsi="Times New Roman"/>
          <w:sz w:val="24"/>
          <w:szCs w:val="24"/>
          <w:lang w:eastAsia="ru-RU"/>
        </w:rPr>
        <w:t>.</w:t>
      </w:r>
    </w:p>
    <w:p w14:paraId="4B87C130"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b/>
          <w:sz w:val="24"/>
          <w:szCs w:val="24"/>
          <w:lang w:eastAsia="ru-RU"/>
        </w:rPr>
      </w:pPr>
      <w:bookmarkStart w:id="21" w:name="_Toc298319689"/>
      <w:r w:rsidRPr="005F1B88">
        <w:rPr>
          <w:rFonts w:ascii="Times New Roman" w:eastAsia="Times New Roman" w:hAnsi="Times New Roman"/>
          <w:b/>
          <w:sz w:val="24"/>
          <w:szCs w:val="24"/>
          <w:lang w:eastAsia="ru-RU"/>
        </w:rPr>
        <w:t>1.6.  Обжалование</w:t>
      </w:r>
      <w:bookmarkEnd w:id="21"/>
    </w:p>
    <w:p w14:paraId="320B2A73"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bookmarkStart w:id="22" w:name="_Ref86789831"/>
      <w:r w:rsidRPr="005F1B88">
        <w:rPr>
          <w:rFonts w:ascii="Times New Roman" w:eastAsia="Times New Roman" w:hAnsi="Times New Roman"/>
          <w:sz w:val="24"/>
          <w:szCs w:val="24"/>
          <w:lang w:eastAsia="ru-RU"/>
        </w:rPr>
        <w:t>1.6.1.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2"/>
    </w:p>
    <w:p w14:paraId="716859B6"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11 настоящей Документации).</w:t>
      </w:r>
    </w:p>
    <w:p w14:paraId="4B469673"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b/>
          <w:sz w:val="24"/>
          <w:szCs w:val="24"/>
          <w:lang w:eastAsia="ru-RU"/>
        </w:rPr>
      </w:pPr>
      <w:bookmarkStart w:id="23" w:name="_Toc189545070"/>
      <w:bookmarkStart w:id="24" w:name="_Toc298319690"/>
      <w:r w:rsidRPr="005F1B88">
        <w:rPr>
          <w:rFonts w:ascii="Times New Roman" w:eastAsia="Times New Roman" w:hAnsi="Times New Roman"/>
          <w:b/>
          <w:sz w:val="24"/>
          <w:szCs w:val="24"/>
          <w:lang w:eastAsia="ru-RU"/>
        </w:rPr>
        <w:t>1.7. Прочие положения</w:t>
      </w:r>
      <w:bookmarkEnd w:id="23"/>
      <w:bookmarkEnd w:id="24"/>
    </w:p>
    <w:p w14:paraId="6E069304"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0D42E71C"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5AA8CAF4"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решения по определению Победителя.</w:t>
      </w:r>
    </w:p>
    <w:p w14:paraId="187ECBCF" w14:textId="77777777" w:rsidR="005F1B88" w:rsidRPr="005F1B88" w:rsidRDefault="005F1B88" w:rsidP="005F1B88">
      <w:pPr>
        <w:autoSpaceDE w:val="0"/>
        <w:autoSpaceDN w:val="0"/>
        <w:adjustRightInd w:val="0"/>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535D7D85" w14:textId="77777777" w:rsidR="005F1B88" w:rsidRPr="005F1B88" w:rsidRDefault="005F1B88" w:rsidP="005F1B88">
      <w:pPr>
        <w:tabs>
          <w:tab w:val="num" w:pos="0"/>
        </w:tabs>
        <w:spacing w:after="0" w:line="240" w:lineRule="auto"/>
        <w:jc w:val="both"/>
        <w:rPr>
          <w:rFonts w:ascii="Times New Roman" w:eastAsia="Times New Roman" w:hAnsi="Times New Roman"/>
          <w:sz w:val="24"/>
          <w:szCs w:val="24"/>
          <w:lang w:eastAsia="ru-RU"/>
        </w:rPr>
      </w:pPr>
      <w:r w:rsidRPr="005F1B88">
        <w:rPr>
          <w:rFonts w:ascii="Times New Roman" w:eastAsia="Times New Roman" w:hAnsi="Times New Roman"/>
          <w:sz w:val="24"/>
          <w:szCs w:val="24"/>
          <w:lang w:eastAsia="ru-RU"/>
        </w:rPr>
        <w:t>1.7.5. В соответствии с подписанным с ПАО АФК «Система» Соглашением о конфиденциальности (далее – Соглашение), Участник обязан строго соблюдать положения, регламентирующие его деятельность в рамках проведения закупочной процедуры и сохраняющие свои условия на срок 5 лет с момента подписания Соглашения.</w:t>
      </w:r>
    </w:p>
    <w:p w14:paraId="44A52F6F" w14:textId="77777777" w:rsidR="00AA6EA7" w:rsidRDefault="00AA6EA7" w:rsidP="00AA6EA7">
      <w:pPr>
        <w:autoSpaceDE w:val="0"/>
        <w:autoSpaceDN w:val="0"/>
        <w:adjustRightInd w:val="0"/>
        <w:spacing w:after="0" w:line="240" w:lineRule="auto"/>
        <w:jc w:val="both"/>
        <w:rPr>
          <w:rFonts w:ascii="Times New Roman" w:hAnsi="Times New Roman"/>
          <w:b/>
          <w:bCs/>
          <w:sz w:val="24"/>
          <w:szCs w:val="24"/>
        </w:rPr>
      </w:pPr>
    </w:p>
    <w:p w14:paraId="1019802E" w14:textId="77777777" w:rsidR="00AA6EA7" w:rsidRDefault="00AA6EA7" w:rsidP="00AA6EA7">
      <w:pPr>
        <w:autoSpaceDE w:val="0"/>
        <w:autoSpaceDN w:val="0"/>
        <w:adjustRightInd w:val="0"/>
        <w:spacing w:after="0" w:line="240" w:lineRule="auto"/>
        <w:jc w:val="both"/>
        <w:rPr>
          <w:rFonts w:ascii="Times New Roman" w:hAnsi="Times New Roman"/>
          <w:b/>
          <w:bCs/>
          <w:sz w:val="24"/>
          <w:szCs w:val="24"/>
        </w:rPr>
      </w:pPr>
    </w:p>
    <w:p w14:paraId="3D5729CC"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53EB3CB8"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02852EDF"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4A63D430"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72D01199"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33401B76"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3D6A4187"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3060B2B5" w14:textId="77777777" w:rsidR="00437657" w:rsidRDefault="00437657" w:rsidP="00AA6EA7">
      <w:pPr>
        <w:autoSpaceDE w:val="0"/>
        <w:autoSpaceDN w:val="0"/>
        <w:adjustRightInd w:val="0"/>
        <w:spacing w:after="0" w:line="240" w:lineRule="auto"/>
        <w:jc w:val="both"/>
        <w:rPr>
          <w:rFonts w:ascii="Times New Roman" w:hAnsi="Times New Roman"/>
          <w:b/>
          <w:bCs/>
          <w:sz w:val="24"/>
          <w:szCs w:val="24"/>
        </w:rPr>
      </w:pPr>
    </w:p>
    <w:p w14:paraId="08B49B5B" w14:textId="77777777" w:rsidR="00437657" w:rsidRPr="007701F4" w:rsidRDefault="00437657" w:rsidP="00A65C44">
      <w:pPr>
        <w:pStyle w:val="10"/>
      </w:pPr>
      <w:bookmarkStart w:id="25" w:name="_Toc88128299"/>
      <w:bookmarkStart w:id="26" w:name="_Toc88128842"/>
      <w:bookmarkStart w:id="27" w:name="_Toc192859664"/>
      <w:r w:rsidRPr="007701F4">
        <w:rPr>
          <w:lang w:eastAsia="ru-RU"/>
        </w:rPr>
        <w:t>Предмет закупки</w:t>
      </w:r>
      <w:bookmarkEnd w:id="25"/>
      <w:bookmarkEnd w:id="26"/>
      <w:bookmarkEnd w:id="27"/>
    </w:p>
    <w:p w14:paraId="13B89E1F" w14:textId="5ECB507B" w:rsidR="00AA6EA7" w:rsidRPr="007701F4" w:rsidRDefault="00437657" w:rsidP="00290BBE">
      <w:p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
          <w:bCs/>
          <w:sz w:val="24"/>
          <w:szCs w:val="24"/>
        </w:rPr>
        <w:t xml:space="preserve">Предметом закупки является: </w:t>
      </w:r>
      <w:r w:rsidR="00290BBE" w:rsidRPr="007701F4">
        <w:rPr>
          <w:rFonts w:ascii="Times New Roman" w:hAnsi="Times New Roman"/>
          <w:bCs/>
          <w:sz w:val="24"/>
          <w:szCs w:val="24"/>
        </w:rPr>
        <w:t xml:space="preserve">разработка </w:t>
      </w:r>
      <w:r w:rsidR="00F47740" w:rsidRPr="007701F4">
        <w:rPr>
          <w:rFonts w:ascii="Times New Roman" w:hAnsi="Times New Roman"/>
          <w:bCs/>
          <w:sz w:val="24"/>
          <w:szCs w:val="24"/>
        </w:rPr>
        <w:t>Р</w:t>
      </w:r>
      <w:r w:rsidR="00290BBE" w:rsidRPr="007701F4">
        <w:rPr>
          <w:rFonts w:ascii="Times New Roman" w:hAnsi="Times New Roman"/>
          <w:bCs/>
          <w:sz w:val="24"/>
          <w:szCs w:val="24"/>
        </w:rPr>
        <w:t xml:space="preserve">абочей документации </w:t>
      </w:r>
      <w:r w:rsidR="00AC5A5C" w:rsidRPr="007701F4">
        <w:rPr>
          <w:rFonts w:ascii="Times New Roman" w:hAnsi="Times New Roman"/>
          <w:bCs/>
          <w:sz w:val="24"/>
          <w:szCs w:val="24"/>
        </w:rPr>
        <w:t>на стадии «Р»</w:t>
      </w:r>
      <w:r w:rsidR="00C47065">
        <w:rPr>
          <w:rFonts w:ascii="Times New Roman" w:hAnsi="Times New Roman"/>
          <w:bCs/>
          <w:sz w:val="24"/>
          <w:szCs w:val="24"/>
        </w:rPr>
        <w:t xml:space="preserve"> проекта по ремонту на объекте</w:t>
      </w:r>
      <w:r w:rsidR="00290BBE" w:rsidRPr="007701F4">
        <w:rPr>
          <w:rFonts w:ascii="Times New Roman" w:hAnsi="Times New Roman"/>
          <w:bCs/>
          <w:sz w:val="24"/>
          <w:szCs w:val="24"/>
        </w:rPr>
        <w:t xml:space="preserve">, </w:t>
      </w:r>
      <w:r w:rsidR="00C47065" w:rsidRPr="007701F4">
        <w:rPr>
          <w:rFonts w:ascii="Times New Roman" w:hAnsi="Times New Roman"/>
          <w:bCs/>
          <w:sz w:val="24"/>
          <w:szCs w:val="24"/>
        </w:rPr>
        <w:t>находящ</w:t>
      </w:r>
      <w:r w:rsidR="00C47065">
        <w:rPr>
          <w:rFonts w:ascii="Times New Roman" w:hAnsi="Times New Roman"/>
          <w:bCs/>
          <w:sz w:val="24"/>
          <w:szCs w:val="24"/>
        </w:rPr>
        <w:t>ем</w:t>
      </w:r>
      <w:r w:rsidR="00C47065" w:rsidRPr="007701F4">
        <w:rPr>
          <w:rFonts w:ascii="Times New Roman" w:hAnsi="Times New Roman"/>
          <w:bCs/>
          <w:sz w:val="24"/>
          <w:szCs w:val="24"/>
        </w:rPr>
        <w:t xml:space="preserve">ся </w:t>
      </w:r>
      <w:r w:rsidR="00290BBE" w:rsidRPr="007701F4">
        <w:rPr>
          <w:rFonts w:ascii="Times New Roman" w:hAnsi="Times New Roman"/>
          <w:bCs/>
          <w:sz w:val="24"/>
          <w:szCs w:val="24"/>
        </w:rPr>
        <w:t>по адресу: г. Москва, ул. Моховая, дом 13, стр.1</w:t>
      </w:r>
      <w:r w:rsidR="00C47065">
        <w:rPr>
          <w:rFonts w:ascii="Times New Roman" w:hAnsi="Times New Roman"/>
          <w:bCs/>
          <w:sz w:val="24"/>
          <w:szCs w:val="24"/>
        </w:rPr>
        <w:t>.</w:t>
      </w:r>
    </w:p>
    <w:p w14:paraId="2D00B744" w14:textId="77777777" w:rsidR="00290BBE" w:rsidRPr="007701F4" w:rsidRDefault="00290BBE" w:rsidP="000C21BF">
      <w:pPr>
        <w:pStyle w:val="2"/>
        <w:numPr>
          <w:ilvl w:val="1"/>
          <w:numId w:val="12"/>
        </w:numPr>
        <w:rPr>
          <w:szCs w:val="24"/>
        </w:rPr>
      </w:pPr>
      <w:bookmarkStart w:id="28" w:name="_Toc378787329"/>
      <w:bookmarkStart w:id="29" w:name="_Toc54621007"/>
      <w:bookmarkStart w:id="30" w:name="_Toc88128300"/>
      <w:bookmarkStart w:id="31" w:name="_Toc88128843"/>
      <w:bookmarkStart w:id="32" w:name="_Toc192859665"/>
      <w:r w:rsidRPr="007701F4">
        <w:rPr>
          <w:szCs w:val="24"/>
        </w:rPr>
        <w:t>Техническая часть</w:t>
      </w:r>
      <w:bookmarkEnd w:id="28"/>
      <w:bookmarkEnd w:id="29"/>
      <w:bookmarkEnd w:id="30"/>
      <w:bookmarkEnd w:id="31"/>
      <w:bookmarkEnd w:id="32"/>
    </w:p>
    <w:p w14:paraId="421A4904" w14:textId="77777777" w:rsidR="00D93C1A" w:rsidRPr="007701F4" w:rsidRDefault="002D6405" w:rsidP="002D6405">
      <w:pPr>
        <w:numPr>
          <w:ilvl w:val="2"/>
          <w:numId w:val="18"/>
        </w:numPr>
        <w:spacing w:after="0" w:line="240" w:lineRule="auto"/>
        <w:ind w:left="0" w:firstLine="0"/>
        <w:jc w:val="both"/>
        <w:rPr>
          <w:rFonts w:ascii="Times New Roman" w:hAnsi="Times New Roman"/>
          <w:b/>
          <w:bCs/>
          <w:sz w:val="24"/>
          <w:szCs w:val="24"/>
        </w:rPr>
      </w:pPr>
      <w:r w:rsidRPr="007701F4">
        <w:rPr>
          <w:rFonts w:ascii="Times New Roman" w:hAnsi="Times New Roman"/>
          <w:b/>
          <w:bCs/>
          <w:sz w:val="24"/>
          <w:szCs w:val="24"/>
        </w:rPr>
        <w:t>Рабочая</w:t>
      </w:r>
      <w:r w:rsidR="00D93C1A" w:rsidRPr="007701F4">
        <w:rPr>
          <w:rFonts w:ascii="Times New Roman" w:hAnsi="Times New Roman"/>
          <w:b/>
          <w:bCs/>
          <w:sz w:val="24"/>
          <w:szCs w:val="24"/>
        </w:rPr>
        <w:t xml:space="preserve"> документация должна содержать</w:t>
      </w:r>
      <w:r w:rsidR="0040372A" w:rsidRPr="007701F4">
        <w:rPr>
          <w:rFonts w:ascii="Times New Roman" w:hAnsi="Times New Roman"/>
          <w:b/>
          <w:bCs/>
          <w:sz w:val="24"/>
          <w:szCs w:val="24"/>
        </w:rPr>
        <w:t xml:space="preserve"> -</w:t>
      </w:r>
      <w:r w:rsidR="00D93C1A" w:rsidRPr="007701F4">
        <w:rPr>
          <w:rFonts w:ascii="Times New Roman" w:hAnsi="Times New Roman"/>
          <w:sz w:val="24"/>
          <w:szCs w:val="24"/>
        </w:rPr>
        <w:t xml:space="preserve"> </w:t>
      </w:r>
      <w:r w:rsidR="00A026D6" w:rsidRPr="007701F4">
        <w:rPr>
          <w:rFonts w:ascii="Times New Roman" w:hAnsi="Times New Roman"/>
          <w:sz w:val="24"/>
          <w:szCs w:val="24"/>
        </w:rPr>
        <w:t xml:space="preserve">общие данные, пояснительная записка, </w:t>
      </w:r>
      <w:r w:rsidR="0040372A" w:rsidRPr="007701F4">
        <w:rPr>
          <w:rFonts w:ascii="Times New Roman" w:hAnsi="Times New Roman"/>
          <w:sz w:val="24"/>
          <w:szCs w:val="24"/>
        </w:rPr>
        <w:t xml:space="preserve">расчеты, </w:t>
      </w:r>
      <w:r w:rsidR="00A026D6" w:rsidRPr="007701F4">
        <w:rPr>
          <w:rFonts w:ascii="Times New Roman" w:hAnsi="Times New Roman"/>
          <w:sz w:val="24"/>
          <w:szCs w:val="24"/>
        </w:rPr>
        <w:t>схемы, планы</w:t>
      </w:r>
      <w:r w:rsidR="0040372A" w:rsidRPr="007701F4">
        <w:rPr>
          <w:rFonts w:ascii="Times New Roman" w:hAnsi="Times New Roman"/>
          <w:sz w:val="24"/>
          <w:szCs w:val="24"/>
        </w:rPr>
        <w:t>/трассы разводки</w:t>
      </w:r>
      <w:r w:rsidR="00A026D6" w:rsidRPr="007701F4">
        <w:rPr>
          <w:rFonts w:ascii="Times New Roman" w:hAnsi="Times New Roman"/>
          <w:sz w:val="24"/>
          <w:szCs w:val="24"/>
        </w:rPr>
        <w:t xml:space="preserve"> сетей, чертежи</w:t>
      </w:r>
      <w:r w:rsidR="00D93C1A" w:rsidRPr="007701F4">
        <w:rPr>
          <w:rFonts w:ascii="Times New Roman" w:hAnsi="Times New Roman"/>
          <w:sz w:val="24"/>
          <w:szCs w:val="24"/>
        </w:rPr>
        <w:t xml:space="preserve">, </w:t>
      </w:r>
      <w:r w:rsidR="00A026D6" w:rsidRPr="007701F4">
        <w:rPr>
          <w:rFonts w:ascii="Times New Roman" w:hAnsi="Times New Roman"/>
          <w:sz w:val="24"/>
          <w:szCs w:val="24"/>
        </w:rPr>
        <w:t xml:space="preserve">группы, </w:t>
      </w:r>
      <w:r w:rsidR="00D93C1A" w:rsidRPr="007701F4">
        <w:rPr>
          <w:rFonts w:ascii="Times New Roman" w:hAnsi="Times New Roman"/>
          <w:sz w:val="24"/>
          <w:szCs w:val="24"/>
        </w:rPr>
        <w:t>основны</w:t>
      </w:r>
      <w:r w:rsidR="0040372A" w:rsidRPr="007701F4">
        <w:rPr>
          <w:rFonts w:ascii="Times New Roman" w:hAnsi="Times New Roman"/>
          <w:sz w:val="24"/>
          <w:szCs w:val="24"/>
        </w:rPr>
        <w:t>е</w:t>
      </w:r>
      <w:r w:rsidR="00D93C1A" w:rsidRPr="007701F4">
        <w:rPr>
          <w:rFonts w:ascii="Times New Roman" w:hAnsi="Times New Roman"/>
          <w:sz w:val="24"/>
          <w:szCs w:val="24"/>
        </w:rPr>
        <w:t xml:space="preserve"> решени</w:t>
      </w:r>
      <w:r w:rsidR="0040372A" w:rsidRPr="007701F4">
        <w:rPr>
          <w:rFonts w:ascii="Times New Roman" w:hAnsi="Times New Roman"/>
          <w:sz w:val="24"/>
          <w:szCs w:val="24"/>
        </w:rPr>
        <w:t>я</w:t>
      </w:r>
      <w:r w:rsidR="00D93C1A" w:rsidRPr="007701F4">
        <w:rPr>
          <w:rFonts w:ascii="Times New Roman" w:hAnsi="Times New Roman"/>
          <w:sz w:val="24"/>
          <w:szCs w:val="24"/>
        </w:rPr>
        <w:t xml:space="preserve"> по каждой системе, принятых в проекте, разрезы, узлы, аксонометрические схемы и </w:t>
      </w:r>
      <w:r w:rsidR="00A026D6" w:rsidRPr="007701F4">
        <w:rPr>
          <w:rFonts w:ascii="Times New Roman" w:hAnsi="Times New Roman"/>
          <w:sz w:val="24"/>
          <w:szCs w:val="24"/>
        </w:rPr>
        <w:t>ведомость/спецификация</w:t>
      </w:r>
      <w:r w:rsidR="00D93C1A" w:rsidRPr="007701F4">
        <w:rPr>
          <w:rFonts w:ascii="Times New Roman" w:hAnsi="Times New Roman"/>
          <w:sz w:val="24"/>
          <w:szCs w:val="24"/>
        </w:rPr>
        <w:t xml:space="preserve"> оборудования</w:t>
      </w:r>
      <w:r w:rsidR="00A026D6" w:rsidRPr="007701F4">
        <w:rPr>
          <w:rFonts w:ascii="Times New Roman" w:hAnsi="Times New Roman"/>
          <w:sz w:val="24"/>
          <w:szCs w:val="24"/>
        </w:rPr>
        <w:t xml:space="preserve"> с техническими характеристиками</w:t>
      </w:r>
      <w:r w:rsidR="00D93C1A" w:rsidRPr="007701F4">
        <w:rPr>
          <w:rFonts w:ascii="Times New Roman" w:hAnsi="Times New Roman"/>
          <w:sz w:val="24"/>
          <w:szCs w:val="24"/>
        </w:rPr>
        <w:t>.</w:t>
      </w:r>
    </w:p>
    <w:p w14:paraId="056FF11A" w14:textId="082466E8" w:rsidR="00B261D6" w:rsidRDefault="00D93C1A" w:rsidP="00C47065">
      <w:pPr>
        <w:autoSpaceDE w:val="0"/>
        <w:autoSpaceDN w:val="0"/>
        <w:adjustRightInd w:val="0"/>
        <w:spacing w:after="0" w:line="240" w:lineRule="auto"/>
        <w:ind w:firstLine="708"/>
        <w:jc w:val="both"/>
        <w:rPr>
          <w:rFonts w:ascii="Times New Roman" w:hAnsi="Times New Roman"/>
          <w:sz w:val="24"/>
          <w:szCs w:val="24"/>
        </w:rPr>
      </w:pPr>
      <w:r w:rsidRPr="007701F4">
        <w:rPr>
          <w:rFonts w:ascii="Times New Roman" w:hAnsi="Times New Roman"/>
          <w:sz w:val="24"/>
          <w:szCs w:val="24"/>
        </w:rPr>
        <w:t xml:space="preserve">При проектировании проектировщик должен руководствоваться </w:t>
      </w:r>
      <w:r w:rsidR="00C47065">
        <w:rPr>
          <w:rFonts w:ascii="Times New Roman" w:hAnsi="Times New Roman"/>
          <w:sz w:val="24"/>
          <w:szCs w:val="24"/>
        </w:rPr>
        <w:t xml:space="preserve">условиями </w:t>
      </w:r>
      <w:r w:rsidR="00C47065" w:rsidRPr="007701F4">
        <w:rPr>
          <w:rFonts w:ascii="Times New Roman" w:hAnsi="Times New Roman"/>
          <w:sz w:val="24"/>
          <w:szCs w:val="24"/>
        </w:rPr>
        <w:t>договор</w:t>
      </w:r>
      <w:r w:rsidR="00C47065">
        <w:rPr>
          <w:rFonts w:ascii="Times New Roman" w:hAnsi="Times New Roman"/>
          <w:sz w:val="24"/>
          <w:szCs w:val="24"/>
        </w:rPr>
        <w:t>а</w:t>
      </w:r>
      <w:r w:rsidR="00C47065" w:rsidRPr="007701F4">
        <w:rPr>
          <w:rFonts w:ascii="Times New Roman" w:hAnsi="Times New Roman"/>
          <w:sz w:val="24"/>
          <w:szCs w:val="24"/>
        </w:rPr>
        <w:t xml:space="preserve"> </w:t>
      </w:r>
      <w:r w:rsidRPr="007701F4">
        <w:rPr>
          <w:rFonts w:ascii="Times New Roman" w:hAnsi="Times New Roman"/>
          <w:sz w:val="24"/>
          <w:szCs w:val="24"/>
        </w:rPr>
        <w:t>между сторонами, настоящим техническим заданием,</w:t>
      </w:r>
      <w:r w:rsidR="002D6405" w:rsidRPr="007701F4">
        <w:rPr>
          <w:rFonts w:ascii="Times New Roman" w:hAnsi="Times New Roman"/>
          <w:sz w:val="24"/>
          <w:szCs w:val="24"/>
        </w:rPr>
        <w:t xml:space="preserve"> существующей рабочей документацией по инженерным </w:t>
      </w:r>
      <w:r w:rsidR="00C47065" w:rsidRPr="007701F4">
        <w:rPr>
          <w:rFonts w:ascii="Times New Roman" w:hAnsi="Times New Roman"/>
          <w:sz w:val="24"/>
          <w:szCs w:val="24"/>
        </w:rPr>
        <w:t>коммуникациям, Дизайн</w:t>
      </w:r>
      <w:r w:rsidRPr="007701F4">
        <w:rPr>
          <w:rFonts w:ascii="Times New Roman" w:hAnsi="Times New Roman"/>
          <w:sz w:val="24"/>
          <w:szCs w:val="24"/>
        </w:rPr>
        <w:t>-проектом</w:t>
      </w:r>
      <w:r w:rsidR="00C47065">
        <w:rPr>
          <w:rFonts w:ascii="Times New Roman" w:hAnsi="Times New Roman"/>
          <w:sz w:val="24"/>
          <w:szCs w:val="24"/>
        </w:rPr>
        <w:t>, предоставляемым Заказчиком.</w:t>
      </w:r>
    </w:p>
    <w:p w14:paraId="32813356" w14:textId="77777777" w:rsidR="00C47065" w:rsidRPr="00F37641" w:rsidRDefault="00C47065" w:rsidP="00D34D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36DE6">
        <w:rPr>
          <w:rFonts w:ascii="Times New Roman" w:hAnsi="Times New Roman"/>
          <w:sz w:val="24"/>
          <w:szCs w:val="24"/>
        </w:rPr>
        <w:t>Объем</w:t>
      </w:r>
      <w:r w:rsidR="00F37641">
        <w:rPr>
          <w:rFonts w:ascii="Times New Roman" w:hAnsi="Times New Roman"/>
          <w:sz w:val="24"/>
          <w:szCs w:val="24"/>
        </w:rPr>
        <w:t>:</w:t>
      </w:r>
    </w:p>
    <w:p w14:paraId="219B2942" w14:textId="10FFA4AD" w:rsidR="00B261D6" w:rsidRPr="007701F4" w:rsidRDefault="00B261D6" w:rsidP="00D93C1A">
      <w:pPr>
        <w:autoSpaceDE w:val="0"/>
        <w:autoSpaceDN w:val="0"/>
        <w:adjustRightInd w:val="0"/>
        <w:spacing w:after="0" w:line="240" w:lineRule="auto"/>
        <w:ind w:firstLine="851"/>
        <w:jc w:val="both"/>
        <w:rPr>
          <w:rFonts w:ascii="Times New Roman" w:hAnsi="Times New Roman"/>
          <w:i/>
          <w:sz w:val="24"/>
          <w:szCs w:val="24"/>
        </w:rPr>
      </w:pPr>
      <w:r w:rsidRPr="007701F4">
        <w:rPr>
          <w:rFonts w:ascii="Times New Roman" w:hAnsi="Times New Roman"/>
          <w:sz w:val="24"/>
          <w:szCs w:val="24"/>
        </w:rPr>
        <w:t>-</w:t>
      </w:r>
      <w:r w:rsidR="0091170A" w:rsidRPr="007701F4">
        <w:rPr>
          <w:rFonts w:ascii="Times New Roman" w:hAnsi="Times New Roman"/>
          <w:sz w:val="24"/>
          <w:szCs w:val="24"/>
        </w:rPr>
        <w:t xml:space="preserve"> 1 этаж з</w:t>
      </w:r>
      <w:r w:rsidRPr="007701F4">
        <w:rPr>
          <w:rFonts w:ascii="Times New Roman" w:hAnsi="Times New Roman"/>
          <w:sz w:val="24"/>
          <w:szCs w:val="24"/>
        </w:rPr>
        <w:t>дание «Б»</w:t>
      </w:r>
      <w:r w:rsidR="00D93C1A" w:rsidRPr="007701F4">
        <w:rPr>
          <w:rFonts w:ascii="Times New Roman" w:hAnsi="Times New Roman"/>
          <w:sz w:val="24"/>
          <w:szCs w:val="24"/>
        </w:rPr>
        <w:t xml:space="preserve"> </w:t>
      </w:r>
      <w:r w:rsidR="0091170A" w:rsidRPr="007701F4">
        <w:rPr>
          <w:rFonts w:ascii="Times New Roman" w:hAnsi="Times New Roman"/>
          <w:b/>
          <w:sz w:val="24"/>
          <w:szCs w:val="24"/>
        </w:rPr>
        <w:t>546</w:t>
      </w:r>
      <w:r w:rsidR="00D93C1A" w:rsidRPr="007701F4">
        <w:rPr>
          <w:rFonts w:ascii="Times New Roman" w:hAnsi="Times New Roman"/>
          <w:b/>
          <w:sz w:val="24"/>
          <w:szCs w:val="24"/>
        </w:rPr>
        <w:t xml:space="preserve"> </w:t>
      </w:r>
      <w:r w:rsidRPr="007701F4">
        <w:rPr>
          <w:rFonts w:ascii="Times New Roman" w:hAnsi="Times New Roman"/>
          <w:b/>
          <w:sz w:val="24"/>
          <w:szCs w:val="24"/>
        </w:rPr>
        <w:t>кв.</w:t>
      </w:r>
      <w:r w:rsidR="00F37641">
        <w:rPr>
          <w:rFonts w:ascii="Times New Roman" w:hAnsi="Times New Roman"/>
          <w:b/>
          <w:sz w:val="24"/>
          <w:szCs w:val="24"/>
        </w:rPr>
        <w:t xml:space="preserve"> </w:t>
      </w:r>
      <w:r w:rsidRPr="007701F4">
        <w:rPr>
          <w:rFonts w:ascii="Times New Roman" w:hAnsi="Times New Roman"/>
          <w:b/>
          <w:sz w:val="24"/>
          <w:szCs w:val="24"/>
        </w:rPr>
        <w:t>м</w:t>
      </w:r>
      <w:r w:rsidR="00D93C1A" w:rsidRPr="007701F4">
        <w:rPr>
          <w:rFonts w:ascii="Times New Roman" w:hAnsi="Times New Roman"/>
          <w:sz w:val="24"/>
          <w:szCs w:val="24"/>
        </w:rPr>
        <w:t xml:space="preserve"> </w:t>
      </w:r>
      <w:r w:rsidRPr="007701F4">
        <w:rPr>
          <w:rFonts w:ascii="Times New Roman" w:hAnsi="Times New Roman"/>
          <w:sz w:val="24"/>
          <w:szCs w:val="24"/>
        </w:rPr>
        <w:t>(</w:t>
      </w:r>
      <w:r w:rsidR="0089282D">
        <w:rPr>
          <w:rFonts w:ascii="Times New Roman" w:hAnsi="Times New Roman"/>
          <w:i/>
          <w:sz w:val="24"/>
          <w:szCs w:val="24"/>
        </w:rPr>
        <w:t>в</w:t>
      </w:r>
      <w:r w:rsidR="0089282D" w:rsidRPr="007701F4">
        <w:rPr>
          <w:rFonts w:ascii="Times New Roman" w:hAnsi="Times New Roman"/>
          <w:i/>
          <w:sz w:val="24"/>
          <w:szCs w:val="24"/>
        </w:rPr>
        <w:t xml:space="preserve">ходная </w:t>
      </w:r>
      <w:r w:rsidR="0091170A" w:rsidRPr="007701F4">
        <w:rPr>
          <w:rFonts w:ascii="Times New Roman" w:hAnsi="Times New Roman"/>
          <w:i/>
          <w:sz w:val="24"/>
          <w:szCs w:val="24"/>
        </w:rPr>
        <w:t>группа –</w:t>
      </w:r>
      <w:r w:rsidRPr="007701F4">
        <w:rPr>
          <w:rFonts w:ascii="Times New Roman" w:hAnsi="Times New Roman"/>
          <w:i/>
          <w:sz w:val="24"/>
          <w:szCs w:val="24"/>
        </w:rPr>
        <w:t xml:space="preserve"> </w:t>
      </w:r>
      <w:r w:rsidR="0091170A" w:rsidRPr="007701F4">
        <w:rPr>
          <w:rFonts w:ascii="Times New Roman" w:hAnsi="Times New Roman"/>
          <w:i/>
          <w:sz w:val="24"/>
          <w:szCs w:val="24"/>
        </w:rPr>
        <w:t>12,3</w:t>
      </w:r>
      <w:r w:rsidRPr="007701F4">
        <w:rPr>
          <w:rFonts w:ascii="Times New Roman" w:hAnsi="Times New Roman"/>
          <w:i/>
          <w:sz w:val="24"/>
          <w:szCs w:val="24"/>
        </w:rPr>
        <w:t xml:space="preserve"> кв.</w:t>
      </w:r>
      <w:r w:rsidR="0089282D">
        <w:rPr>
          <w:rFonts w:ascii="Times New Roman" w:hAnsi="Times New Roman"/>
          <w:i/>
          <w:sz w:val="24"/>
          <w:szCs w:val="24"/>
        </w:rPr>
        <w:t xml:space="preserve"> </w:t>
      </w:r>
      <w:r w:rsidRPr="007701F4">
        <w:rPr>
          <w:rFonts w:ascii="Times New Roman" w:hAnsi="Times New Roman"/>
          <w:i/>
          <w:sz w:val="24"/>
          <w:szCs w:val="24"/>
        </w:rPr>
        <w:t>м.,</w:t>
      </w:r>
      <w:r w:rsidR="0091170A" w:rsidRPr="007701F4">
        <w:rPr>
          <w:rFonts w:ascii="Times New Roman" w:hAnsi="Times New Roman"/>
          <w:i/>
          <w:sz w:val="24"/>
          <w:szCs w:val="24"/>
        </w:rPr>
        <w:t xml:space="preserve"> атриум – 276,8 кв.</w:t>
      </w:r>
      <w:r w:rsidR="0089282D">
        <w:rPr>
          <w:rFonts w:ascii="Times New Roman" w:hAnsi="Times New Roman"/>
          <w:i/>
          <w:sz w:val="24"/>
          <w:szCs w:val="24"/>
        </w:rPr>
        <w:t xml:space="preserve"> </w:t>
      </w:r>
      <w:r w:rsidR="0091170A" w:rsidRPr="007701F4">
        <w:rPr>
          <w:rFonts w:ascii="Times New Roman" w:hAnsi="Times New Roman"/>
          <w:i/>
          <w:sz w:val="24"/>
          <w:szCs w:val="24"/>
        </w:rPr>
        <w:t>м.</w:t>
      </w:r>
      <w:r w:rsidRPr="007701F4">
        <w:rPr>
          <w:rFonts w:ascii="Times New Roman" w:hAnsi="Times New Roman"/>
          <w:i/>
          <w:sz w:val="24"/>
          <w:szCs w:val="24"/>
        </w:rPr>
        <w:t xml:space="preserve"> </w:t>
      </w:r>
      <w:r w:rsidR="0091170A" w:rsidRPr="007701F4">
        <w:rPr>
          <w:rFonts w:ascii="Times New Roman" w:hAnsi="Times New Roman"/>
          <w:i/>
          <w:sz w:val="24"/>
          <w:szCs w:val="24"/>
        </w:rPr>
        <w:t>ресторан</w:t>
      </w:r>
      <w:r w:rsidRPr="007701F4">
        <w:rPr>
          <w:rFonts w:ascii="Times New Roman" w:hAnsi="Times New Roman"/>
          <w:i/>
          <w:sz w:val="24"/>
          <w:szCs w:val="24"/>
        </w:rPr>
        <w:t xml:space="preserve"> – </w:t>
      </w:r>
      <w:r w:rsidR="0091170A" w:rsidRPr="007701F4">
        <w:rPr>
          <w:rFonts w:ascii="Times New Roman" w:hAnsi="Times New Roman"/>
          <w:i/>
          <w:sz w:val="24"/>
          <w:szCs w:val="24"/>
        </w:rPr>
        <w:t>103,15</w:t>
      </w:r>
      <w:r w:rsidRPr="007701F4">
        <w:rPr>
          <w:rFonts w:ascii="Times New Roman" w:hAnsi="Times New Roman"/>
          <w:i/>
          <w:sz w:val="24"/>
          <w:szCs w:val="24"/>
        </w:rPr>
        <w:t xml:space="preserve"> кв.</w:t>
      </w:r>
      <w:r w:rsidR="0089282D">
        <w:rPr>
          <w:rFonts w:ascii="Times New Roman" w:hAnsi="Times New Roman"/>
          <w:i/>
          <w:sz w:val="24"/>
          <w:szCs w:val="24"/>
        </w:rPr>
        <w:t xml:space="preserve"> </w:t>
      </w:r>
      <w:r w:rsidRPr="007701F4">
        <w:rPr>
          <w:rFonts w:ascii="Times New Roman" w:hAnsi="Times New Roman"/>
          <w:i/>
          <w:sz w:val="24"/>
          <w:szCs w:val="24"/>
        </w:rPr>
        <w:t xml:space="preserve">м., </w:t>
      </w:r>
      <w:r w:rsidR="0091170A" w:rsidRPr="007701F4">
        <w:rPr>
          <w:rFonts w:ascii="Times New Roman" w:hAnsi="Times New Roman"/>
          <w:i/>
          <w:sz w:val="24"/>
          <w:szCs w:val="24"/>
        </w:rPr>
        <w:t>кафе –</w:t>
      </w:r>
      <w:r w:rsidRPr="007701F4">
        <w:rPr>
          <w:rFonts w:ascii="Times New Roman" w:hAnsi="Times New Roman"/>
          <w:i/>
          <w:sz w:val="24"/>
          <w:szCs w:val="24"/>
        </w:rPr>
        <w:t xml:space="preserve"> </w:t>
      </w:r>
      <w:r w:rsidR="0091170A" w:rsidRPr="007701F4">
        <w:rPr>
          <w:rFonts w:ascii="Times New Roman" w:hAnsi="Times New Roman"/>
          <w:i/>
          <w:sz w:val="24"/>
          <w:szCs w:val="24"/>
        </w:rPr>
        <w:t>40,1</w:t>
      </w:r>
      <w:r w:rsidRPr="007701F4">
        <w:rPr>
          <w:rFonts w:ascii="Times New Roman" w:hAnsi="Times New Roman"/>
          <w:i/>
          <w:sz w:val="24"/>
          <w:szCs w:val="24"/>
        </w:rPr>
        <w:t xml:space="preserve"> кв.</w:t>
      </w:r>
      <w:r w:rsidR="0089282D">
        <w:rPr>
          <w:rFonts w:ascii="Times New Roman" w:hAnsi="Times New Roman"/>
          <w:i/>
          <w:sz w:val="24"/>
          <w:szCs w:val="24"/>
        </w:rPr>
        <w:t xml:space="preserve"> </w:t>
      </w:r>
      <w:r w:rsidRPr="007701F4">
        <w:rPr>
          <w:rFonts w:ascii="Times New Roman" w:hAnsi="Times New Roman"/>
          <w:i/>
          <w:sz w:val="24"/>
          <w:szCs w:val="24"/>
        </w:rPr>
        <w:t xml:space="preserve">м., </w:t>
      </w:r>
      <w:r w:rsidR="0091170A" w:rsidRPr="007701F4">
        <w:rPr>
          <w:rFonts w:ascii="Times New Roman" w:hAnsi="Times New Roman"/>
          <w:i/>
          <w:sz w:val="24"/>
          <w:szCs w:val="24"/>
        </w:rPr>
        <w:t>кухня – 40,2 кв.</w:t>
      </w:r>
      <w:r w:rsidR="0089282D">
        <w:rPr>
          <w:rFonts w:ascii="Times New Roman" w:hAnsi="Times New Roman"/>
          <w:i/>
          <w:sz w:val="24"/>
          <w:szCs w:val="24"/>
        </w:rPr>
        <w:t xml:space="preserve"> </w:t>
      </w:r>
      <w:r w:rsidR="0091170A" w:rsidRPr="007701F4">
        <w:rPr>
          <w:rFonts w:ascii="Times New Roman" w:hAnsi="Times New Roman"/>
          <w:i/>
          <w:sz w:val="24"/>
          <w:szCs w:val="24"/>
        </w:rPr>
        <w:t xml:space="preserve">м., </w:t>
      </w:r>
      <w:r w:rsidRPr="007701F4">
        <w:rPr>
          <w:rFonts w:ascii="Times New Roman" w:hAnsi="Times New Roman"/>
          <w:i/>
          <w:sz w:val="24"/>
          <w:szCs w:val="24"/>
        </w:rPr>
        <w:t>санитарные зоны</w:t>
      </w:r>
      <w:r w:rsidR="00E570FF" w:rsidRPr="007701F4">
        <w:rPr>
          <w:rFonts w:ascii="Times New Roman" w:hAnsi="Times New Roman"/>
          <w:i/>
          <w:sz w:val="24"/>
          <w:szCs w:val="24"/>
        </w:rPr>
        <w:t xml:space="preserve"> и тамбур</w:t>
      </w:r>
      <w:r w:rsidRPr="007701F4">
        <w:rPr>
          <w:rFonts w:ascii="Times New Roman" w:hAnsi="Times New Roman"/>
          <w:i/>
          <w:sz w:val="24"/>
          <w:szCs w:val="24"/>
        </w:rPr>
        <w:t xml:space="preserve"> </w:t>
      </w:r>
      <w:r w:rsidR="0091170A" w:rsidRPr="007701F4">
        <w:rPr>
          <w:rFonts w:ascii="Times New Roman" w:hAnsi="Times New Roman"/>
          <w:i/>
          <w:sz w:val="24"/>
          <w:szCs w:val="24"/>
        </w:rPr>
        <w:t xml:space="preserve">– </w:t>
      </w:r>
      <w:r w:rsidR="00E570FF" w:rsidRPr="007701F4">
        <w:rPr>
          <w:rFonts w:ascii="Times New Roman" w:hAnsi="Times New Roman"/>
          <w:i/>
          <w:sz w:val="24"/>
          <w:szCs w:val="24"/>
        </w:rPr>
        <w:t>18,13</w:t>
      </w:r>
      <w:r w:rsidRPr="007701F4">
        <w:rPr>
          <w:rFonts w:ascii="Times New Roman" w:hAnsi="Times New Roman"/>
          <w:i/>
          <w:sz w:val="24"/>
          <w:szCs w:val="24"/>
        </w:rPr>
        <w:t xml:space="preserve"> кв.</w:t>
      </w:r>
      <w:r w:rsidR="0089282D">
        <w:rPr>
          <w:rFonts w:ascii="Times New Roman" w:hAnsi="Times New Roman"/>
          <w:i/>
          <w:sz w:val="24"/>
          <w:szCs w:val="24"/>
        </w:rPr>
        <w:t xml:space="preserve"> </w:t>
      </w:r>
      <w:r w:rsidRPr="007701F4">
        <w:rPr>
          <w:rFonts w:ascii="Times New Roman" w:hAnsi="Times New Roman"/>
          <w:i/>
          <w:sz w:val="24"/>
          <w:szCs w:val="24"/>
        </w:rPr>
        <w:t>м.</w:t>
      </w:r>
      <w:r w:rsidR="0091170A" w:rsidRPr="007701F4">
        <w:rPr>
          <w:rFonts w:ascii="Times New Roman" w:hAnsi="Times New Roman"/>
          <w:i/>
          <w:sz w:val="24"/>
          <w:szCs w:val="24"/>
        </w:rPr>
        <w:t xml:space="preserve"> насосная – 3,24 кв.</w:t>
      </w:r>
      <w:r w:rsidR="0089282D">
        <w:rPr>
          <w:rFonts w:ascii="Times New Roman" w:hAnsi="Times New Roman"/>
          <w:i/>
          <w:sz w:val="24"/>
          <w:szCs w:val="24"/>
        </w:rPr>
        <w:t xml:space="preserve"> </w:t>
      </w:r>
      <w:r w:rsidR="0091170A" w:rsidRPr="007701F4">
        <w:rPr>
          <w:rFonts w:ascii="Times New Roman" w:hAnsi="Times New Roman"/>
          <w:i/>
          <w:sz w:val="24"/>
          <w:szCs w:val="24"/>
        </w:rPr>
        <w:t>м</w:t>
      </w:r>
      <w:r w:rsidR="0089282D" w:rsidRPr="007701F4">
        <w:rPr>
          <w:rFonts w:ascii="Times New Roman" w:hAnsi="Times New Roman"/>
          <w:i/>
          <w:sz w:val="24"/>
          <w:szCs w:val="24"/>
        </w:rPr>
        <w:t>; прочие</w:t>
      </w:r>
      <w:r w:rsidR="00E570FF" w:rsidRPr="007701F4">
        <w:rPr>
          <w:rFonts w:ascii="Times New Roman" w:hAnsi="Times New Roman"/>
          <w:i/>
          <w:sz w:val="24"/>
          <w:szCs w:val="24"/>
        </w:rPr>
        <w:t xml:space="preserve"> зоны – 51,5 </w:t>
      </w:r>
      <w:proofErr w:type="spellStart"/>
      <w:r w:rsidR="00E570FF" w:rsidRPr="007701F4">
        <w:rPr>
          <w:rFonts w:ascii="Times New Roman" w:hAnsi="Times New Roman"/>
          <w:i/>
          <w:sz w:val="24"/>
          <w:szCs w:val="24"/>
        </w:rPr>
        <w:t>кв.м</w:t>
      </w:r>
      <w:proofErr w:type="spellEnd"/>
      <w:r w:rsidR="00E570FF" w:rsidRPr="007701F4">
        <w:rPr>
          <w:rFonts w:ascii="Times New Roman" w:hAnsi="Times New Roman"/>
          <w:i/>
          <w:sz w:val="24"/>
          <w:szCs w:val="24"/>
        </w:rPr>
        <w:t>.</w:t>
      </w:r>
      <w:r w:rsidR="0089282D">
        <w:rPr>
          <w:rFonts w:ascii="Times New Roman" w:hAnsi="Times New Roman"/>
          <w:i/>
          <w:sz w:val="24"/>
          <w:szCs w:val="24"/>
        </w:rPr>
        <w:t>).</w:t>
      </w:r>
      <w:r w:rsidR="0091170A" w:rsidRPr="007701F4">
        <w:rPr>
          <w:rFonts w:ascii="Times New Roman" w:hAnsi="Times New Roman"/>
          <w:i/>
          <w:sz w:val="24"/>
          <w:szCs w:val="24"/>
        </w:rPr>
        <w:t xml:space="preserve"> </w:t>
      </w:r>
    </w:p>
    <w:p w14:paraId="588A9999" w14:textId="1BB904B0" w:rsidR="00B261D6" w:rsidRPr="00163368" w:rsidRDefault="00B261D6" w:rsidP="00B261D6">
      <w:pPr>
        <w:autoSpaceDE w:val="0"/>
        <w:autoSpaceDN w:val="0"/>
        <w:adjustRightInd w:val="0"/>
        <w:spacing w:after="0" w:line="240" w:lineRule="auto"/>
        <w:ind w:firstLine="851"/>
        <w:jc w:val="both"/>
        <w:rPr>
          <w:rFonts w:ascii="Times New Roman" w:hAnsi="Times New Roman"/>
          <w:i/>
          <w:sz w:val="24"/>
          <w:szCs w:val="24"/>
        </w:rPr>
      </w:pPr>
      <w:r w:rsidRPr="007701F4">
        <w:rPr>
          <w:rFonts w:ascii="Times New Roman" w:hAnsi="Times New Roman"/>
          <w:sz w:val="24"/>
          <w:szCs w:val="24"/>
        </w:rPr>
        <w:t>- Здание «А» -</w:t>
      </w:r>
      <w:r w:rsidR="00163368" w:rsidRPr="00D34D9D">
        <w:rPr>
          <w:rFonts w:ascii="Times New Roman" w:hAnsi="Times New Roman"/>
          <w:b/>
          <w:sz w:val="24"/>
          <w:szCs w:val="24"/>
        </w:rPr>
        <w:t xml:space="preserve">132 кв. </w:t>
      </w:r>
      <w:r w:rsidR="00163368" w:rsidRPr="00163368">
        <w:rPr>
          <w:rFonts w:ascii="Times New Roman" w:hAnsi="Times New Roman"/>
          <w:b/>
          <w:sz w:val="24"/>
          <w:szCs w:val="24"/>
        </w:rPr>
        <w:t>м</w:t>
      </w:r>
      <w:r w:rsidR="00163368">
        <w:rPr>
          <w:rFonts w:ascii="Times New Roman" w:hAnsi="Times New Roman"/>
          <w:sz w:val="24"/>
          <w:szCs w:val="24"/>
        </w:rPr>
        <w:t xml:space="preserve"> </w:t>
      </w:r>
      <w:r w:rsidR="00163368" w:rsidRPr="007701F4">
        <w:rPr>
          <w:rFonts w:ascii="Times New Roman" w:hAnsi="Times New Roman"/>
          <w:sz w:val="24"/>
          <w:szCs w:val="24"/>
        </w:rPr>
        <w:t>(</w:t>
      </w:r>
      <w:r w:rsidR="00163368">
        <w:rPr>
          <w:rFonts w:ascii="Times New Roman" w:hAnsi="Times New Roman"/>
          <w:sz w:val="24"/>
          <w:szCs w:val="24"/>
        </w:rPr>
        <w:t xml:space="preserve">переговорная </w:t>
      </w:r>
      <w:r w:rsidR="005B2152">
        <w:rPr>
          <w:rFonts w:ascii="Times New Roman" w:hAnsi="Times New Roman"/>
          <w:sz w:val="24"/>
          <w:szCs w:val="24"/>
        </w:rPr>
        <w:t xml:space="preserve">- </w:t>
      </w:r>
      <w:r w:rsidR="00E570FF" w:rsidRPr="00D34D9D">
        <w:rPr>
          <w:rFonts w:ascii="Times New Roman" w:hAnsi="Times New Roman"/>
          <w:sz w:val="24"/>
          <w:szCs w:val="24"/>
        </w:rPr>
        <w:t>88</w:t>
      </w:r>
      <w:r w:rsidRPr="00D34D9D">
        <w:rPr>
          <w:rFonts w:ascii="Times New Roman" w:hAnsi="Times New Roman"/>
          <w:sz w:val="24"/>
          <w:szCs w:val="24"/>
        </w:rPr>
        <w:t xml:space="preserve"> кв.</w:t>
      </w:r>
      <w:r w:rsidR="0089282D" w:rsidRPr="00D34D9D">
        <w:rPr>
          <w:rFonts w:ascii="Times New Roman" w:hAnsi="Times New Roman"/>
          <w:sz w:val="24"/>
          <w:szCs w:val="24"/>
        </w:rPr>
        <w:t xml:space="preserve"> </w:t>
      </w:r>
      <w:r w:rsidRPr="00D34D9D">
        <w:rPr>
          <w:rFonts w:ascii="Times New Roman" w:hAnsi="Times New Roman"/>
          <w:sz w:val="24"/>
          <w:szCs w:val="24"/>
        </w:rPr>
        <w:t>м</w:t>
      </w:r>
      <w:r w:rsidR="005B2152">
        <w:rPr>
          <w:rFonts w:ascii="Times New Roman" w:hAnsi="Times New Roman"/>
          <w:sz w:val="24"/>
          <w:szCs w:val="24"/>
        </w:rPr>
        <w:t xml:space="preserve">., гардеробная - </w:t>
      </w:r>
      <w:r w:rsidR="00E570FF" w:rsidRPr="00D34D9D">
        <w:rPr>
          <w:rFonts w:ascii="Times New Roman" w:hAnsi="Times New Roman"/>
          <w:sz w:val="24"/>
          <w:szCs w:val="24"/>
        </w:rPr>
        <w:t>4</w:t>
      </w:r>
      <w:r w:rsidR="002D6405" w:rsidRPr="00D34D9D">
        <w:rPr>
          <w:rFonts w:ascii="Times New Roman" w:hAnsi="Times New Roman"/>
          <w:sz w:val="24"/>
          <w:szCs w:val="24"/>
        </w:rPr>
        <w:t>4</w:t>
      </w:r>
      <w:r w:rsidR="00E570FF" w:rsidRPr="00D34D9D">
        <w:rPr>
          <w:rFonts w:ascii="Times New Roman" w:hAnsi="Times New Roman"/>
          <w:sz w:val="24"/>
          <w:szCs w:val="24"/>
        </w:rPr>
        <w:t xml:space="preserve"> </w:t>
      </w:r>
      <w:r w:rsidR="005B2152" w:rsidRPr="00D34D9D">
        <w:rPr>
          <w:rFonts w:ascii="Times New Roman" w:hAnsi="Times New Roman"/>
          <w:sz w:val="24"/>
          <w:szCs w:val="24"/>
        </w:rPr>
        <w:t>кв.</w:t>
      </w:r>
      <w:r w:rsidR="005B2152">
        <w:rPr>
          <w:rFonts w:ascii="Times New Roman" w:hAnsi="Times New Roman"/>
          <w:sz w:val="24"/>
          <w:szCs w:val="24"/>
        </w:rPr>
        <w:t xml:space="preserve"> </w:t>
      </w:r>
      <w:r w:rsidR="005B2152" w:rsidRPr="00D34D9D">
        <w:rPr>
          <w:rFonts w:ascii="Times New Roman" w:hAnsi="Times New Roman"/>
          <w:sz w:val="24"/>
          <w:szCs w:val="24"/>
        </w:rPr>
        <w:t>м.).</w:t>
      </w:r>
      <w:r w:rsidR="005B2152">
        <w:rPr>
          <w:rFonts w:ascii="Times New Roman" w:hAnsi="Times New Roman"/>
          <w:i/>
          <w:sz w:val="24"/>
          <w:szCs w:val="24"/>
        </w:rPr>
        <w:t xml:space="preserve"> </w:t>
      </w:r>
      <w:r w:rsidR="00807D63">
        <w:rPr>
          <w:rFonts w:ascii="Times New Roman" w:hAnsi="Times New Roman"/>
          <w:i/>
          <w:sz w:val="24"/>
          <w:szCs w:val="24"/>
        </w:rPr>
        <w:t xml:space="preserve"> </w:t>
      </w:r>
    </w:p>
    <w:p w14:paraId="58336D81" w14:textId="77777777" w:rsidR="005B2152" w:rsidRDefault="00D93C1A"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Проектирование инженерного обеспечения объекта выполнить для чистовой отделки объекта от этажных точек подключения инженерных систем. Проектирование изменения общедомовых систем не допускается. </w:t>
      </w:r>
    </w:p>
    <w:p w14:paraId="47FCCF6B" w14:textId="29E3E5C6" w:rsidR="00D93C1A" w:rsidRPr="007701F4" w:rsidRDefault="00D93C1A"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Отклонение в проекте от требований </w:t>
      </w:r>
      <w:r w:rsidR="005B2152">
        <w:rPr>
          <w:rFonts w:ascii="Times New Roman" w:hAnsi="Times New Roman"/>
          <w:sz w:val="24"/>
          <w:szCs w:val="24"/>
        </w:rPr>
        <w:t>Заказчика</w:t>
      </w:r>
      <w:r w:rsidRPr="007701F4">
        <w:rPr>
          <w:rFonts w:ascii="Times New Roman" w:hAnsi="Times New Roman"/>
          <w:sz w:val="24"/>
          <w:szCs w:val="24"/>
        </w:rPr>
        <w:t xml:space="preserve"> не допускается.</w:t>
      </w:r>
    </w:p>
    <w:p w14:paraId="48AE28BE" w14:textId="77777777" w:rsidR="00D93C1A" w:rsidRPr="007701F4" w:rsidRDefault="00D93C1A"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Вся документация должна быть представлена в 3-х экземплярах на бумажном носителе и в электронном виде в формате </w:t>
      </w:r>
      <w:r w:rsidRPr="007701F4">
        <w:rPr>
          <w:rFonts w:ascii="Times New Roman" w:hAnsi="Times New Roman"/>
          <w:sz w:val="24"/>
          <w:szCs w:val="24"/>
          <w:lang w:val="en-US"/>
        </w:rPr>
        <w:t>PDF</w:t>
      </w:r>
      <w:r w:rsidRPr="007701F4">
        <w:rPr>
          <w:rFonts w:ascii="Times New Roman" w:hAnsi="Times New Roman"/>
          <w:sz w:val="24"/>
          <w:szCs w:val="24"/>
        </w:rPr>
        <w:t xml:space="preserve"> и </w:t>
      </w:r>
      <w:proofErr w:type="spellStart"/>
      <w:r w:rsidRPr="007701F4">
        <w:rPr>
          <w:rFonts w:ascii="Times New Roman" w:hAnsi="Times New Roman"/>
          <w:sz w:val="24"/>
          <w:szCs w:val="24"/>
        </w:rPr>
        <w:t>AutoCAD</w:t>
      </w:r>
      <w:proofErr w:type="spellEnd"/>
      <w:r w:rsidRPr="007701F4">
        <w:rPr>
          <w:rFonts w:ascii="Times New Roman" w:hAnsi="Times New Roman"/>
          <w:sz w:val="24"/>
          <w:szCs w:val="24"/>
        </w:rPr>
        <w:t>/</w:t>
      </w:r>
      <w:r w:rsidRPr="007701F4">
        <w:rPr>
          <w:rFonts w:ascii="Times New Roman" w:hAnsi="Times New Roman"/>
          <w:sz w:val="24"/>
          <w:szCs w:val="24"/>
          <w:lang w:val="en-US"/>
        </w:rPr>
        <w:t>DWG</w:t>
      </w:r>
      <w:r w:rsidRPr="007701F4">
        <w:rPr>
          <w:rFonts w:ascii="Times New Roman" w:hAnsi="Times New Roman"/>
          <w:sz w:val="24"/>
          <w:szCs w:val="24"/>
        </w:rPr>
        <w:t>.</w:t>
      </w:r>
    </w:p>
    <w:p w14:paraId="5C5DD7F0" w14:textId="77777777" w:rsidR="00D93C1A" w:rsidRPr="007701F4" w:rsidRDefault="00D93C1A" w:rsidP="00D93C1A">
      <w:pPr>
        <w:autoSpaceDE w:val="0"/>
        <w:autoSpaceDN w:val="0"/>
        <w:adjustRightInd w:val="0"/>
        <w:spacing w:after="0" w:line="240" w:lineRule="auto"/>
        <w:ind w:firstLine="851"/>
        <w:jc w:val="both"/>
        <w:rPr>
          <w:rFonts w:ascii="Times New Roman" w:hAnsi="Times New Roman"/>
          <w:b/>
          <w:bCs/>
          <w:sz w:val="24"/>
          <w:szCs w:val="24"/>
        </w:rPr>
      </w:pPr>
    </w:p>
    <w:p w14:paraId="17320701" w14:textId="77777777" w:rsidR="00D93C1A" w:rsidRPr="007701F4" w:rsidRDefault="00D93C1A" w:rsidP="00032C9F">
      <w:pPr>
        <w:autoSpaceDE w:val="0"/>
        <w:autoSpaceDN w:val="0"/>
        <w:adjustRightInd w:val="0"/>
        <w:spacing w:after="0" w:line="240" w:lineRule="auto"/>
        <w:ind w:left="-11"/>
        <w:jc w:val="both"/>
        <w:rPr>
          <w:rFonts w:ascii="Times New Roman" w:hAnsi="Times New Roman"/>
          <w:b/>
          <w:bCs/>
          <w:sz w:val="24"/>
          <w:szCs w:val="24"/>
        </w:rPr>
      </w:pPr>
      <w:r w:rsidRPr="007701F4">
        <w:rPr>
          <w:rFonts w:ascii="Times New Roman" w:hAnsi="Times New Roman"/>
          <w:b/>
          <w:bCs/>
          <w:sz w:val="24"/>
          <w:szCs w:val="24"/>
        </w:rPr>
        <w:t>Исходными данными для разработки рабочей документации служат:</w:t>
      </w:r>
    </w:p>
    <w:p w14:paraId="75436BA8" w14:textId="433030BA" w:rsidR="00D93C1A" w:rsidRPr="007701F4" w:rsidRDefault="00D93C1A"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D36DE6">
        <w:rPr>
          <w:rFonts w:ascii="Times New Roman" w:hAnsi="Times New Roman"/>
          <w:sz w:val="24"/>
          <w:szCs w:val="24"/>
        </w:rPr>
        <w:t>н</w:t>
      </w:r>
      <w:r w:rsidR="00D36DE6" w:rsidRPr="007701F4">
        <w:rPr>
          <w:rFonts w:ascii="Times New Roman" w:hAnsi="Times New Roman"/>
          <w:sz w:val="24"/>
          <w:szCs w:val="24"/>
        </w:rPr>
        <w:t xml:space="preserve">астоящее </w:t>
      </w:r>
      <w:r w:rsidRPr="007701F4">
        <w:rPr>
          <w:rFonts w:ascii="Times New Roman" w:hAnsi="Times New Roman"/>
          <w:sz w:val="24"/>
          <w:szCs w:val="24"/>
        </w:rPr>
        <w:t>Техническое Задание;</w:t>
      </w:r>
    </w:p>
    <w:p w14:paraId="3685F202" w14:textId="2ACA38D9" w:rsidR="00D93C1A" w:rsidRPr="007701F4" w:rsidRDefault="00D93C1A"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D36DE6">
        <w:rPr>
          <w:rFonts w:ascii="Times New Roman" w:hAnsi="Times New Roman"/>
          <w:sz w:val="24"/>
          <w:szCs w:val="24"/>
        </w:rPr>
        <w:t>т</w:t>
      </w:r>
      <w:r w:rsidR="00D36DE6" w:rsidRPr="007701F4">
        <w:rPr>
          <w:rFonts w:ascii="Times New Roman" w:hAnsi="Times New Roman"/>
          <w:sz w:val="24"/>
          <w:szCs w:val="24"/>
        </w:rPr>
        <w:t xml:space="preserve">ехнические </w:t>
      </w:r>
      <w:r w:rsidRPr="007701F4">
        <w:rPr>
          <w:rFonts w:ascii="Times New Roman" w:hAnsi="Times New Roman"/>
          <w:sz w:val="24"/>
          <w:szCs w:val="24"/>
        </w:rPr>
        <w:t>условия (ТУ) на подключение площадей Заказчика;</w:t>
      </w:r>
    </w:p>
    <w:p w14:paraId="4BA218CF" w14:textId="2AF3982D" w:rsidR="00D93C1A" w:rsidRPr="007701F4" w:rsidRDefault="00D93C1A"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D36DE6">
        <w:rPr>
          <w:rFonts w:ascii="Times New Roman" w:hAnsi="Times New Roman"/>
          <w:sz w:val="24"/>
          <w:szCs w:val="24"/>
        </w:rPr>
        <w:t>с</w:t>
      </w:r>
      <w:r w:rsidR="00D36DE6" w:rsidRPr="007701F4">
        <w:rPr>
          <w:rFonts w:ascii="Times New Roman" w:hAnsi="Times New Roman"/>
          <w:sz w:val="24"/>
          <w:szCs w:val="24"/>
        </w:rPr>
        <w:t xml:space="preserve">уществующая </w:t>
      </w:r>
      <w:r w:rsidRPr="007701F4">
        <w:rPr>
          <w:rFonts w:ascii="Times New Roman" w:hAnsi="Times New Roman"/>
          <w:sz w:val="24"/>
          <w:szCs w:val="24"/>
        </w:rPr>
        <w:t>рабочая документация по инженерным коммуникациям всего здания</w:t>
      </w:r>
      <w:r w:rsidR="00E570FF" w:rsidRPr="007701F4">
        <w:rPr>
          <w:rFonts w:ascii="Times New Roman" w:hAnsi="Times New Roman"/>
          <w:sz w:val="24"/>
          <w:szCs w:val="24"/>
        </w:rPr>
        <w:t xml:space="preserve"> </w:t>
      </w:r>
      <w:r w:rsidR="00E570FF" w:rsidRPr="00D34D9D">
        <w:rPr>
          <w:rFonts w:ascii="Times New Roman" w:hAnsi="Times New Roman"/>
          <w:b/>
          <w:i/>
          <w:sz w:val="24"/>
          <w:szCs w:val="24"/>
          <w:u w:val="single"/>
        </w:rPr>
        <w:t>(</w:t>
      </w:r>
      <w:r w:rsidR="00F72D2E" w:rsidRPr="00D34D9D">
        <w:rPr>
          <w:rFonts w:ascii="Times New Roman" w:hAnsi="Times New Roman"/>
          <w:b/>
          <w:i/>
          <w:sz w:val="24"/>
          <w:szCs w:val="24"/>
          <w:u w:val="single"/>
        </w:rPr>
        <w:t xml:space="preserve">только </w:t>
      </w:r>
      <w:r w:rsidR="00E570FF" w:rsidRPr="00D34D9D">
        <w:rPr>
          <w:rFonts w:ascii="Times New Roman" w:hAnsi="Times New Roman"/>
          <w:b/>
          <w:i/>
          <w:sz w:val="24"/>
          <w:szCs w:val="24"/>
          <w:u w:val="single"/>
        </w:rPr>
        <w:t>на бумажных носителях)</w:t>
      </w:r>
      <w:r w:rsidRPr="007701F4">
        <w:rPr>
          <w:rFonts w:ascii="Times New Roman" w:hAnsi="Times New Roman"/>
          <w:i/>
          <w:sz w:val="24"/>
          <w:szCs w:val="24"/>
        </w:rPr>
        <w:t>;</w:t>
      </w:r>
    </w:p>
    <w:p w14:paraId="249E8E20" w14:textId="5E21CACA" w:rsidR="00D93C1A" w:rsidRPr="007701F4" w:rsidRDefault="00D93C1A"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D36DE6">
        <w:rPr>
          <w:rFonts w:ascii="Times New Roman" w:hAnsi="Times New Roman"/>
          <w:sz w:val="24"/>
          <w:szCs w:val="24"/>
        </w:rPr>
        <w:t>д</w:t>
      </w:r>
      <w:r w:rsidR="00D36DE6" w:rsidRPr="007701F4">
        <w:rPr>
          <w:rFonts w:ascii="Times New Roman" w:hAnsi="Times New Roman"/>
          <w:sz w:val="24"/>
          <w:szCs w:val="24"/>
        </w:rPr>
        <w:t>изайн</w:t>
      </w:r>
      <w:r w:rsidR="00E570FF" w:rsidRPr="007701F4">
        <w:rPr>
          <w:rFonts w:ascii="Times New Roman" w:hAnsi="Times New Roman"/>
          <w:sz w:val="24"/>
          <w:szCs w:val="24"/>
        </w:rPr>
        <w:t>-проект</w:t>
      </w:r>
      <w:r w:rsidR="002D6405" w:rsidRPr="007701F4">
        <w:rPr>
          <w:rFonts w:ascii="Times New Roman" w:hAnsi="Times New Roman"/>
          <w:sz w:val="24"/>
          <w:szCs w:val="24"/>
        </w:rPr>
        <w:t>;</w:t>
      </w:r>
    </w:p>
    <w:p w14:paraId="71BF1BB1" w14:textId="516D9C6C" w:rsidR="00785500" w:rsidRPr="007701F4" w:rsidRDefault="00785500"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D36DE6">
        <w:rPr>
          <w:rFonts w:ascii="Times New Roman" w:hAnsi="Times New Roman"/>
          <w:sz w:val="24"/>
          <w:szCs w:val="24"/>
        </w:rPr>
        <w:t>п</w:t>
      </w:r>
      <w:r w:rsidR="00D36DE6" w:rsidRPr="007701F4">
        <w:rPr>
          <w:rFonts w:ascii="Times New Roman" w:hAnsi="Times New Roman"/>
          <w:sz w:val="24"/>
          <w:szCs w:val="24"/>
        </w:rPr>
        <w:t xml:space="preserve">роект </w:t>
      </w:r>
      <w:r w:rsidRPr="007701F4">
        <w:rPr>
          <w:rFonts w:ascii="Times New Roman" w:hAnsi="Times New Roman"/>
          <w:sz w:val="24"/>
          <w:szCs w:val="24"/>
        </w:rPr>
        <w:t>кухонного оборудования</w:t>
      </w:r>
      <w:r w:rsidR="002D6405" w:rsidRPr="007701F4">
        <w:rPr>
          <w:rFonts w:ascii="Times New Roman" w:hAnsi="Times New Roman"/>
          <w:sz w:val="24"/>
          <w:szCs w:val="24"/>
        </w:rPr>
        <w:t>;</w:t>
      </w:r>
    </w:p>
    <w:p w14:paraId="4B964CBC" w14:textId="7516AA6E" w:rsidR="00785500" w:rsidRPr="007701F4" w:rsidRDefault="00785500" w:rsidP="00D93C1A">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D36DE6">
        <w:rPr>
          <w:rFonts w:ascii="Times New Roman" w:hAnsi="Times New Roman"/>
          <w:sz w:val="24"/>
          <w:szCs w:val="24"/>
        </w:rPr>
        <w:t>п</w:t>
      </w:r>
      <w:r w:rsidR="00D36DE6" w:rsidRPr="007701F4">
        <w:rPr>
          <w:rFonts w:ascii="Times New Roman" w:hAnsi="Times New Roman"/>
          <w:sz w:val="24"/>
          <w:szCs w:val="24"/>
        </w:rPr>
        <w:t xml:space="preserve">роект </w:t>
      </w:r>
      <w:r w:rsidR="002D6405" w:rsidRPr="007701F4">
        <w:rPr>
          <w:rFonts w:ascii="Times New Roman" w:hAnsi="Times New Roman"/>
          <w:sz w:val="24"/>
          <w:szCs w:val="24"/>
        </w:rPr>
        <w:t>экранов и водопадов.</w:t>
      </w:r>
    </w:p>
    <w:p w14:paraId="600AB6D1" w14:textId="77777777" w:rsidR="00D93C1A" w:rsidRPr="007701F4" w:rsidRDefault="00D93C1A" w:rsidP="00D93C1A">
      <w:pPr>
        <w:autoSpaceDE w:val="0"/>
        <w:autoSpaceDN w:val="0"/>
        <w:adjustRightInd w:val="0"/>
        <w:spacing w:after="0" w:line="240" w:lineRule="auto"/>
        <w:ind w:firstLine="851"/>
        <w:jc w:val="both"/>
        <w:rPr>
          <w:rFonts w:ascii="Times New Roman" w:hAnsi="Times New Roman"/>
          <w:b/>
          <w:bCs/>
          <w:sz w:val="24"/>
          <w:szCs w:val="24"/>
        </w:rPr>
      </w:pPr>
    </w:p>
    <w:p w14:paraId="161446B2" w14:textId="77777777" w:rsidR="00D93C1A" w:rsidRPr="007701F4" w:rsidRDefault="00D93C1A" w:rsidP="002D6405">
      <w:pPr>
        <w:numPr>
          <w:ilvl w:val="2"/>
          <w:numId w:val="18"/>
        </w:numPr>
        <w:autoSpaceDE w:val="0"/>
        <w:autoSpaceDN w:val="0"/>
        <w:adjustRightInd w:val="0"/>
        <w:spacing w:after="0" w:line="240" w:lineRule="auto"/>
        <w:jc w:val="both"/>
        <w:rPr>
          <w:rFonts w:ascii="Times New Roman" w:hAnsi="Times New Roman"/>
          <w:b/>
          <w:bCs/>
          <w:sz w:val="24"/>
          <w:szCs w:val="24"/>
        </w:rPr>
      </w:pPr>
      <w:r w:rsidRPr="007701F4">
        <w:rPr>
          <w:rFonts w:ascii="Times New Roman" w:hAnsi="Times New Roman"/>
          <w:b/>
          <w:bCs/>
          <w:sz w:val="24"/>
          <w:szCs w:val="24"/>
        </w:rPr>
        <w:t>Рабочую документацию следует выполнить в соответствии с требованиями действующих нормативных документов Российской Федерации и Правительства Москвы.</w:t>
      </w:r>
    </w:p>
    <w:p w14:paraId="5A2D363F" w14:textId="77777777" w:rsidR="00D93C1A" w:rsidRPr="007701F4" w:rsidRDefault="00D36DE6" w:rsidP="00D34D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93C1A" w:rsidRPr="007701F4">
        <w:rPr>
          <w:rFonts w:ascii="Times New Roman" w:hAnsi="Times New Roman"/>
          <w:sz w:val="24"/>
          <w:szCs w:val="24"/>
        </w:rPr>
        <w:t>При проектировании Подрядчик должен руководствоваться договором между сторонами, настоящим техническим заданием, Дизайн-проектом, информацией от Собственника/Арендодателя Здания, действующими и применимыми нормами, правилами проектирования</w:t>
      </w:r>
      <w:r w:rsidR="001030B0" w:rsidRPr="007701F4">
        <w:rPr>
          <w:rFonts w:ascii="Times New Roman" w:hAnsi="Times New Roman"/>
          <w:sz w:val="24"/>
          <w:szCs w:val="24"/>
        </w:rPr>
        <w:t xml:space="preserve">, законами </w:t>
      </w:r>
      <w:r w:rsidR="00D93C1A" w:rsidRPr="007701F4">
        <w:rPr>
          <w:rFonts w:ascii="Times New Roman" w:hAnsi="Times New Roman"/>
          <w:sz w:val="24"/>
          <w:szCs w:val="24"/>
        </w:rPr>
        <w:t>РФ, а также другими законами и подзаконными актами</w:t>
      </w:r>
      <w:r w:rsidR="001030B0" w:rsidRPr="007701F4">
        <w:rPr>
          <w:rFonts w:ascii="Times New Roman" w:hAnsi="Times New Roman"/>
          <w:sz w:val="24"/>
          <w:szCs w:val="24"/>
        </w:rPr>
        <w:t xml:space="preserve">, стандартами ГОСТами и т.п. </w:t>
      </w:r>
      <w:r w:rsidR="00D93C1A" w:rsidRPr="007701F4">
        <w:rPr>
          <w:rFonts w:ascii="Times New Roman" w:hAnsi="Times New Roman"/>
          <w:sz w:val="24"/>
          <w:szCs w:val="24"/>
        </w:rPr>
        <w:t>применимыми к работам.</w:t>
      </w:r>
    </w:p>
    <w:p w14:paraId="0327784C" w14:textId="55760351" w:rsidR="00D36DE6"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СНиП 23-01-99 Строительная климатология </w:t>
      </w:r>
    </w:p>
    <w:p w14:paraId="1C3EB60E"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СНиП 41-01-2003 Отопление, вентиляция и кондиционирование</w:t>
      </w:r>
      <w:r w:rsidR="008B19AE">
        <w:rPr>
          <w:rFonts w:ascii="Times New Roman" w:hAnsi="Times New Roman"/>
          <w:sz w:val="24"/>
          <w:szCs w:val="24"/>
        </w:rPr>
        <w:t xml:space="preserve"> воздуха</w:t>
      </w:r>
    </w:p>
    <w:p w14:paraId="2CDB04A4"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СНиП 31-05-2003 Общественные здания административного назначения</w:t>
      </w:r>
    </w:p>
    <w:p w14:paraId="694DD1FB"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СНиП 31-06-2009 Общественные здания и сооружения</w:t>
      </w:r>
    </w:p>
    <w:p w14:paraId="697D722F"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СНиП 2.09.04-87* Административные и бытовые здания</w:t>
      </w:r>
    </w:p>
    <w:p w14:paraId="0C92536A"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СНиП 3.04.01-87 Изоляционные и отделочные покрытия</w:t>
      </w:r>
    </w:p>
    <w:p w14:paraId="6496B0EB" w14:textId="31DFF65A"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lastRenderedPageBreak/>
        <w:t>-</w:t>
      </w:r>
      <w:bookmarkStart w:id="33" w:name="_Hlk189654492"/>
      <w:r w:rsidR="00791259" w:rsidRPr="009750B3">
        <w:rPr>
          <w:rFonts w:ascii="Times New Roman" w:hAnsi="Times New Roman"/>
          <w:sz w:val="24"/>
          <w:szCs w:val="24"/>
        </w:rPr>
        <w:t>СНиП 21-01-97* Пожарная безопасность зданий и сооружений</w:t>
      </w:r>
      <w:r w:rsidR="00791259">
        <w:rPr>
          <w:rFonts w:ascii="Times New Roman" w:hAnsi="Times New Roman"/>
          <w:sz w:val="24"/>
          <w:szCs w:val="24"/>
        </w:rPr>
        <w:t> </w:t>
      </w:r>
    </w:p>
    <w:p w14:paraId="77C68A05" w14:textId="0C6B823E" w:rsidR="00D93C1A" w:rsidRDefault="00D93C1A" w:rsidP="008F1A75">
      <w:pPr>
        <w:autoSpaceDE w:val="0"/>
        <w:autoSpaceDN w:val="0"/>
        <w:adjustRightInd w:val="0"/>
        <w:spacing w:after="0" w:line="240" w:lineRule="auto"/>
        <w:ind w:firstLine="851"/>
        <w:jc w:val="both"/>
        <w:rPr>
          <w:rFonts w:ascii="Times New Roman" w:hAnsi="Times New Roman"/>
          <w:sz w:val="24"/>
          <w:szCs w:val="24"/>
        </w:rPr>
      </w:pPr>
    </w:p>
    <w:p w14:paraId="66B1E6C2" w14:textId="133C7E8F" w:rsidR="008F1A75" w:rsidRPr="009750B3" w:rsidRDefault="008F1A75" w:rsidP="009750B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9750B3">
        <w:rPr>
          <w:rFonts w:ascii="Times New Roman" w:hAnsi="Times New Roman"/>
          <w:sz w:val="24"/>
          <w:szCs w:val="24"/>
        </w:rPr>
        <w:t>ГОСТ Р 59636–2021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 </w:t>
      </w:r>
      <w:hyperlink r:id="rId12" w:tgtFrame="_blank" w:history="1">
        <w:r w:rsidRPr="009750B3">
          <w:rPr>
            <w:rFonts w:ascii="Times New Roman" w:hAnsi="Times New Roman"/>
            <w:sz w:val="24"/>
            <w:szCs w:val="24"/>
          </w:rPr>
          <w:t>1</w:t>
        </w:r>
      </w:hyperlink>
      <w:r w:rsidRPr="009750B3">
        <w:rPr>
          <w:rFonts w:ascii="Times New Roman" w:hAnsi="Times New Roman"/>
          <w:sz w:val="24"/>
          <w:szCs w:val="24"/>
        </w:rPr>
        <w:t>;</w:t>
      </w:r>
    </w:p>
    <w:p w14:paraId="51EE937E" w14:textId="50522B36" w:rsidR="008F1A75" w:rsidRPr="009750B3" w:rsidRDefault="008F1A75" w:rsidP="009750B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9750B3">
        <w:rPr>
          <w:rFonts w:ascii="Times New Roman" w:hAnsi="Times New Roman"/>
          <w:sz w:val="24"/>
          <w:szCs w:val="24"/>
        </w:rPr>
        <w:t>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 </w:t>
      </w:r>
      <w:hyperlink r:id="rId13" w:tgtFrame="_blank" w:history="1">
        <w:r w:rsidRPr="009750B3">
          <w:rPr>
            <w:rFonts w:ascii="Times New Roman" w:hAnsi="Times New Roman"/>
            <w:sz w:val="24"/>
            <w:szCs w:val="24"/>
          </w:rPr>
          <w:t>1</w:t>
        </w:r>
      </w:hyperlink>
      <w:r w:rsidRPr="009750B3">
        <w:rPr>
          <w:rFonts w:ascii="Times New Roman" w:hAnsi="Times New Roman"/>
          <w:sz w:val="24"/>
          <w:szCs w:val="24"/>
        </w:rPr>
        <w:t>;</w:t>
      </w:r>
    </w:p>
    <w:p w14:paraId="489D1BA5" w14:textId="526EF1B0" w:rsidR="008F1A75" w:rsidRPr="009750B3" w:rsidRDefault="008F1A75" w:rsidP="009750B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9750B3">
        <w:rPr>
          <w:rFonts w:ascii="Times New Roman" w:hAnsi="Times New Roman"/>
          <w:sz w:val="24"/>
          <w:szCs w:val="24"/>
        </w:rPr>
        <w:t>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p>
    <w:p w14:paraId="16A9E65E" w14:textId="4E448351" w:rsidR="00985313" w:rsidRPr="007701F4" w:rsidRDefault="00985313"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3.13130.2009 Системы противопожарной защиты. Система оповещения и управления эвакуацией людей при пожаре.</w:t>
      </w:r>
      <w:r w:rsidR="008D79DF">
        <w:rPr>
          <w:rFonts w:ascii="Times New Roman" w:hAnsi="Times New Roman"/>
          <w:sz w:val="24"/>
          <w:szCs w:val="24"/>
        </w:rPr>
        <w:t xml:space="preserve"> Требования пожарной безопасности.</w:t>
      </w:r>
    </w:p>
    <w:p w14:paraId="0EF76411" w14:textId="3EA2E707" w:rsidR="00985313"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СП </w:t>
      </w:r>
      <w:proofErr w:type="gramStart"/>
      <w:r w:rsidR="00F03185">
        <w:rPr>
          <w:rFonts w:ascii="Times New Roman" w:hAnsi="Times New Roman"/>
          <w:sz w:val="24"/>
          <w:szCs w:val="24"/>
        </w:rPr>
        <w:t xml:space="preserve">484.1311500.2020 </w:t>
      </w:r>
      <w:r w:rsidRPr="007701F4">
        <w:rPr>
          <w:rFonts w:ascii="Times New Roman" w:hAnsi="Times New Roman"/>
          <w:sz w:val="24"/>
          <w:szCs w:val="24"/>
        </w:rPr>
        <w:t xml:space="preserve"> Системы</w:t>
      </w:r>
      <w:proofErr w:type="gramEnd"/>
      <w:r w:rsidRPr="007701F4">
        <w:rPr>
          <w:rFonts w:ascii="Times New Roman" w:hAnsi="Times New Roman"/>
          <w:sz w:val="24"/>
          <w:szCs w:val="24"/>
        </w:rPr>
        <w:t xml:space="preserve"> противопожарной защиты. автоматические</w:t>
      </w:r>
      <w:r w:rsidR="00F03185">
        <w:rPr>
          <w:rFonts w:ascii="Times New Roman" w:hAnsi="Times New Roman"/>
          <w:sz w:val="24"/>
          <w:szCs w:val="24"/>
        </w:rPr>
        <w:t xml:space="preserve"> </w:t>
      </w:r>
      <w:r w:rsidR="001A4281">
        <w:rPr>
          <w:rFonts w:ascii="Times New Roman" w:hAnsi="Times New Roman"/>
          <w:sz w:val="24"/>
          <w:szCs w:val="24"/>
        </w:rPr>
        <w:t>Системы пожарной сигнализации и автоматизация систем противопожарной защиты</w:t>
      </w:r>
      <w:r w:rsidRPr="007701F4">
        <w:rPr>
          <w:rFonts w:ascii="Times New Roman" w:hAnsi="Times New Roman"/>
          <w:sz w:val="24"/>
          <w:szCs w:val="24"/>
        </w:rPr>
        <w:t>.</w:t>
      </w:r>
      <w:r w:rsidR="00985313" w:rsidRPr="007701F4">
        <w:rPr>
          <w:rFonts w:ascii="Times New Roman" w:hAnsi="Times New Roman"/>
          <w:sz w:val="24"/>
          <w:szCs w:val="24"/>
        </w:rPr>
        <w:t xml:space="preserve"> </w:t>
      </w:r>
    </w:p>
    <w:bookmarkEnd w:id="33"/>
    <w:p w14:paraId="43C69154" w14:textId="0A85DDD3" w:rsidR="00985313" w:rsidRPr="007701F4" w:rsidRDefault="00985313"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7.13130.2013 Отопление, вентиляция и кондиционирование</w:t>
      </w:r>
      <w:r w:rsidR="008D79DF">
        <w:rPr>
          <w:rFonts w:ascii="Times New Roman" w:hAnsi="Times New Roman"/>
          <w:sz w:val="24"/>
          <w:szCs w:val="24"/>
        </w:rPr>
        <w:t>.</w:t>
      </w:r>
      <w:r w:rsidRPr="007701F4">
        <w:rPr>
          <w:sz w:val="24"/>
          <w:szCs w:val="24"/>
        </w:rPr>
        <w:t xml:space="preserve"> </w:t>
      </w:r>
      <w:r w:rsidRPr="007701F4">
        <w:rPr>
          <w:rFonts w:ascii="Times New Roman" w:hAnsi="Times New Roman"/>
          <w:sz w:val="24"/>
          <w:szCs w:val="24"/>
        </w:rPr>
        <w:t>Требования пожарной безопасности</w:t>
      </w:r>
      <w:r w:rsidR="008D79DF">
        <w:rPr>
          <w:rFonts w:ascii="Times New Roman" w:hAnsi="Times New Roman"/>
          <w:sz w:val="24"/>
          <w:szCs w:val="24"/>
        </w:rPr>
        <w:t>.</w:t>
      </w:r>
    </w:p>
    <w:p w14:paraId="33C2235A" w14:textId="0BD6F264" w:rsidR="00D93C1A" w:rsidRPr="007701F4" w:rsidRDefault="00985313"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30.13330.2020 Внутренний водопровод и канализация зданий</w:t>
      </w:r>
      <w:r w:rsidR="008D79DF">
        <w:rPr>
          <w:rFonts w:ascii="Times New Roman" w:hAnsi="Times New Roman"/>
          <w:sz w:val="24"/>
          <w:szCs w:val="24"/>
        </w:rPr>
        <w:t>.</w:t>
      </w:r>
    </w:p>
    <w:p w14:paraId="39D2F363" w14:textId="0841F6AC" w:rsidR="00985313"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w:t>
      </w:r>
      <w:r w:rsidR="008D79DF">
        <w:rPr>
          <w:rFonts w:ascii="Times New Roman" w:hAnsi="Times New Roman"/>
          <w:sz w:val="24"/>
          <w:szCs w:val="24"/>
        </w:rPr>
        <w:t xml:space="preserve"> </w:t>
      </w:r>
      <w:r w:rsidRPr="007701F4">
        <w:rPr>
          <w:rFonts w:ascii="Times New Roman" w:hAnsi="Times New Roman"/>
          <w:sz w:val="24"/>
          <w:szCs w:val="24"/>
        </w:rPr>
        <w:t>СП 31-110-2003 Проектирование и монтаж электро</w:t>
      </w:r>
      <w:r w:rsidR="00AC351B">
        <w:rPr>
          <w:rFonts w:ascii="Times New Roman" w:hAnsi="Times New Roman"/>
          <w:sz w:val="24"/>
          <w:szCs w:val="24"/>
        </w:rPr>
        <w:t>установок</w:t>
      </w:r>
      <w:r w:rsidRPr="007701F4">
        <w:rPr>
          <w:rFonts w:ascii="Times New Roman" w:hAnsi="Times New Roman"/>
          <w:sz w:val="24"/>
          <w:szCs w:val="24"/>
        </w:rPr>
        <w:t xml:space="preserve"> жилых и общественных зданий.</w:t>
      </w:r>
    </w:p>
    <w:p w14:paraId="6CCFDF93" w14:textId="7275E968" w:rsidR="00EC71C1" w:rsidRPr="007701F4" w:rsidRDefault="00EC71C1"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084C3C" w:rsidRPr="007701F4">
        <w:rPr>
          <w:rFonts w:ascii="Times New Roman" w:hAnsi="Times New Roman"/>
          <w:sz w:val="24"/>
          <w:szCs w:val="24"/>
        </w:rPr>
        <w:t xml:space="preserve">СП </w:t>
      </w:r>
      <w:r w:rsidRPr="007701F4">
        <w:rPr>
          <w:rFonts w:ascii="Times New Roman" w:hAnsi="Times New Roman"/>
          <w:sz w:val="24"/>
          <w:szCs w:val="24"/>
        </w:rPr>
        <w:t>60.13330.2020 Отопление, вентиляция и кондиционирование воздуха</w:t>
      </w:r>
      <w:r w:rsidR="00E30598">
        <w:rPr>
          <w:rFonts w:ascii="Times New Roman" w:hAnsi="Times New Roman"/>
          <w:sz w:val="24"/>
          <w:szCs w:val="24"/>
        </w:rPr>
        <w:t>.</w:t>
      </w:r>
    </w:p>
    <w:p w14:paraId="7DC0F698" w14:textId="7A46467B" w:rsidR="00885D87" w:rsidRPr="007701F4" w:rsidRDefault="00885D87"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73.13330.2016 Внутренние санитарно-технические системы зданий</w:t>
      </w:r>
      <w:r w:rsidR="00E30598">
        <w:rPr>
          <w:rFonts w:ascii="Times New Roman" w:hAnsi="Times New Roman"/>
          <w:sz w:val="24"/>
          <w:szCs w:val="24"/>
        </w:rPr>
        <w:t>.</w:t>
      </w:r>
    </w:p>
    <w:p w14:paraId="6EC13082" w14:textId="15F1B23E" w:rsidR="00084C3C" w:rsidRPr="007701F4" w:rsidRDefault="00084C3C"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32.13330.2018 Канализация. Наружные сети и сооружения. СНиП 2.04.03-85 (с Изменени</w:t>
      </w:r>
      <w:r w:rsidR="002F3A99">
        <w:rPr>
          <w:rFonts w:ascii="Times New Roman" w:hAnsi="Times New Roman"/>
          <w:sz w:val="24"/>
          <w:szCs w:val="24"/>
        </w:rPr>
        <w:t>ями</w:t>
      </w:r>
      <w:r w:rsidRPr="007701F4">
        <w:rPr>
          <w:rFonts w:ascii="Times New Roman" w:hAnsi="Times New Roman"/>
          <w:sz w:val="24"/>
          <w:szCs w:val="24"/>
        </w:rPr>
        <w:t>)</w:t>
      </w:r>
      <w:r w:rsidR="002F3A99">
        <w:rPr>
          <w:rFonts w:ascii="Times New Roman" w:hAnsi="Times New Roman"/>
          <w:sz w:val="24"/>
          <w:szCs w:val="24"/>
        </w:rPr>
        <w:t>.</w:t>
      </w:r>
    </w:p>
    <w:p w14:paraId="046EDED8" w14:textId="00A722DB" w:rsidR="00E51D31" w:rsidRPr="007701F4" w:rsidRDefault="00E51D31"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40-102-2000 - Проектирование и монтаж трубопроводов систем водоснабжения и канализации из полимерных материалов</w:t>
      </w:r>
      <w:r w:rsidR="002F3A99">
        <w:rPr>
          <w:rFonts w:ascii="Times New Roman" w:hAnsi="Times New Roman"/>
          <w:sz w:val="24"/>
          <w:szCs w:val="24"/>
        </w:rPr>
        <w:t>. Общие требования.</w:t>
      </w:r>
    </w:p>
    <w:p w14:paraId="2C67C270" w14:textId="744FADFE" w:rsidR="000F7F70" w:rsidRPr="007701F4" w:rsidRDefault="000F7F70"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256.1325800.2016 - Электроустановки жилых и общественных зданий. Правила проектирования и монтажа</w:t>
      </w:r>
      <w:r w:rsidR="002F3A99">
        <w:rPr>
          <w:rFonts w:ascii="Times New Roman" w:hAnsi="Times New Roman"/>
          <w:sz w:val="24"/>
          <w:szCs w:val="24"/>
        </w:rPr>
        <w:t xml:space="preserve"> (с Изменениями).</w:t>
      </w:r>
    </w:p>
    <w:p w14:paraId="239AFE7B" w14:textId="2C1DBEDB" w:rsidR="000F7F70" w:rsidRPr="007701F4" w:rsidRDefault="000F7F70"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52.13330.2016 Естественное и искусственное освещение</w:t>
      </w:r>
      <w:r w:rsidR="002F3A99">
        <w:rPr>
          <w:rFonts w:ascii="Times New Roman" w:hAnsi="Times New Roman"/>
          <w:sz w:val="24"/>
          <w:szCs w:val="24"/>
        </w:rPr>
        <w:t>.</w:t>
      </w:r>
    </w:p>
    <w:p w14:paraId="0C218C94" w14:textId="20781198"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61.13330.2012* Тепловая изоляция оборудования и трубопроводов</w:t>
      </w:r>
      <w:r w:rsidR="0086097B">
        <w:rPr>
          <w:rFonts w:ascii="Times New Roman" w:hAnsi="Times New Roman"/>
          <w:sz w:val="24"/>
          <w:szCs w:val="24"/>
        </w:rPr>
        <w:t xml:space="preserve"> (с Измен</w:t>
      </w:r>
      <w:r w:rsidR="00572AB8">
        <w:rPr>
          <w:rFonts w:ascii="Times New Roman" w:hAnsi="Times New Roman"/>
          <w:sz w:val="24"/>
          <w:szCs w:val="24"/>
        </w:rPr>
        <w:t>ен</w:t>
      </w:r>
      <w:r w:rsidR="0086097B">
        <w:rPr>
          <w:rFonts w:ascii="Times New Roman" w:hAnsi="Times New Roman"/>
          <w:sz w:val="24"/>
          <w:szCs w:val="24"/>
        </w:rPr>
        <w:t>иями).</w:t>
      </w:r>
    </w:p>
    <w:p w14:paraId="7E1ABFB6"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10.13130</w:t>
      </w:r>
      <w:r w:rsidR="004C2389" w:rsidRPr="007701F4">
        <w:rPr>
          <w:rFonts w:ascii="Times New Roman" w:hAnsi="Times New Roman"/>
          <w:sz w:val="24"/>
          <w:szCs w:val="24"/>
        </w:rPr>
        <w:t>.2020</w:t>
      </w:r>
      <w:r w:rsidRPr="007701F4">
        <w:rPr>
          <w:rFonts w:ascii="Times New Roman" w:hAnsi="Times New Roman"/>
          <w:sz w:val="24"/>
          <w:szCs w:val="24"/>
        </w:rPr>
        <w:t xml:space="preserve"> Системы противопожарной защиты. Внутренний противопожарный водопровод. Требования пожарной безопасности.</w:t>
      </w:r>
    </w:p>
    <w:p w14:paraId="6339A0ED" w14:textId="65A0E42C"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r w:rsidR="0086097B">
        <w:rPr>
          <w:rFonts w:ascii="Times New Roman" w:hAnsi="Times New Roman"/>
          <w:sz w:val="24"/>
          <w:szCs w:val="24"/>
        </w:rPr>
        <w:t>.</w:t>
      </w:r>
      <w:r w:rsidRPr="007701F4">
        <w:rPr>
          <w:rFonts w:ascii="Times New Roman" w:hAnsi="Times New Roman"/>
          <w:sz w:val="24"/>
          <w:szCs w:val="24"/>
        </w:rPr>
        <w:t xml:space="preserve"> </w:t>
      </w:r>
    </w:p>
    <w:p w14:paraId="34DF8F05" w14:textId="05EE2734" w:rsidR="00D93C1A" w:rsidRPr="007701F4" w:rsidRDefault="008F4AC3"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D93C1A" w:rsidRPr="007701F4">
        <w:rPr>
          <w:rFonts w:ascii="Times New Roman" w:hAnsi="Times New Roman"/>
          <w:sz w:val="24"/>
          <w:szCs w:val="24"/>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7F7E945F" w14:textId="2E524542" w:rsidR="00D93C1A" w:rsidRPr="007701F4" w:rsidRDefault="00D93C1A" w:rsidP="00C424EF">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СП 40-101-96 </w:t>
      </w:r>
      <w:bookmarkStart w:id="34" w:name="_Hlk34775003"/>
      <w:r w:rsidRPr="007701F4">
        <w:rPr>
          <w:rFonts w:ascii="Times New Roman" w:hAnsi="Times New Roman"/>
          <w:sz w:val="24"/>
          <w:szCs w:val="24"/>
        </w:rPr>
        <w:t>Проектирование и монтаж трубопроводов из полипропилена</w:t>
      </w:r>
      <w:bookmarkEnd w:id="34"/>
    </w:p>
    <w:p w14:paraId="360EED62" w14:textId="0A8152FC" w:rsidR="00D93C1A" w:rsidRPr="007701F4" w:rsidRDefault="00D93C1A" w:rsidP="005E003A">
      <w:pPr>
        <w:autoSpaceDE w:val="0"/>
        <w:autoSpaceDN w:val="0"/>
        <w:adjustRightInd w:val="0"/>
        <w:spacing w:after="0" w:line="240" w:lineRule="auto"/>
        <w:jc w:val="both"/>
        <w:rPr>
          <w:rFonts w:ascii="Times New Roman" w:hAnsi="Times New Roman"/>
          <w:sz w:val="24"/>
          <w:szCs w:val="24"/>
        </w:rPr>
      </w:pPr>
    </w:p>
    <w:p w14:paraId="75B59F97"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Правила устройства электроустановок, ПУЭ </w:t>
      </w:r>
      <w:r w:rsidR="00721E68" w:rsidRPr="007701F4">
        <w:rPr>
          <w:rFonts w:ascii="Times New Roman" w:hAnsi="Times New Roman"/>
          <w:sz w:val="24"/>
          <w:szCs w:val="24"/>
        </w:rPr>
        <w:t xml:space="preserve">6, </w:t>
      </w:r>
      <w:r w:rsidRPr="007701F4">
        <w:rPr>
          <w:rFonts w:ascii="Times New Roman" w:hAnsi="Times New Roman"/>
          <w:sz w:val="24"/>
          <w:szCs w:val="24"/>
        </w:rPr>
        <w:t>7.</w:t>
      </w:r>
    </w:p>
    <w:p w14:paraId="53B85FA3"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Инструкция по проектированию учета электропотребления в жилых и общественных зданиях, РМ-2559.</w:t>
      </w:r>
    </w:p>
    <w:p w14:paraId="6339CCC0"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Федеральный закон от 22 июля 2008 г. N 123-ФЗ "Технический регламент о требованиях пожарной безопасности".</w:t>
      </w:r>
    </w:p>
    <w:p w14:paraId="3B70C81A"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Нормы пожарной безопасности. Установки пожаротушения и сигнализации. Нормы и правила проектирования. НПБ 88-01.</w:t>
      </w:r>
    </w:p>
    <w:p w14:paraId="70B96BED" w14:textId="06281473"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w:t>
      </w:r>
      <w:r w:rsidR="00E764FE">
        <w:rPr>
          <w:rFonts w:ascii="Times New Roman" w:hAnsi="Times New Roman"/>
          <w:sz w:val="24"/>
          <w:szCs w:val="24"/>
          <w:lang w:eastAsia="ru-RU"/>
        </w:rPr>
        <w:t xml:space="preserve">ГОСТ 12.1.005-88 </w:t>
      </w:r>
      <w:r w:rsidRPr="007701F4">
        <w:rPr>
          <w:rFonts w:ascii="Times New Roman" w:hAnsi="Times New Roman"/>
          <w:sz w:val="24"/>
          <w:szCs w:val="24"/>
        </w:rPr>
        <w:t>Общие санитарно-гигиенические требования к воздуху рабочей зоны. Система стандартов безопасности труда.</w:t>
      </w:r>
    </w:p>
    <w:p w14:paraId="146E652D" w14:textId="4B86D5F8" w:rsidR="00AC5A5C" w:rsidRPr="007701F4" w:rsidRDefault="00AC5A5C"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lastRenderedPageBreak/>
        <w:t>- ГОСТ Р 21.101-2020 - Система проектной документации для строительства. Основные требования к проектной и рабочей документации</w:t>
      </w:r>
      <w:r w:rsidR="00E764FE">
        <w:rPr>
          <w:rFonts w:ascii="Times New Roman" w:hAnsi="Times New Roman"/>
          <w:sz w:val="24"/>
          <w:szCs w:val="24"/>
        </w:rPr>
        <w:t>.</w:t>
      </w:r>
    </w:p>
    <w:p w14:paraId="6A2C2F69" w14:textId="77777777" w:rsidR="00D43360" w:rsidRPr="007701F4" w:rsidRDefault="000404BD" w:rsidP="00AC5A5C">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34059-2017 - Инженерные сети зданий и сооружений внутренние.</w:t>
      </w:r>
    </w:p>
    <w:p w14:paraId="3C23B499" w14:textId="77777777" w:rsidR="000404BD" w:rsidRPr="007701F4" w:rsidRDefault="000404BD"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Р ИСО 16818-2011 - Проектирование инженерных систем здания. Эффективность использования энергии.</w:t>
      </w:r>
    </w:p>
    <w:p w14:paraId="40D4292C" w14:textId="40BDEF05" w:rsidR="00716570" w:rsidRPr="007701F4" w:rsidRDefault="00716570"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Р 59638-2021 - Системы пожарной сигнализации. Руководство по проектированию, монтажу, техническому обслуживанию и ремонту. Методы испытаний на работоспособность</w:t>
      </w:r>
      <w:r w:rsidR="007965AE">
        <w:rPr>
          <w:rFonts w:ascii="Times New Roman" w:hAnsi="Times New Roman"/>
          <w:sz w:val="24"/>
          <w:szCs w:val="24"/>
        </w:rPr>
        <w:t>.</w:t>
      </w:r>
    </w:p>
    <w:p w14:paraId="263C63CA" w14:textId="45688C47" w:rsidR="000F7F70" w:rsidRPr="007701F4" w:rsidRDefault="000F7F70"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Р 50571.5.54-</w:t>
      </w:r>
      <w:r w:rsidR="007965AE" w:rsidRPr="007701F4">
        <w:rPr>
          <w:rFonts w:ascii="Times New Roman" w:hAnsi="Times New Roman"/>
          <w:sz w:val="24"/>
          <w:szCs w:val="24"/>
        </w:rPr>
        <w:t>20</w:t>
      </w:r>
      <w:r w:rsidR="007965AE">
        <w:rPr>
          <w:rFonts w:ascii="Times New Roman" w:hAnsi="Times New Roman"/>
          <w:sz w:val="24"/>
          <w:szCs w:val="24"/>
        </w:rPr>
        <w:t>24</w:t>
      </w:r>
      <w:r w:rsidR="007965AE" w:rsidRPr="007701F4">
        <w:rPr>
          <w:rFonts w:ascii="Times New Roman" w:hAnsi="Times New Roman"/>
          <w:sz w:val="24"/>
          <w:szCs w:val="24"/>
        </w:rPr>
        <w:t xml:space="preserve"> </w:t>
      </w:r>
      <w:r w:rsidRPr="007701F4">
        <w:rPr>
          <w:rFonts w:ascii="Times New Roman" w:hAnsi="Times New Roman"/>
          <w:sz w:val="24"/>
          <w:szCs w:val="24"/>
        </w:rPr>
        <w:t>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r w:rsidR="007965AE">
        <w:rPr>
          <w:rFonts w:ascii="Times New Roman" w:hAnsi="Times New Roman"/>
          <w:sz w:val="24"/>
          <w:szCs w:val="24"/>
        </w:rPr>
        <w:t>.</w:t>
      </w:r>
    </w:p>
    <w:p w14:paraId="75CCF7F3" w14:textId="10C49801" w:rsidR="00D43360" w:rsidRPr="007701F4" w:rsidRDefault="00D43360"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21.608-202</w:t>
      </w:r>
      <w:r w:rsidR="007965AE">
        <w:rPr>
          <w:rFonts w:ascii="Times New Roman" w:hAnsi="Times New Roman"/>
          <w:sz w:val="24"/>
          <w:szCs w:val="24"/>
        </w:rPr>
        <w:t>1</w:t>
      </w:r>
      <w:r w:rsidRPr="007701F4">
        <w:rPr>
          <w:rFonts w:ascii="Times New Roman" w:hAnsi="Times New Roman"/>
          <w:sz w:val="24"/>
          <w:szCs w:val="24"/>
        </w:rPr>
        <w:t xml:space="preserve"> Система проектной документации для строительства. Внутреннее электрическое освещение.</w:t>
      </w:r>
    </w:p>
    <w:p w14:paraId="53510EA0" w14:textId="56113B34"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12.4.021-75 Система стандартов безопасности труда. Системы вентиляционные.</w:t>
      </w:r>
      <w:r w:rsidR="00E66EC1">
        <w:rPr>
          <w:rFonts w:ascii="Times New Roman" w:hAnsi="Times New Roman"/>
          <w:sz w:val="24"/>
          <w:szCs w:val="24"/>
        </w:rPr>
        <w:t xml:space="preserve"> Общие требования.</w:t>
      </w:r>
    </w:p>
    <w:p w14:paraId="67AAF8F3" w14:textId="77777777" w:rsidR="00D93C1A" w:rsidRPr="007701F4" w:rsidRDefault="00D93C1A"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СанПиН 2.2.4.3359-16 Санитарно-эпидемиологические требования к физическим факторам на рабочих местах.</w:t>
      </w:r>
    </w:p>
    <w:p w14:paraId="251D608A" w14:textId="77777777" w:rsidR="00682438" w:rsidRPr="007701F4" w:rsidRDefault="00682438"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Р 53245-2008 Информационные технологии. Системы кабельные структурированные. Монтаж основных узлов системы. Методы испытания.</w:t>
      </w:r>
    </w:p>
    <w:p w14:paraId="730D54F0" w14:textId="0BD82B58" w:rsidR="0046528B" w:rsidRPr="007701F4" w:rsidRDefault="00682438"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Р 53246</w:t>
      </w:r>
      <w:r w:rsidR="000404BD" w:rsidRPr="007701F4">
        <w:rPr>
          <w:rFonts w:ascii="Times New Roman" w:hAnsi="Times New Roman"/>
          <w:sz w:val="24"/>
          <w:szCs w:val="24"/>
        </w:rPr>
        <w:t>-</w:t>
      </w:r>
      <w:r w:rsidRPr="007701F4">
        <w:rPr>
          <w:rFonts w:ascii="Times New Roman" w:hAnsi="Times New Roman"/>
          <w:sz w:val="24"/>
          <w:szCs w:val="24"/>
        </w:rPr>
        <w:t xml:space="preserve">2008 </w:t>
      </w:r>
      <w:r w:rsidR="00047F8E" w:rsidRPr="00D34D9D">
        <w:rPr>
          <w:rFonts w:ascii="Times New Roman" w:hAnsi="Times New Roman"/>
          <w:sz w:val="24"/>
          <w:szCs w:val="24"/>
        </w:rPr>
        <w:t>Информационные технологии. Системы кабельные структурированные. Проектирование основных узлов системы. Общие требования</w:t>
      </w:r>
      <w:r w:rsidRPr="007701F4">
        <w:rPr>
          <w:rFonts w:ascii="Times New Roman" w:hAnsi="Times New Roman"/>
          <w:sz w:val="24"/>
          <w:szCs w:val="24"/>
        </w:rPr>
        <w:t>.</w:t>
      </w:r>
    </w:p>
    <w:p w14:paraId="61806DFA" w14:textId="4514BC8F" w:rsidR="0046528B" w:rsidRPr="007701F4" w:rsidRDefault="0046528B"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ГОСТ 31565-2012 Кабельные изделия. Требования пожарной безопасности. </w:t>
      </w:r>
    </w:p>
    <w:p w14:paraId="1707F427" w14:textId="77777777" w:rsidR="00985313" w:rsidRPr="007701F4" w:rsidRDefault="00084C3C"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ГОСТ 25150-82 Канализация.</w:t>
      </w:r>
    </w:p>
    <w:p w14:paraId="3325B042" w14:textId="77816B5C" w:rsidR="00985313" w:rsidRPr="007701F4" w:rsidRDefault="00985313"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 xml:space="preserve">- ГОСТ Р 53299-2019 Воздуховоды. </w:t>
      </w:r>
      <w:r w:rsidR="007965AE">
        <w:rPr>
          <w:rFonts w:ascii="Times New Roman" w:hAnsi="Times New Roman"/>
          <w:sz w:val="24"/>
          <w:szCs w:val="24"/>
        </w:rPr>
        <w:t>Метод испытаний на огнестойкость.</w:t>
      </w:r>
    </w:p>
    <w:p w14:paraId="47E7B04A" w14:textId="199E9769" w:rsidR="00985313" w:rsidRPr="007701F4" w:rsidRDefault="00985313" w:rsidP="00C05401">
      <w:pPr>
        <w:autoSpaceDE w:val="0"/>
        <w:autoSpaceDN w:val="0"/>
        <w:adjustRightInd w:val="0"/>
        <w:spacing w:after="0" w:line="240" w:lineRule="auto"/>
        <w:ind w:firstLine="851"/>
        <w:jc w:val="both"/>
        <w:rPr>
          <w:rFonts w:ascii="Times New Roman" w:hAnsi="Times New Roman"/>
          <w:sz w:val="24"/>
          <w:szCs w:val="24"/>
        </w:rPr>
      </w:pPr>
      <w:r w:rsidRPr="007701F4">
        <w:rPr>
          <w:rFonts w:ascii="Times New Roman" w:hAnsi="Times New Roman"/>
          <w:sz w:val="24"/>
          <w:szCs w:val="24"/>
        </w:rPr>
        <w:t>-</w:t>
      </w:r>
      <w:r w:rsidR="002C21C4">
        <w:rPr>
          <w:rFonts w:ascii="Times New Roman" w:hAnsi="Times New Roman"/>
          <w:sz w:val="24"/>
          <w:szCs w:val="24"/>
        </w:rPr>
        <w:t xml:space="preserve"> </w:t>
      </w:r>
      <w:r w:rsidRPr="007701F4">
        <w:rPr>
          <w:rFonts w:ascii="Times New Roman" w:hAnsi="Times New Roman"/>
          <w:sz w:val="24"/>
          <w:szCs w:val="24"/>
        </w:rPr>
        <w:t xml:space="preserve">ГОСТ Р 53310-2009 Проходки кабельные, вводы герметичные и проходы </w:t>
      </w:r>
      <w:proofErr w:type="spellStart"/>
      <w:r w:rsidR="000F05EC" w:rsidRPr="007701F4">
        <w:rPr>
          <w:rFonts w:ascii="Times New Roman" w:hAnsi="Times New Roman"/>
          <w:sz w:val="24"/>
          <w:szCs w:val="24"/>
        </w:rPr>
        <w:t>шинопроводов</w:t>
      </w:r>
      <w:proofErr w:type="spellEnd"/>
      <w:r w:rsidR="000F05EC">
        <w:rPr>
          <w:rFonts w:ascii="Times New Roman" w:hAnsi="Times New Roman"/>
          <w:sz w:val="24"/>
          <w:szCs w:val="24"/>
        </w:rPr>
        <w:t>, а также другие нормативные документы, применяемые в соответствии с действующим законодательством.</w:t>
      </w:r>
    </w:p>
    <w:p w14:paraId="39983F60" w14:textId="77777777" w:rsidR="00E8168A" w:rsidRPr="007701F4" w:rsidRDefault="00E8168A" w:rsidP="00E8168A">
      <w:pPr>
        <w:autoSpaceDE w:val="0"/>
        <w:autoSpaceDN w:val="0"/>
        <w:adjustRightInd w:val="0"/>
        <w:spacing w:after="0" w:line="240" w:lineRule="auto"/>
        <w:jc w:val="both"/>
        <w:rPr>
          <w:rFonts w:ascii="Times New Roman" w:hAnsi="Times New Roman"/>
          <w:i/>
          <w:sz w:val="24"/>
          <w:szCs w:val="24"/>
        </w:rPr>
      </w:pPr>
      <w:bookmarkStart w:id="35" w:name="_Hlk34856420"/>
      <w:bookmarkStart w:id="36" w:name="_Hlk87906462"/>
    </w:p>
    <w:p w14:paraId="20C41081" w14:textId="77777777" w:rsidR="00C05401" w:rsidRPr="007701F4" w:rsidRDefault="00BA3039" w:rsidP="00C05401">
      <w:pPr>
        <w:numPr>
          <w:ilvl w:val="2"/>
          <w:numId w:val="18"/>
        </w:numPr>
        <w:autoSpaceDE w:val="0"/>
        <w:autoSpaceDN w:val="0"/>
        <w:adjustRightInd w:val="0"/>
        <w:spacing w:after="0" w:line="240" w:lineRule="auto"/>
        <w:jc w:val="both"/>
        <w:rPr>
          <w:rFonts w:ascii="Times New Roman" w:hAnsi="Times New Roman"/>
          <w:b/>
          <w:sz w:val="24"/>
          <w:szCs w:val="24"/>
          <w:u w:val="single"/>
        </w:rPr>
      </w:pPr>
      <w:bookmarkStart w:id="37" w:name="_Hlk184728416"/>
      <w:bookmarkEnd w:id="35"/>
      <w:bookmarkEnd w:id="36"/>
      <w:r w:rsidRPr="007701F4">
        <w:rPr>
          <w:rFonts w:ascii="Times New Roman" w:hAnsi="Times New Roman"/>
          <w:b/>
          <w:sz w:val="24"/>
          <w:szCs w:val="24"/>
          <w:u w:val="single"/>
        </w:rPr>
        <w:t>Разработка проектной документации</w:t>
      </w:r>
      <w:r w:rsidR="00C05401" w:rsidRPr="007701F4">
        <w:rPr>
          <w:rFonts w:ascii="Times New Roman" w:hAnsi="Times New Roman"/>
          <w:b/>
          <w:sz w:val="24"/>
          <w:szCs w:val="24"/>
          <w:u w:val="single"/>
        </w:rPr>
        <w:t>:</w:t>
      </w:r>
    </w:p>
    <w:p w14:paraId="1CB9FB68" w14:textId="77777777" w:rsidR="00C05401" w:rsidRPr="007701F4" w:rsidRDefault="00C05401" w:rsidP="00C05401">
      <w:pPr>
        <w:autoSpaceDE w:val="0"/>
        <w:autoSpaceDN w:val="0"/>
        <w:adjustRightInd w:val="0"/>
        <w:spacing w:after="0" w:line="240" w:lineRule="auto"/>
        <w:ind w:left="720"/>
        <w:jc w:val="both"/>
        <w:rPr>
          <w:rFonts w:ascii="Times New Roman" w:hAnsi="Times New Roman"/>
          <w:b/>
          <w:sz w:val="24"/>
          <w:szCs w:val="24"/>
          <w:u w:val="single"/>
        </w:rPr>
      </w:pPr>
    </w:p>
    <w:p w14:paraId="25EE96C1" w14:textId="44E1EFF3" w:rsidR="00BA3039" w:rsidRPr="007701F4" w:rsidRDefault="00C05401" w:rsidP="00D34D9D">
      <w:pPr>
        <w:autoSpaceDE w:val="0"/>
        <w:autoSpaceDN w:val="0"/>
        <w:adjustRightInd w:val="0"/>
        <w:spacing w:after="0" w:line="240" w:lineRule="auto"/>
        <w:jc w:val="both"/>
        <w:rPr>
          <w:rFonts w:ascii="Times New Roman" w:hAnsi="Times New Roman"/>
          <w:b/>
          <w:sz w:val="24"/>
          <w:szCs w:val="24"/>
        </w:rPr>
      </w:pPr>
      <w:r w:rsidRPr="007701F4">
        <w:rPr>
          <w:rFonts w:ascii="Times New Roman" w:hAnsi="Times New Roman"/>
          <w:b/>
          <w:sz w:val="24"/>
          <w:szCs w:val="24"/>
        </w:rPr>
        <w:t>Здание «Б» -</w:t>
      </w:r>
      <w:r w:rsidR="00BA3039" w:rsidRPr="007701F4">
        <w:rPr>
          <w:rFonts w:ascii="Times New Roman" w:hAnsi="Times New Roman"/>
          <w:b/>
          <w:sz w:val="24"/>
          <w:szCs w:val="24"/>
        </w:rPr>
        <w:t xml:space="preserve"> </w:t>
      </w:r>
      <w:r w:rsidR="009F0BD5" w:rsidRPr="007701F4">
        <w:rPr>
          <w:rFonts w:ascii="Times New Roman" w:hAnsi="Times New Roman"/>
          <w:b/>
          <w:sz w:val="24"/>
          <w:szCs w:val="24"/>
        </w:rPr>
        <w:t>1 этаж</w:t>
      </w:r>
      <w:r w:rsidR="00BA3039" w:rsidRPr="007701F4">
        <w:rPr>
          <w:rFonts w:ascii="Times New Roman" w:hAnsi="Times New Roman"/>
          <w:b/>
          <w:sz w:val="24"/>
          <w:szCs w:val="24"/>
        </w:rPr>
        <w:t xml:space="preserve"> на стадии «Рабочая документация» </w:t>
      </w:r>
      <w:r w:rsidR="00F47740" w:rsidRPr="007701F4">
        <w:rPr>
          <w:rFonts w:ascii="Times New Roman" w:hAnsi="Times New Roman"/>
          <w:b/>
          <w:sz w:val="24"/>
          <w:szCs w:val="24"/>
        </w:rPr>
        <w:t>(546 кв.</w:t>
      </w:r>
      <w:r w:rsidR="00143F31">
        <w:rPr>
          <w:rFonts w:ascii="Times New Roman" w:hAnsi="Times New Roman"/>
          <w:b/>
          <w:sz w:val="24"/>
          <w:szCs w:val="24"/>
        </w:rPr>
        <w:t xml:space="preserve"> </w:t>
      </w:r>
      <w:r w:rsidR="00F47740" w:rsidRPr="007701F4">
        <w:rPr>
          <w:rFonts w:ascii="Times New Roman" w:hAnsi="Times New Roman"/>
          <w:b/>
          <w:sz w:val="24"/>
          <w:szCs w:val="24"/>
        </w:rPr>
        <w:t xml:space="preserve">м.) </w:t>
      </w:r>
      <w:r w:rsidR="00BA3039" w:rsidRPr="007701F4">
        <w:rPr>
          <w:rFonts w:ascii="Times New Roman" w:hAnsi="Times New Roman"/>
          <w:b/>
          <w:sz w:val="24"/>
          <w:szCs w:val="24"/>
        </w:rPr>
        <w:t>по следующим разделам:</w:t>
      </w:r>
    </w:p>
    <w:bookmarkEnd w:id="37"/>
    <w:p w14:paraId="4D1A3903" w14:textId="64D88227" w:rsidR="00C86611" w:rsidRPr="00D34D9D" w:rsidRDefault="00C86611" w:rsidP="00D34D9D">
      <w:pPr>
        <w:pStyle w:val="a7"/>
        <w:numPr>
          <w:ilvl w:val="0"/>
          <w:numId w:val="22"/>
        </w:numPr>
        <w:spacing w:after="0" w:line="240" w:lineRule="auto"/>
        <w:ind w:left="284" w:hanging="284"/>
        <w:jc w:val="both"/>
        <w:rPr>
          <w:rFonts w:ascii="Times New Roman" w:eastAsia="Times New Roman" w:hAnsi="Times New Roman"/>
          <w:b/>
          <w:sz w:val="24"/>
          <w:szCs w:val="24"/>
          <w:lang w:eastAsia="ru-RU"/>
        </w:rPr>
      </w:pPr>
      <w:r w:rsidRPr="00D34D9D">
        <w:rPr>
          <w:rFonts w:ascii="Times New Roman" w:eastAsia="Times New Roman" w:hAnsi="Times New Roman"/>
          <w:b/>
          <w:sz w:val="24"/>
          <w:szCs w:val="24"/>
          <w:lang w:eastAsia="ru-RU"/>
        </w:rPr>
        <w:t>Вентиляция:</w:t>
      </w:r>
    </w:p>
    <w:p w14:paraId="020A0C33" w14:textId="6105F5F9" w:rsidR="00C86611" w:rsidRPr="007701F4" w:rsidRDefault="00C86611" w:rsidP="00C05401">
      <w:pPr>
        <w:pStyle w:val="a7"/>
        <w:spacing w:after="0" w:line="240" w:lineRule="auto"/>
        <w:ind w:left="28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 xml:space="preserve">Проект приточно-вытяжной вентиляции зоны кухни и пункта питания (новая вент машина с прокладкой воздуховодов через 9 этажей с выходом на кровлю) с установкой частотных регуляторов на </w:t>
      </w:r>
      <w:proofErr w:type="spellStart"/>
      <w:r w:rsidRPr="007701F4">
        <w:rPr>
          <w:rFonts w:ascii="Times New Roman" w:eastAsia="Times New Roman" w:hAnsi="Times New Roman"/>
          <w:sz w:val="24"/>
          <w:szCs w:val="24"/>
          <w:lang w:eastAsia="ru-RU"/>
        </w:rPr>
        <w:t>вентустановках</w:t>
      </w:r>
      <w:proofErr w:type="spellEnd"/>
      <w:r w:rsidRPr="007701F4">
        <w:rPr>
          <w:rFonts w:ascii="Times New Roman" w:eastAsia="Times New Roman" w:hAnsi="Times New Roman"/>
          <w:sz w:val="24"/>
          <w:szCs w:val="24"/>
          <w:lang w:eastAsia="ru-RU"/>
        </w:rPr>
        <w:t>,</w:t>
      </w:r>
      <w:r w:rsidR="00885D87" w:rsidRPr="007701F4">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с интеграцией в существующею диспетчеризацию. Площадь помещения (кухня и моечная - 41 кв.</w:t>
      </w:r>
      <w:r w:rsidR="000F05EC">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м., пункт питания – 104 кв.</w:t>
      </w:r>
      <w:r w:rsidR="000F05EC">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 xml:space="preserve">м. - </w:t>
      </w:r>
      <w:r w:rsidR="00D21171" w:rsidRPr="007701F4">
        <w:rPr>
          <w:rFonts w:ascii="Times New Roman" w:eastAsia="Times New Roman" w:hAnsi="Times New Roman"/>
          <w:sz w:val="24"/>
          <w:szCs w:val="24"/>
          <w:lang w:eastAsia="ru-RU"/>
        </w:rPr>
        <w:t>данная зона является</w:t>
      </w:r>
      <w:r w:rsidRPr="007701F4">
        <w:rPr>
          <w:rFonts w:ascii="Times New Roman" w:eastAsia="Times New Roman" w:hAnsi="Times New Roman"/>
          <w:sz w:val="24"/>
          <w:szCs w:val="24"/>
          <w:lang w:eastAsia="ru-RU"/>
        </w:rPr>
        <w:t xml:space="preserve"> открыт</w:t>
      </w:r>
      <w:r w:rsidR="00D21171" w:rsidRPr="007701F4">
        <w:rPr>
          <w:rFonts w:ascii="Times New Roman" w:eastAsia="Times New Roman" w:hAnsi="Times New Roman"/>
          <w:sz w:val="24"/>
          <w:szCs w:val="24"/>
          <w:lang w:eastAsia="ru-RU"/>
        </w:rPr>
        <w:t xml:space="preserve">ой </w:t>
      </w:r>
      <w:r w:rsidRPr="007701F4">
        <w:rPr>
          <w:rFonts w:ascii="Times New Roman" w:eastAsia="Times New Roman" w:hAnsi="Times New Roman"/>
          <w:sz w:val="24"/>
          <w:szCs w:val="24"/>
          <w:lang w:eastAsia="ru-RU"/>
        </w:rPr>
        <w:t>в атриум)</w:t>
      </w:r>
      <w:r w:rsidR="000F05EC">
        <w:rPr>
          <w:rFonts w:ascii="Times New Roman" w:eastAsia="Times New Roman" w:hAnsi="Times New Roman"/>
          <w:sz w:val="24"/>
          <w:szCs w:val="24"/>
          <w:lang w:eastAsia="ru-RU"/>
        </w:rPr>
        <w:t>.</w:t>
      </w:r>
    </w:p>
    <w:p w14:paraId="5682A76A" w14:textId="37725A57" w:rsidR="00D21171" w:rsidRPr="007701F4" w:rsidRDefault="00D21171" w:rsidP="00C05401">
      <w:pPr>
        <w:pStyle w:val="a7"/>
        <w:spacing w:after="0" w:line="240" w:lineRule="auto"/>
        <w:ind w:left="28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 xml:space="preserve">- </w:t>
      </w:r>
      <w:r w:rsidR="00C86611" w:rsidRPr="007701F4">
        <w:rPr>
          <w:rFonts w:ascii="Times New Roman" w:eastAsia="Times New Roman" w:hAnsi="Times New Roman"/>
          <w:sz w:val="24"/>
          <w:szCs w:val="24"/>
          <w:lang w:eastAsia="ru-RU"/>
        </w:rPr>
        <w:t>Корректировка проекта общеобменной вентиляции (вентиляция зоны буфета к существующей машине</w:t>
      </w:r>
      <w:r w:rsidR="00F72D2E" w:rsidRPr="007701F4">
        <w:rPr>
          <w:rFonts w:ascii="Times New Roman" w:eastAsia="Times New Roman" w:hAnsi="Times New Roman"/>
          <w:sz w:val="24"/>
          <w:szCs w:val="24"/>
          <w:lang w:eastAsia="ru-RU"/>
        </w:rPr>
        <w:t xml:space="preserve"> – 40 </w:t>
      </w:r>
      <w:proofErr w:type="spellStart"/>
      <w:r w:rsidR="00F72D2E" w:rsidRPr="007701F4">
        <w:rPr>
          <w:rFonts w:ascii="Times New Roman" w:eastAsia="Times New Roman" w:hAnsi="Times New Roman"/>
          <w:sz w:val="24"/>
          <w:szCs w:val="24"/>
          <w:lang w:eastAsia="ru-RU"/>
        </w:rPr>
        <w:t>кв.м</w:t>
      </w:r>
      <w:proofErr w:type="spellEnd"/>
      <w:r w:rsidR="00F72D2E" w:rsidRPr="007701F4">
        <w:rPr>
          <w:rFonts w:ascii="Times New Roman" w:eastAsia="Times New Roman" w:hAnsi="Times New Roman"/>
          <w:sz w:val="24"/>
          <w:szCs w:val="24"/>
          <w:lang w:eastAsia="ru-RU"/>
        </w:rPr>
        <w:t>.</w:t>
      </w:r>
      <w:r w:rsidR="00C86611" w:rsidRPr="007701F4">
        <w:rPr>
          <w:rFonts w:ascii="Times New Roman" w:eastAsia="Times New Roman" w:hAnsi="Times New Roman"/>
          <w:sz w:val="24"/>
          <w:szCs w:val="24"/>
          <w:lang w:eastAsia="ru-RU"/>
        </w:rPr>
        <w:t>)</w:t>
      </w:r>
      <w:r w:rsidR="000F05EC">
        <w:rPr>
          <w:rStyle w:val="af1"/>
          <w:rFonts w:ascii="Times New Roman" w:eastAsia="Times New Roman" w:hAnsi="Times New Roman"/>
          <w:sz w:val="24"/>
          <w:szCs w:val="24"/>
          <w:lang w:eastAsia="ru-RU"/>
        </w:rPr>
        <w:footnoteReference w:id="2"/>
      </w:r>
      <w:r w:rsidR="000F05EC">
        <w:rPr>
          <w:rFonts w:ascii="Times New Roman" w:eastAsia="Times New Roman" w:hAnsi="Times New Roman"/>
          <w:sz w:val="24"/>
          <w:szCs w:val="24"/>
          <w:lang w:eastAsia="ru-RU"/>
        </w:rPr>
        <w:t>.</w:t>
      </w:r>
      <w:r w:rsidR="00C86611" w:rsidRPr="007701F4">
        <w:rPr>
          <w:sz w:val="24"/>
          <w:szCs w:val="24"/>
        </w:rPr>
        <w:t xml:space="preserve"> </w:t>
      </w:r>
    </w:p>
    <w:p w14:paraId="34E23808" w14:textId="39009BBD" w:rsidR="00C86611" w:rsidRPr="007701F4" w:rsidRDefault="00C86611" w:rsidP="00D34D9D">
      <w:pPr>
        <w:pStyle w:val="a7"/>
        <w:numPr>
          <w:ilvl w:val="0"/>
          <w:numId w:val="22"/>
        </w:numPr>
        <w:spacing w:after="0" w:line="240" w:lineRule="auto"/>
        <w:ind w:left="284" w:hanging="284"/>
        <w:jc w:val="both"/>
        <w:rPr>
          <w:rFonts w:ascii="Times New Roman" w:eastAsia="Times New Roman" w:hAnsi="Times New Roman"/>
          <w:b/>
          <w:sz w:val="24"/>
          <w:szCs w:val="24"/>
          <w:lang w:eastAsia="ru-RU"/>
        </w:rPr>
      </w:pPr>
      <w:r w:rsidRPr="007701F4">
        <w:rPr>
          <w:rFonts w:ascii="Times New Roman" w:eastAsia="Times New Roman" w:hAnsi="Times New Roman"/>
          <w:b/>
          <w:sz w:val="24"/>
          <w:szCs w:val="24"/>
          <w:lang w:eastAsia="ru-RU"/>
        </w:rPr>
        <w:t>Кондиционирование</w:t>
      </w:r>
      <w:r w:rsidR="000F05EC">
        <w:rPr>
          <w:rFonts w:ascii="Times New Roman" w:eastAsia="Times New Roman" w:hAnsi="Times New Roman"/>
          <w:b/>
          <w:sz w:val="24"/>
          <w:szCs w:val="24"/>
          <w:lang w:eastAsia="ru-RU"/>
        </w:rPr>
        <w:t>:</w:t>
      </w:r>
    </w:p>
    <w:p w14:paraId="658C5DDA" w14:textId="01F187DD" w:rsidR="00C86611" w:rsidRPr="007701F4" w:rsidRDefault="00C86611" w:rsidP="00C05401">
      <w:pPr>
        <w:pStyle w:val="a7"/>
        <w:spacing w:after="0" w:line="240" w:lineRule="auto"/>
        <w:ind w:left="284"/>
        <w:jc w:val="both"/>
        <w:rPr>
          <w:rFonts w:ascii="Times New Roman" w:eastAsia="Times New Roman" w:hAnsi="Times New Roman"/>
          <w:i/>
          <w:sz w:val="24"/>
          <w:szCs w:val="24"/>
          <w:lang w:eastAsia="ru-RU"/>
        </w:rPr>
      </w:pPr>
      <w:r w:rsidRPr="007701F4">
        <w:rPr>
          <w:rFonts w:ascii="Times New Roman" w:eastAsia="Times New Roman" w:hAnsi="Times New Roman"/>
          <w:sz w:val="24"/>
          <w:szCs w:val="24"/>
          <w:lang w:eastAsia="ru-RU"/>
        </w:rPr>
        <w:t xml:space="preserve">- Проект по замене существующей системы фанкойлов кассетного типа на фанкойлы канального типа и подключением к существующему </w:t>
      </w:r>
      <w:proofErr w:type="spellStart"/>
      <w:r w:rsidRPr="007701F4">
        <w:rPr>
          <w:rFonts w:ascii="Times New Roman" w:eastAsia="Times New Roman" w:hAnsi="Times New Roman"/>
          <w:sz w:val="24"/>
          <w:szCs w:val="24"/>
          <w:lang w:eastAsia="ru-RU"/>
        </w:rPr>
        <w:t>чиллеру</w:t>
      </w:r>
      <w:proofErr w:type="spellEnd"/>
      <w:r w:rsidRPr="007701F4">
        <w:rPr>
          <w:rFonts w:ascii="Times New Roman" w:eastAsia="Times New Roman" w:hAnsi="Times New Roman"/>
          <w:sz w:val="24"/>
          <w:szCs w:val="24"/>
          <w:lang w:eastAsia="ru-RU"/>
        </w:rPr>
        <w:t xml:space="preserve"> (104 кв.</w:t>
      </w:r>
      <w:r w:rsidR="00533E54">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м. – открытая зона к атриуму, 41 кв.</w:t>
      </w:r>
      <w:r w:rsidR="00533E54">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м. - кухня и моечная)</w:t>
      </w:r>
      <w:r w:rsidR="00533E54">
        <w:rPr>
          <w:rStyle w:val="af1"/>
          <w:rFonts w:ascii="Times New Roman" w:eastAsia="Times New Roman" w:hAnsi="Times New Roman"/>
          <w:sz w:val="24"/>
          <w:szCs w:val="24"/>
          <w:lang w:eastAsia="ru-RU"/>
        </w:rPr>
        <w:footnoteReference w:id="3"/>
      </w:r>
      <w:r w:rsidR="002F3AB9">
        <w:rPr>
          <w:rFonts w:ascii="Times New Roman" w:eastAsia="Times New Roman" w:hAnsi="Times New Roman"/>
          <w:i/>
          <w:sz w:val="24"/>
          <w:szCs w:val="24"/>
          <w:lang w:eastAsia="ru-RU"/>
        </w:rPr>
        <w:t>.</w:t>
      </w:r>
      <w:r w:rsidRPr="007701F4">
        <w:rPr>
          <w:rFonts w:ascii="Times New Roman" w:eastAsia="Times New Roman" w:hAnsi="Times New Roman"/>
          <w:i/>
          <w:sz w:val="24"/>
          <w:szCs w:val="24"/>
          <w:lang w:eastAsia="ru-RU"/>
        </w:rPr>
        <w:t xml:space="preserve"> </w:t>
      </w:r>
    </w:p>
    <w:p w14:paraId="54F950F5" w14:textId="33BD6AF7" w:rsidR="00C86611" w:rsidRPr="007701F4" w:rsidRDefault="00C86611" w:rsidP="00C05401">
      <w:pPr>
        <w:pStyle w:val="a7"/>
        <w:spacing w:after="0" w:line="240" w:lineRule="auto"/>
        <w:ind w:left="284"/>
        <w:jc w:val="both"/>
        <w:rPr>
          <w:rFonts w:ascii="Times New Roman" w:eastAsia="Times New Roman" w:hAnsi="Times New Roman"/>
          <w:i/>
          <w:sz w:val="24"/>
          <w:szCs w:val="24"/>
          <w:lang w:eastAsia="ru-RU"/>
        </w:rPr>
      </w:pPr>
      <w:r w:rsidRPr="007701F4">
        <w:rPr>
          <w:rFonts w:ascii="Times New Roman" w:eastAsia="Times New Roman" w:hAnsi="Times New Roman"/>
          <w:i/>
          <w:sz w:val="24"/>
          <w:szCs w:val="24"/>
          <w:lang w:eastAsia="ru-RU"/>
        </w:rPr>
        <w:t>-</w:t>
      </w:r>
      <w:r w:rsidRPr="007701F4">
        <w:rPr>
          <w:rFonts w:ascii="Times New Roman" w:eastAsia="Times New Roman" w:hAnsi="Times New Roman"/>
          <w:sz w:val="24"/>
          <w:szCs w:val="24"/>
          <w:lang w:eastAsia="ru-RU"/>
        </w:rPr>
        <w:t xml:space="preserve"> Проект по установке системы кондиционирования в серверной на 2м 10 кв.</w:t>
      </w:r>
      <w:r w:rsidR="002F3AB9">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м. с установкой наружных блоков на -1 этаже.</w:t>
      </w:r>
      <w:r w:rsidRPr="007701F4">
        <w:rPr>
          <w:rFonts w:ascii="Times New Roman" w:eastAsia="Times New Roman" w:hAnsi="Times New Roman"/>
          <w:i/>
          <w:sz w:val="24"/>
          <w:szCs w:val="24"/>
          <w:lang w:eastAsia="ru-RU"/>
        </w:rPr>
        <w:t xml:space="preserve"> </w:t>
      </w:r>
    </w:p>
    <w:p w14:paraId="0B3AB790" w14:textId="29F5D9C4" w:rsidR="002F3AB9" w:rsidRPr="00D34D9D" w:rsidRDefault="00C86611" w:rsidP="00D34D9D">
      <w:pPr>
        <w:pStyle w:val="a7"/>
        <w:numPr>
          <w:ilvl w:val="0"/>
          <w:numId w:val="22"/>
        </w:numPr>
        <w:spacing w:after="0" w:line="240" w:lineRule="auto"/>
        <w:ind w:left="284" w:hanging="284"/>
        <w:jc w:val="both"/>
        <w:rPr>
          <w:rFonts w:ascii="Times New Roman" w:eastAsia="Times New Roman" w:hAnsi="Times New Roman"/>
          <w:b/>
          <w:sz w:val="24"/>
          <w:szCs w:val="24"/>
          <w:lang w:eastAsia="ru-RU"/>
        </w:rPr>
      </w:pPr>
      <w:r w:rsidRPr="00D34D9D">
        <w:rPr>
          <w:rFonts w:ascii="Times New Roman" w:eastAsia="Times New Roman" w:hAnsi="Times New Roman"/>
          <w:b/>
          <w:sz w:val="24"/>
          <w:szCs w:val="24"/>
          <w:lang w:eastAsia="ru-RU"/>
        </w:rPr>
        <w:t>Электроснабжение и освещение</w:t>
      </w:r>
      <w:r w:rsidR="002F3AB9">
        <w:rPr>
          <w:rFonts w:ascii="Times New Roman" w:eastAsia="Times New Roman" w:hAnsi="Times New Roman"/>
          <w:b/>
          <w:sz w:val="24"/>
          <w:szCs w:val="24"/>
          <w:lang w:eastAsia="ru-RU"/>
        </w:rPr>
        <w:t>:</w:t>
      </w:r>
      <w:r w:rsidRPr="00D34D9D">
        <w:rPr>
          <w:rFonts w:ascii="Times New Roman" w:eastAsia="Times New Roman" w:hAnsi="Times New Roman"/>
          <w:b/>
          <w:sz w:val="24"/>
          <w:szCs w:val="24"/>
          <w:lang w:eastAsia="ru-RU"/>
        </w:rPr>
        <w:t xml:space="preserve"> </w:t>
      </w:r>
    </w:p>
    <w:p w14:paraId="4EA098AD" w14:textId="5EEAADC1" w:rsidR="00F72D2E" w:rsidRPr="007701F4" w:rsidRDefault="002F3AB9" w:rsidP="00C05401">
      <w:pPr>
        <w:pStyle w:val="a7"/>
        <w:spacing w:after="0" w:line="240" w:lineRule="auto"/>
        <w:ind w:left="284"/>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lastRenderedPageBreak/>
        <w:t>В</w:t>
      </w:r>
      <w:r w:rsidR="00C86611" w:rsidRPr="007701F4">
        <w:rPr>
          <w:rFonts w:ascii="Times New Roman" w:eastAsia="Times New Roman" w:hAnsi="Times New Roman"/>
          <w:sz w:val="24"/>
          <w:szCs w:val="24"/>
          <w:lang w:eastAsia="ru-RU"/>
        </w:rPr>
        <w:t xml:space="preserve">несение изменений в существующий проект (с учетом </w:t>
      </w:r>
      <w:r w:rsidR="00F72D2E" w:rsidRPr="007701F4">
        <w:rPr>
          <w:rFonts w:ascii="Times New Roman" w:eastAsia="Times New Roman" w:hAnsi="Times New Roman"/>
          <w:sz w:val="24"/>
          <w:szCs w:val="24"/>
          <w:lang w:eastAsia="ru-RU"/>
        </w:rPr>
        <w:t>имеющихся</w:t>
      </w:r>
      <w:r w:rsidR="00C86611" w:rsidRPr="007701F4">
        <w:rPr>
          <w:rFonts w:ascii="Times New Roman" w:eastAsia="Times New Roman" w:hAnsi="Times New Roman"/>
          <w:sz w:val="24"/>
          <w:szCs w:val="24"/>
          <w:lang w:eastAsia="ru-RU"/>
        </w:rPr>
        <w:t xml:space="preserve"> сетей, с добавлением автоматов в существующие щиты + новые щиты) запитывание на разных этажах, а </w:t>
      </w:r>
      <w:r w:rsidRPr="007701F4">
        <w:rPr>
          <w:rFonts w:ascii="Times New Roman" w:eastAsia="Times New Roman" w:hAnsi="Times New Roman"/>
          <w:sz w:val="24"/>
          <w:szCs w:val="24"/>
          <w:lang w:eastAsia="ru-RU"/>
        </w:rPr>
        <w:t>также</w:t>
      </w:r>
      <w:r w:rsidR="00C86611" w:rsidRPr="007701F4">
        <w:rPr>
          <w:rFonts w:ascii="Times New Roman" w:eastAsia="Times New Roman" w:hAnsi="Times New Roman"/>
          <w:sz w:val="24"/>
          <w:szCs w:val="24"/>
          <w:lang w:eastAsia="ru-RU"/>
        </w:rPr>
        <w:t xml:space="preserve"> в помещении новой серверной 2</w:t>
      </w:r>
      <w:r>
        <w:rPr>
          <w:rFonts w:ascii="Times New Roman" w:eastAsia="Times New Roman" w:hAnsi="Times New Roman"/>
          <w:sz w:val="24"/>
          <w:szCs w:val="24"/>
          <w:lang w:eastAsia="ru-RU"/>
        </w:rPr>
        <w:t>-</w:t>
      </w:r>
      <w:r w:rsidR="00C86611" w:rsidRPr="007701F4">
        <w:rPr>
          <w:rFonts w:ascii="Times New Roman" w:eastAsia="Times New Roman" w:hAnsi="Times New Roman"/>
          <w:sz w:val="24"/>
          <w:szCs w:val="24"/>
          <w:lang w:eastAsia="ru-RU"/>
        </w:rPr>
        <w:t>го этажа 10 кв.</w:t>
      </w:r>
      <w:r>
        <w:rPr>
          <w:rFonts w:ascii="Times New Roman" w:eastAsia="Times New Roman" w:hAnsi="Times New Roman"/>
          <w:sz w:val="24"/>
          <w:szCs w:val="24"/>
          <w:lang w:eastAsia="ru-RU"/>
        </w:rPr>
        <w:t xml:space="preserve"> </w:t>
      </w:r>
      <w:r w:rsidR="00C86611" w:rsidRPr="007701F4">
        <w:rPr>
          <w:rFonts w:ascii="Times New Roman" w:eastAsia="Times New Roman" w:hAnsi="Times New Roman"/>
          <w:sz w:val="24"/>
          <w:szCs w:val="24"/>
          <w:lang w:eastAsia="ru-RU"/>
        </w:rPr>
        <w:t>м.</w:t>
      </w:r>
      <w:r w:rsidR="003F2F2A">
        <w:rPr>
          <w:rStyle w:val="af1"/>
          <w:rFonts w:ascii="Times New Roman" w:eastAsia="Times New Roman" w:hAnsi="Times New Roman"/>
          <w:sz w:val="24"/>
          <w:szCs w:val="24"/>
          <w:lang w:eastAsia="ru-RU"/>
        </w:rPr>
        <w:t xml:space="preserve"> </w:t>
      </w:r>
    </w:p>
    <w:p w14:paraId="345E386B" w14:textId="09545445" w:rsidR="002F3AB9" w:rsidRPr="00D34D9D" w:rsidRDefault="00C86611" w:rsidP="00D34D9D">
      <w:pPr>
        <w:pStyle w:val="a7"/>
        <w:numPr>
          <w:ilvl w:val="0"/>
          <w:numId w:val="22"/>
        </w:numPr>
        <w:spacing w:after="0" w:line="240" w:lineRule="auto"/>
        <w:ind w:left="284" w:hanging="284"/>
        <w:jc w:val="both"/>
        <w:rPr>
          <w:rFonts w:ascii="Times New Roman" w:eastAsia="Times New Roman" w:hAnsi="Times New Roman"/>
          <w:b/>
          <w:sz w:val="24"/>
          <w:szCs w:val="24"/>
          <w:lang w:eastAsia="ru-RU"/>
        </w:rPr>
      </w:pPr>
      <w:r w:rsidRPr="007701F4">
        <w:rPr>
          <w:rFonts w:ascii="Times New Roman" w:eastAsia="Times New Roman" w:hAnsi="Times New Roman"/>
          <w:b/>
          <w:sz w:val="24"/>
          <w:szCs w:val="24"/>
          <w:lang w:eastAsia="ru-RU"/>
        </w:rPr>
        <w:t>Отопление</w:t>
      </w:r>
      <w:r w:rsidR="002F3AB9">
        <w:rPr>
          <w:rFonts w:ascii="Times New Roman" w:eastAsia="Times New Roman" w:hAnsi="Times New Roman"/>
          <w:b/>
          <w:sz w:val="24"/>
          <w:szCs w:val="24"/>
          <w:lang w:eastAsia="ru-RU"/>
        </w:rPr>
        <w:t>:</w:t>
      </w:r>
    </w:p>
    <w:p w14:paraId="6E63726F" w14:textId="4FC875C1" w:rsidR="00C86611" w:rsidRPr="007701F4" w:rsidRDefault="00C86611" w:rsidP="00C05401">
      <w:pPr>
        <w:pStyle w:val="a7"/>
        <w:spacing w:after="0" w:line="240" w:lineRule="auto"/>
        <w:ind w:left="284"/>
        <w:jc w:val="both"/>
        <w:rPr>
          <w:rFonts w:ascii="Times New Roman" w:eastAsia="Times New Roman" w:hAnsi="Times New Roman"/>
          <w:i/>
          <w:sz w:val="24"/>
          <w:szCs w:val="24"/>
          <w:lang w:eastAsia="ru-RU"/>
        </w:rPr>
      </w:pPr>
      <w:r w:rsidRPr="007701F4">
        <w:rPr>
          <w:rFonts w:ascii="Times New Roman" w:eastAsia="Times New Roman" w:hAnsi="Times New Roman"/>
          <w:sz w:val="24"/>
          <w:szCs w:val="24"/>
          <w:lang w:eastAsia="ru-RU"/>
        </w:rPr>
        <w:t xml:space="preserve">Корректировка существующего </w:t>
      </w:r>
      <w:r w:rsidR="0083070B" w:rsidRPr="007701F4">
        <w:rPr>
          <w:rFonts w:ascii="Times New Roman" w:eastAsia="Times New Roman" w:hAnsi="Times New Roman"/>
          <w:sz w:val="24"/>
          <w:szCs w:val="24"/>
          <w:lang w:eastAsia="ru-RU"/>
        </w:rPr>
        <w:t>проекта -</w:t>
      </w:r>
      <w:r w:rsidR="00F72D2E" w:rsidRPr="007701F4">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 xml:space="preserve">замена существующих отопительных приборов </w:t>
      </w:r>
      <w:r w:rsidR="00F72D2E" w:rsidRPr="007701F4">
        <w:rPr>
          <w:rFonts w:ascii="Times New Roman" w:eastAsia="Times New Roman" w:hAnsi="Times New Roman"/>
          <w:sz w:val="24"/>
          <w:szCs w:val="24"/>
          <w:lang w:eastAsia="ru-RU"/>
        </w:rPr>
        <w:t xml:space="preserve">на приборы </w:t>
      </w:r>
      <w:r w:rsidRPr="007701F4">
        <w:rPr>
          <w:rFonts w:ascii="Times New Roman" w:eastAsia="Times New Roman" w:hAnsi="Times New Roman"/>
          <w:sz w:val="24"/>
          <w:szCs w:val="24"/>
          <w:lang w:eastAsia="ru-RU"/>
        </w:rPr>
        <w:t xml:space="preserve">по типу </w:t>
      </w:r>
      <w:proofErr w:type="spellStart"/>
      <w:r w:rsidRPr="007701F4">
        <w:rPr>
          <w:rFonts w:ascii="Times New Roman" w:eastAsia="Times New Roman" w:hAnsi="Times New Roman"/>
          <w:sz w:val="24"/>
          <w:szCs w:val="24"/>
          <w:lang w:eastAsia="ru-RU"/>
        </w:rPr>
        <w:t>Рифар</w:t>
      </w:r>
      <w:proofErr w:type="spellEnd"/>
      <w:r w:rsidRPr="007701F4">
        <w:rPr>
          <w:rFonts w:ascii="Times New Roman" w:eastAsia="Times New Roman" w:hAnsi="Times New Roman"/>
          <w:sz w:val="24"/>
          <w:szCs w:val="24"/>
          <w:lang w:eastAsia="ru-RU"/>
        </w:rPr>
        <w:t xml:space="preserve"> Туборг с нижним угловым подключением из стены</w:t>
      </w:r>
      <w:r w:rsidR="00F72D2E" w:rsidRPr="007701F4">
        <w:rPr>
          <w:rFonts w:ascii="Times New Roman" w:eastAsia="Times New Roman" w:hAnsi="Times New Roman"/>
          <w:sz w:val="24"/>
          <w:szCs w:val="24"/>
          <w:lang w:eastAsia="ru-RU"/>
        </w:rPr>
        <w:t xml:space="preserve"> и замена</w:t>
      </w:r>
      <w:r w:rsidR="00D21171" w:rsidRPr="007701F4">
        <w:rPr>
          <w:rFonts w:ascii="Times New Roman" w:eastAsia="Times New Roman" w:hAnsi="Times New Roman"/>
          <w:sz w:val="24"/>
          <w:szCs w:val="24"/>
          <w:lang w:eastAsia="ru-RU"/>
        </w:rPr>
        <w:t xml:space="preserve"> </w:t>
      </w:r>
      <w:r w:rsidR="00D21171" w:rsidRPr="007701F4">
        <w:rPr>
          <w:rFonts w:ascii="Times New Roman" w:hAnsi="Times New Roman"/>
          <w:sz w:val="24"/>
          <w:szCs w:val="24"/>
        </w:rPr>
        <w:t>тепловой завесы на входе</w:t>
      </w:r>
      <w:r w:rsidRPr="007701F4">
        <w:rPr>
          <w:rFonts w:ascii="Times New Roman" w:eastAsia="Times New Roman" w:hAnsi="Times New Roman"/>
          <w:sz w:val="24"/>
          <w:szCs w:val="24"/>
          <w:lang w:eastAsia="ru-RU"/>
        </w:rPr>
        <w:t>.</w:t>
      </w:r>
      <w:r w:rsidR="003F2F2A">
        <w:rPr>
          <w:rStyle w:val="af1"/>
          <w:rFonts w:ascii="Times New Roman" w:eastAsia="Times New Roman" w:hAnsi="Times New Roman"/>
          <w:sz w:val="24"/>
          <w:szCs w:val="24"/>
          <w:lang w:eastAsia="ru-RU"/>
        </w:rPr>
        <w:t xml:space="preserve"> </w:t>
      </w:r>
      <w:r w:rsidRPr="007701F4">
        <w:rPr>
          <w:rFonts w:ascii="Times New Roman" w:eastAsia="Times New Roman" w:hAnsi="Times New Roman"/>
          <w:i/>
          <w:sz w:val="24"/>
          <w:szCs w:val="24"/>
          <w:lang w:eastAsia="ru-RU"/>
        </w:rPr>
        <w:t xml:space="preserve"> </w:t>
      </w:r>
    </w:p>
    <w:p w14:paraId="782A00B0" w14:textId="77777777" w:rsidR="00D21171" w:rsidRPr="007701F4" w:rsidRDefault="00D21171" w:rsidP="00C05401">
      <w:pPr>
        <w:pStyle w:val="a7"/>
        <w:spacing w:after="0" w:line="240" w:lineRule="auto"/>
        <w:ind w:left="284"/>
        <w:jc w:val="both"/>
        <w:rPr>
          <w:rFonts w:ascii="Times New Roman" w:eastAsia="Times New Roman" w:hAnsi="Times New Roman"/>
          <w:sz w:val="24"/>
          <w:szCs w:val="24"/>
          <w:lang w:eastAsia="ru-RU"/>
        </w:rPr>
      </w:pPr>
    </w:p>
    <w:p w14:paraId="4D79122B" w14:textId="585A55B6" w:rsidR="0083070B" w:rsidRDefault="00C86611" w:rsidP="00D34D9D">
      <w:pPr>
        <w:pStyle w:val="a7"/>
        <w:numPr>
          <w:ilvl w:val="0"/>
          <w:numId w:val="22"/>
        </w:numPr>
        <w:spacing w:after="0" w:line="240" w:lineRule="auto"/>
        <w:ind w:left="284" w:hanging="284"/>
        <w:jc w:val="both"/>
        <w:rPr>
          <w:rFonts w:ascii="Times New Roman" w:eastAsia="Times New Roman" w:hAnsi="Times New Roman"/>
          <w:b/>
          <w:sz w:val="24"/>
          <w:szCs w:val="24"/>
          <w:lang w:eastAsia="ru-RU"/>
        </w:rPr>
      </w:pPr>
      <w:r w:rsidRPr="007701F4">
        <w:rPr>
          <w:rFonts w:ascii="Times New Roman" w:eastAsia="Times New Roman" w:hAnsi="Times New Roman"/>
          <w:b/>
          <w:sz w:val="24"/>
          <w:szCs w:val="24"/>
          <w:lang w:eastAsia="ru-RU"/>
        </w:rPr>
        <w:t>Водоснабжение и канализация</w:t>
      </w:r>
      <w:r w:rsidR="0083070B">
        <w:rPr>
          <w:rFonts w:ascii="Times New Roman" w:eastAsia="Times New Roman" w:hAnsi="Times New Roman"/>
          <w:b/>
          <w:sz w:val="24"/>
          <w:szCs w:val="24"/>
          <w:lang w:eastAsia="ru-RU"/>
        </w:rPr>
        <w:t>:</w:t>
      </w:r>
    </w:p>
    <w:p w14:paraId="7E695426" w14:textId="74234646" w:rsidR="00D21171" w:rsidRPr="007701F4" w:rsidRDefault="00C86611" w:rsidP="00C05401">
      <w:pPr>
        <w:pStyle w:val="a7"/>
        <w:spacing w:after="0" w:line="240" w:lineRule="auto"/>
        <w:ind w:left="28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 xml:space="preserve"> </w:t>
      </w:r>
      <w:r w:rsidR="0083070B">
        <w:rPr>
          <w:rFonts w:ascii="Times New Roman" w:eastAsia="Times New Roman" w:hAnsi="Times New Roman"/>
          <w:sz w:val="24"/>
          <w:szCs w:val="24"/>
          <w:lang w:eastAsia="ru-RU"/>
        </w:rPr>
        <w:t>К</w:t>
      </w:r>
      <w:r w:rsidRPr="007701F4">
        <w:rPr>
          <w:rFonts w:ascii="Times New Roman" w:eastAsia="Times New Roman" w:hAnsi="Times New Roman"/>
          <w:sz w:val="24"/>
          <w:szCs w:val="24"/>
          <w:lang w:eastAsia="ru-RU"/>
        </w:rPr>
        <w:t>ухня и бар ресторана, помещение моечной с новой канализационной насосной станцией</w:t>
      </w:r>
      <w:r w:rsidR="00D21171" w:rsidRPr="007701F4">
        <w:rPr>
          <w:rFonts w:ascii="Times New Roman" w:eastAsia="Times New Roman" w:hAnsi="Times New Roman"/>
          <w:sz w:val="24"/>
          <w:szCs w:val="24"/>
          <w:lang w:eastAsia="ru-RU"/>
        </w:rPr>
        <w:t xml:space="preserve"> с</w:t>
      </w:r>
      <w:r w:rsidRPr="007701F4">
        <w:rPr>
          <w:rFonts w:ascii="Times New Roman" w:eastAsia="Times New Roman" w:hAnsi="Times New Roman"/>
          <w:sz w:val="24"/>
          <w:szCs w:val="24"/>
          <w:lang w:eastAsia="ru-RU"/>
        </w:rPr>
        <w:t xml:space="preserve"> установкой в подвальном помещении, </w:t>
      </w:r>
      <w:proofErr w:type="spellStart"/>
      <w:r w:rsidRPr="007701F4">
        <w:rPr>
          <w:rFonts w:ascii="Times New Roman" w:eastAsia="Times New Roman" w:hAnsi="Times New Roman"/>
          <w:sz w:val="24"/>
          <w:szCs w:val="24"/>
          <w:lang w:eastAsia="ru-RU"/>
        </w:rPr>
        <w:t>жироуловителями</w:t>
      </w:r>
      <w:proofErr w:type="spellEnd"/>
      <w:r w:rsidRPr="007701F4">
        <w:rPr>
          <w:rFonts w:ascii="Times New Roman" w:eastAsia="Times New Roman" w:hAnsi="Times New Roman"/>
          <w:sz w:val="24"/>
          <w:szCs w:val="24"/>
          <w:lang w:eastAsia="ru-RU"/>
        </w:rPr>
        <w:t xml:space="preserve">, насосная для водопада и кафе. </w:t>
      </w:r>
    </w:p>
    <w:p w14:paraId="65684E94" w14:textId="184C7E65" w:rsidR="00D21171" w:rsidRDefault="00C86611" w:rsidP="00C05401">
      <w:pPr>
        <w:pStyle w:val="a7"/>
        <w:spacing w:after="0" w:line="240" w:lineRule="auto"/>
        <w:ind w:left="28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 xml:space="preserve">Корректировка помещения </w:t>
      </w:r>
      <w:r w:rsidR="00D21171" w:rsidRPr="007701F4">
        <w:rPr>
          <w:rFonts w:ascii="Times New Roman" w:eastAsia="Times New Roman" w:hAnsi="Times New Roman"/>
          <w:sz w:val="24"/>
          <w:szCs w:val="24"/>
          <w:lang w:eastAsia="ru-RU"/>
        </w:rPr>
        <w:t>моечной кафе и 2</w:t>
      </w:r>
      <w:r w:rsidR="0083070B">
        <w:rPr>
          <w:rFonts w:ascii="Times New Roman" w:eastAsia="Times New Roman" w:hAnsi="Times New Roman"/>
          <w:sz w:val="24"/>
          <w:szCs w:val="24"/>
          <w:lang w:eastAsia="ru-RU"/>
        </w:rPr>
        <w:t>-</w:t>
      </w:r>
      <w:r w:rsidR="00D21171" w:rsidRPr="007701F4">
        <w:rPr>
          <w:rFonts w:ascii="Times New Roman" w:eastAsia="Times New Roman" w:hAnsi="Times New Roman"/>
          <w:sz w:val="24"/>
          <w:szCs w:val="24"/>
          <w:lang w:eastAsia="ru-RU"/>
        </w:rPr>
        <w:t xml:space="preserve">х </w:t>
      </w:r>
      <w:r w:rsidR="0083070B">
        <w:rPr>
          <w:rFonts w:ascii="Times New Roman" w:eastAsia="Times New Roman" w:hAnsi="Times New Roman"/>
          <w:sz w:val="24"/>
          <w:szCs w:val="24"/>
          <w:lang w:eastAsia="ru-RU"/>
        </w:rPr>
        <w:t>санузлов (далее – «СУ»)</w:t>
      </w:r>
      <w:r w:rsidR="0083070B" w:rsidRPr="007701F4">
        <w:rPr>
          <w:rFonts w:ascii="Times New Roman" w:eastAsia="Times New Roman" w:hAnsi="Times New Roman"/>
          <w:sz w:val="24"/>
          <w:szCs w:val="24"/>
          <w:lang w:eastAsia="ru-RU"/>
        </w:rPr>
        <w:t xml:space="preserve"> - перенос</w:t>
      </w:r>
      <w:r w:rsidRPr="007701F4">
        <w:rPr>
          <w:rFonts w:ascii="Times New Roman" w:eastAsia="Times New Roman" w:hAnsi="Times New Roman"/>
          <w:sz w:val="24"/>
          <w:szCs w:val="24"/>
          <w:lang w:eastAsia="ru-RU"/>
        </w:rPr>
        <w:t xml:space="preserve"> точек подключения.</w:t>
      </w:r>
      <w:r w:rsidR="003F2F2A">
        <w:rPr>
          <w:rStyle w:val="af1"/>
          <w:rFonts w:ascii="Times New Roman" w:eastAsia="Times New Roman" w:hAnsi="Times New Roman"/>
          <w:sz w:val="24"/>
          <w:szCs w:val="24"/>
          <w:lang w:eastAsia="ru-RU"/>
        </w:rPr>
        <w:t xml:space="preserve"> </w:t>
      </w:r>
      <w:r w:rsidR="00D21171" w:rsidRPr="007701F4">
        <w:rPr>
          <w:rFonts w:ascii="Times New Roman" w:hAnsi="Times New Roman"/>
          <w:bCs/>
          <w:sz w:val="24"/>
          <w:szCs w:val="24"/>
        </w:rPr>
        <w:t xml:space="preserve"> </w:t>
      </w:r>
    </w:p>
    <w:p w14:paraId="4BA05E06" w14:textId="27A0F16C" w:rsidR="0083070B" w:rsidRPr="00D34D9D" w:rsidRDefault="00C86611" w:rsidP="0083070B">
      <w:pPr>
        <w:pStyle w:val="a7"/>
        <w:numPr>
          <w:ilvl w:val="0"/>
          <w:numId w:val="22"/>
        </w:numPr>
        <w:spacing w:after="0" w:line="240" w:lineRule="auto"/>
        <w:ind w:left="284" w:hanging="284"/>
        <w:jc w:val="both"/>
        <w:rPr>
          <w:rFonts w:ascii="Times New Roman" w:hAnsi="Times New Roman"/>
          <w:bCs/>
          <w:i/>
          <w:sz w:val="24"/>
          <w:szCs w:val="24"/>
        </w:rPr>
      </w:pPr>
      <w:r w:rsidRPr="007701F4">
        <w:rPr>
          <w:rFonts w:ascii="Times New Roman" w:hAnsi="Times New Roman"/>
          <w:b/>
          <w:bCs/>
          <w:sz w:val="24"/>
          <w:szCs w:val="24"/>
        </w:rPr>
        <w:t>Система автоматической пожарной сигнализации (АПС)</w:t>
      </w:r>
      <w:r w:rsidR="0083070B">
        <w:rPr>
          <w:rFonts w:ascii="Times New Roman" w:hAnsi="Times New Roman"/>
          <w:bCs/>
          <w:sz w:val="24"/>
          <w:szCs w:val="24"/>
        </w:rPr>
        <w:t>:</w:t>
      </w:r>
    </w:p>
    <w:p w14:paraId="6D9B659F" w14:textId="2294710B" w:rsidR="00C86611" w:rsidRPr="007701F4" w:rsidRDefault="00C86611" w:rsidP="00D34D9D">
      <w:pPr>
        <w:pStyle w:val="a7"/>
        <w:spacing w:after="0" w:line="240" w:lineRule="auto"/>
        <w:ind w:left="284"/>
        <w:jc w:val="both"/>
        <w:rPr>
          <w:rFonts w:ascii="Times New Roman" w:hAnsi="Times New Roman"/>
          <w:bCs/>
          <w:i/>
          <w:sz w:val="24"/>
          <w:szCs w:val="24"/>
        </w:rPr>
      </w:pPr>
      <w:r w:rsidRPr="007701F4">
        <w:rPr>
          <w:rFonts w:ascii="Times New Roman" w:hAnsi="Times New Roman"/>
          <w:bCs/>
          <w:sz w:val="24"/>
          <w:szCs w:val="24"/>
        </w:rPr>
        <w:t xml:space="preserve"> Корректировка размещения датчиков существующей системы с учетом </w:t>
      </w:r>
      <w:r w:rsidR="00D21171" w:rsidRPr="007701F4">
        <w:rPr>
          <w:rFonts w:ascii="Times New Roman" w:hAnsi="Times New Roman"/>
          <w:bCs/>
          <w:sz w:val="24"/>
          <w:szCs w:val="24"/>
        </w:rPr>
        <w:t xml:space="preserve">сохранения </w:t>
      </w:r>
      <w:r w:rsidRPr="007701F4">
        <w:rPr>
          <w:rFonts w:ascii="Times New Roman" w:hAnsi="Times New Roman"/>
          <w:bCs/>
          <w:sz w:val="24"/>
          <w:szCs w:val="24"/>
        </w:rPr>
        <w:t xml:space="preserve">существующего шлейфа. </w:t>
      </w:r>
    </w:p>
    <w:p w14:paraId="09EF27BE" w14:textId="33C17C5A" w:rsidR="0083070B" w:rsidRPr="00D34D9D" w:rsidRDefault="00C86611" w:rsidP="00D34D9D">
      <w:pPr>
        <w:pStyle w:val="a7"/>
        <w:numPr>
          <w:ilvl w:val="0"/>
          <w:numId w:val="22"/>
        </w:numPr>
        <w:spacing w:after="0" w:line="240" w:lineRule="auto"/>
        <w:ind w:left="284" w:hanging="284"/>
        <w:jc w:val="both"/>
        <w:rPr>
          <w:rFonts w:ascii="Times New Roman" w:hAnsi="Times New Roman"/>
          <w:b/>
          <w:bCs/>
          <w:sz w:val="24"/>
          <w:szCs w:val="24"/>
        </w:rPr>
      </w:pPr>
      <w:r w:rsidRPr="007701F4">
        <w:rPr>
          <w:rFonts w:ascii="Times New Roman" w:hAnsi="Times New Roman"/>
          <w:b/>
          <w:bCs/>
          <w:sz w:val="24"/>
          <w:szCs w:val="24"/>
        </w:rPr>
        <w:t>Система оповещения и управления эвакуацией (СОУЭ)</w:t>
      </w:r>
      <w:r w:rsidR="0083070B">
        <w:rPr>
          <w:rFonts w:ascii="Times New Roman" w:hAnsi="Times New Roman"/>
          <w:b/>
          <w:bCs/>
          <w:sz w:val="24"/>
          <w:szCs w:val="24"/>
        </w:rPr>
        <w:t>:</w:t>
      </w:r>
      <w:r w:rsidRPr="00D34D9D">
        <w:rPr>
          <w:rFonts w:ascii="Times New Roman" w:hAnsi="Times New Roman"/>
          <w:b/>
          <w:bCs/>
          <w:sz w:val="24"/>
          <w:szCs w:val="24"/>
        </w:rPr>
        <w:t xml:space="preserve"> </w:t>
      </w:r>
    </w:p>
    <w:p w14:paraId="0DFFBCF4" w14:textId="428AFFB4" w:rsidR="00C86611" w:rsidRPr="007701F4" w:rsidRDefault="00C86611" w:rsidP="00C05401">
      <w:pPr>
        <w:pStyle w:val="a7"/>
        <w:autoSpaceDE w:val="0"/>
        <w:autoSpaceDN w:val="0"/>
        <w:adjustRightInd w:val="0"/>
        <w:spacing w:after="0" w:line="240" w:lineRule="auto"/>
        <w:ind w:left="284"/>
        <w:jc w:val="both"/>
        <w:rPr>
          <w:rFonts w:ascii="Times New Roman" w:hAnsi="Times New Roman"/>
          <w:bCs/>
          <w:sz w:val="24"/>
          <w:szCs w:val="24"/>
        </w:rPr>
      </w:pPr>
      <w:r w:rsidRPr="007701F4">
        <w:rPr>
          <w:rFonts w:ascii="Times New Roman" w:hAnsi="Times New Roman"/>
          <w:bCs/>
          <w:sz w:val="24"/>
          <w:szCs w:val="24"/>
        </w:rPr>
        <w:t>Корректировка размещения</w:t>
      </w:r>
      <w:r w:rsidR="00D21171" w:rsidRPr="007701F4">
        <w:rPr>
          <w:rFonts w:ascii="Times New Roman" w:hAnsi="Times New Roman"/>
          <w:bCs/>
          <w:sz w:val="24"/>
          <w:szCs w:val="24"/>
        </w:rPr>
        <w:t xml:space="preserve"> датчиков</w:t>
      </w:r>
      <w:r w:rsidRPr="007701F4">
        <w:rPr>
          <w:rFonts w:ascii="Times New Roman" w:hAnsi="Times New Roman"/>
          <w:bCs/>
          <w:sz w:val="24"/>
          <w:szCs w:val="24"/>
        </w:rPr>
        <w:t xml:space="preserve"> с учетом существующего шлейфа.</w:t>
      </w:r>
      <w:r w:rsidR="003F2F2A">
        <w:rPr>
          <w:rStyle w:val="af1"/>
          <w:rFonts w:ascii="Times New Roman" w:hAnsi="Times New Roman"/>
          <w:bCs/>
          <w:sz w:val="24"/>
          <w:szCs w:val="24"/>
        </w:rPr>
        <w:t xml:space="preserve"> </w:t>
      </w:r>
    </w:p>
    <w:p w14:paraId="5B38657C" w14:textId="77777777" w:rsidR="00C86611" w:rsidRPr="007701F4" w:rsidRDefault="00C86611" w:rsidP="00C86611">
      <w:pPr>
        <w:autoSpaceDE w:val="0"/>
        <w:autoSpaceDN w:val="0"/>
        <w:adjustRightInd w:val="0"/>
        <w:spacing w:after="0" w:line="240" w:lineRule="auto"/>
        <w:jc w:val="both"/>
        <w:rPr>
          <w:rFonts w:ascii="Times New Roman" w:hAnsi="Times New Roman"/>
          <w:b/>
          <w:sz w:val="24"/>
          <w:szCs w:val="24"/>
          <w:u w:val="single"/>
        </w:rPr>
      </w:pPr>
    </w:p>
    <w:p w14:paraId="1D9A2296" w14:textId="77777777" w:rsidR="00C86611" w:rsidRPr="007701F4" w:rsidRDefault="00C05401" w:rsidP="00D34D9D">
      <w:pPr>
        <w:autoSpaceDE w:val="0"/>
        <w:autoSpaceDN w:val="0"/>
        <w:adjustRightInd w:val="0"/>
        <w:spacing w:after="0" w:line="240" w:lineRule="auto"/>
        <w:jc w:val="both"/>
        <w:rPr>
          <w:rFonts w:ascii="Times New Roman" w:hAnsi="Times New Roman"/>
          <w:b/>
          <w:sz w:val="24"/>
          <w:szCs w:val="24"/>
          <w:u w:val="single"/>
        </w:rPr>
      </w:pPr>
      <w:r w:rsidRPr="007701F4">
        <w:rPr>
          <w:rFonts w:ascii="Times New Roman" w:hAnsi="Times New Roman"/>
          <w:b/>
          <w:sz w:val="24"/>
          <w:szCs w:val="24"/>
          <w:u w:val="single"/>
        </w:rPr>
        <w:t xml:space="preserve">Здание «А» - </w:t>
      </w:r>
      <w:r w:rsidR="00C86611" w:rsidRPr="007701F4">
        <w:rPr>
          <w:rFonts w:ascii="Times New Roman" w:hAnsi="Times New Roman"/>
          <w:b/>
          <w:sz w:val="24"/>
          <w:szCs w:val="24"/>
          <w:u w:val="single"/>
        </w:rPr>
        <w:t>Переговорн</w:t>
      </w:r>
      <w:r w:rsidRPr="007701F4">
        <w:rPr>
          <w:rFonts w:ascii="Times New Roman" w:hAnsi="Times New Roman"/>
          <w:b/>
          <w:sz w:val="24"/>
          <w:szCs w:val="24"/>
          <w:u w:val="single"/>
        </w:rPr>
        <w:t>ая</w:t>
      </w:r>
      <w:r w:rsidR="00C86611" w:rsidRPr="007701F4">
        <w:rPr>
          <w:rFonts w:ascii="Times New Roman" w:hAnsi="Times New Roman"/>
          <w:b/>
          <w:sz w:val="24"/>
          <w:szCs w:val="24"/>
          <w:u w:val="single"/>
        </w:rPr>
        <w:t xml:space="preserve"> № 101 (88 </w:t>
      </w:r>
      <w:proofErr w:type="spellStart"/>
      <w:r w:rsidR="00C86611" w:rsidRPr="007701F4">
        <w:rPr>
          <w:rFonts w:ascii="Times New Roman" w:hAnsi="Times New Roman"/>
          <w:b/>
          <w:sz w:val="24"/>
          <w:szCs w:val="24"/>
          <w:u w:val="single"/>
        </w:rPr>
        <w:t>кв.м</w:t>
      </w:r>
      <w:proofErr w:type="spellEnd"/>
      <w:r w:rsidR="00C86611" w:rsidRPr="007701F4">
        <w:rPr>
          <w:rFonts w:ascii="Times New Roman" w:hAnsi="Times New Roman"/>
          <w:b/>
          <w:sz w:val="24"/>
          <w:szCs w:val="24"/>
          <w:u w:val="single"/>
        </w:rPr>
        <w:t>.) на стадии «Рабочая документация» по следующим разделам:</w:t>
      </w:r>
    </w:p>
    <w:p w14:paraId="13A32EA9" w14:textId="69808729" w:rsidR="003C5537" w:rsidRPr="00D34D9D" w:rsidRDefault="00C86611" w:rsidP="003C5537">
      <w:pPr>
        <w:pStyle w:val="a7"/>
        <w:numPr>
          <w:ilvl w:val="0"/>
          <w:numId w:val="23"/>
        </w:numPr>
        <w:autoSpaceDE w:val="0"/>
        <w:autoSpaceDN w:val="0"/>
        <w:adjustRightInd w:val="0"/>
        <w:spacing w:after="0" w:line="240" w:lineRule="auto"/>
        <w:ind w:left="284" w:hanging="284"/>
        <w:jc w:val="both"/>
        <w:rPr>
          <w:rFonts w:ascii="Times New Roman" w:hAnsi="Times New Roman"/>
          <w:i/>
          <w:sz w:val="24"/>
          <w:szCs w:val="24"/>
        </w:rPr>
      </w:pPr>
      <w:r w:rsidRPr="007701F4">
        <w:rPr>
          <w:rFonts w:ascii="Times New Roman" w:hAnsi="Times New Roman"/>
          <w:b/>
          <w:sz w:val="24"/>
          <w:szCs w:val="24"/>
        </w:rPr>
        <w:t>Вентиляция</w:t>
      </w:r>
      <w:r w:rsidR="003C5537">
        <w:rPr>
          <w:rFonts w:ascii="Times New Roman" w:hAnsi="Times New Roman"/>
          <w:b/>
          <w:sz w:val="24"/>
          <w:szCs w:val="24"/>
        </w:rPr>
        <w:t>:</w:t>
      </w:r>
    </w:p>
    <w:p w14:paraId="3D2D947B" w14:textId="6ED0EC1D" w:rsidR="00C86611" w:rsidRPr="007701F4" w:rsidRDefault="00C86611" w:rsidP="003C5537">
      <w:pPr>
        <w:pStyle w:val="a7"/>
        <w:autoSpaceDE w:val="0"/>
        <w:autoSpaceDN w:val="0"/>
        <w:adjustRightInd w:val="0"/>
        <w:spacing w:after="0" w:line="240" w:lineRule="auto"/>
        <w:ind w:left="284"/>
        <w:jc w:val="both"/>
        <w:rPr>
          <w:rFonts w:ascii="Times New Roman" w:hAnsi="Times New Roman"/>
          <w:i/>
          <w:sz w:val="24"/>
          <w:szCs w:val="24"/>
        </w:rPr>
      </w:pPr>
      <w:r w:rsidRPr="007701F4">
        <w:rPr>
          <w:rFonts w:ascii="Times New Roman" w:hAnsi="Times New Roman"/>
          <w:sz w:val="24"/>
          <w:szCs w:val="24"/>
        </w:rPr>
        <w:t>Корректировка существующего проекта приточно-вытяжной вентиляции</w:t>
      </w:r>
      <w:r w:rsidR="00160CDE" w:rsidRPr="007701F4">
        <w:rPr>
          <w:rFonts w:ascii="Times New Roman" w:hAnsi="Times New Roman"/>
          <w:sz w:val="24"/>
          <w:szCs w:val="24"/>
        </w:rPr>
        <w:t xml:space="preserve"> (подключение к существующей системе)</w:t>
      </w:r>
      <w:r w:rsidRPr="007701F4">
        <w:rPr>
          <w:rFonts w:ascii="Times New Roman" w:hAnsi="Times New Roman"/>
          <w:sz w:val="24"/>
          <w:szCs w:val="24"/>
        </w:rPr>
        <w:t xml:space="preserve"> с учетом потолка дизайн проекта и системы пожаротушения</w:t>
      </w:r>
      <w:r w:rsidR="003C5537">
        <w:rPr>
          <w:rFonts w:ascii="Times New Roman" w:hAnsi="Times New Roman"/>
          <w:sz w:val="24"/>
          <w:szCs w:val="24"/>
        </w:rPr>
        <w:t>.</w:t>
      </w:r>
      <w:r w:rsidR="003F2F2A">
        <w:rPr>
          <w:rFonts w:ascii="Times New Roman" w:hAnsi="Times New Roman"/>
          <w:sz w:val="24"/>
          <w:szCs w:val="24"/>
        </w:rPr>
        <w:t xml:space="preserve"> </w:t>
      </w:r>
    </w:p>
    <w:p w14:paraId="3DE1563E" w14:textId="5FFF0C1E" w:rsidR="003F2F2A" w:rsidRDefault="00C86611" w:rsidP="003F2F2A">
      <w:pPr>
        <w:pStyle w:val="a7"/>
        <w:numPr>
          <w:ilvl w:val="0"/>
          <w:numId w:val="23"/>
        </w:numPr>
        <w:autoSpaceDE w:val="0"/>
        <w:autoSpaceDN w:val="0"/>
        <w:adjustRightInd w:val="0"/>
        <w:spacing w:after="0" w:line="240" w:lineRule="auto"/>
        <w:ind w:left="284" w:hanging="284"/>
        <w:jc w:val="both"/>
        <w:rPr>
          <w:rFonts w:ascii="Times New Roman" w:hAnsi="Times New Roman"/>
          <w:b/>
          <w:sz w:val="24"/>
          <w:szCs w:val="24"/>
        </w:rPr>
      </w:pPr>
      <w:r w:rsidRPr="007701F4">
        <w:rPr>
          <w:rFonts w:ascii="Times New Roman" w:hAnsi="Times New Roman"/>
          <w:b/>
          <w:sz w:val="24"/>
          <w:szCs w:val="24"/>
        </w:rPr>
        <w:t>Кондиционирование</w:t>
      </w:r>
      <w:r w:rsidR="003F2F2A">
        <w:rPr>
          <w:rFonts w:ascii="Times New Roman" w:hAnsi="Times New Roman"/>
          <w:b/>
          <w:sz w:val="24"/>
          <w:szCs w:val="24"/>
        </w:rPr>
        <w:t>:</w:t>
      </w:r>
    </w:p>
    <w:p w14:paraId="35ED7A56" w14:textId="54CB8890" w:rsidR="00C86611" w:rsidRPr="003F2F2A" w:rsidRDefault="00C86611" w:rsidP="003F2F2A">
      <w:pPr>
        <w:pStyle w:val="a7"/>
        <w:autoSpaceDE w:val="0"/>
        <w:autoSpaceDN w:val="0"/>
        <w:adjustRightInd w:val="0"/>
        <w:spacing w:after="0" w:line="240" w:lineRule="auto"/>
        <w:ind w:left="284"/>
        <w:jc w:val="both"/>
        <w:rPr>
          <w:rFonts w:ascii="Times New Roman" w:hAnsi="Times New Roman"/>
          <w:sz w:val="24"/>
          <w:szCs w:val="24"/>
        </w:rPr>
      </w:pPr>
      <w:r w:rsidRPr="003F2F2A">
        <w:rPr>
          <w:rFonts w:ascii="Times New Roman" w:hAnsi="Times New Roman"/>
          <w:sz w:val="24"/>
          <w:szCs w:val="24"/>
        </w:rPr>
        <w:t xml:space="preserve">Проект </w:t>
      </w:r>
      <w:r w:rsidR="003F2F2A">
        <w:rPr>
          <w:rFonts w:ascii="Times New Roman" w:hAnsi="Times New Roman"/>
          <w:sz w:val="24"/>
          <w:szCs w:val="24"/>
        </w:rPr>
        <w:t xml:space="preserve">промышленного </w:t>
      </w:r>
      <w:r w:rsidRPr="003F2F2A">
        <w:rPr>
          <w:rFonts w:ascii="Times New Roman" w:hAnsi="Times New Roman"/>
          <w:sz w:val="24"/>
          <w:szCs w:val="24"/>
        </w:rPr>
        <w:t xml:space="preserve">кондиционирования </w:t>
      </w:r>
      <w:r w:rsidR="003F2F2A">
        <w:rPr>
          <w:rFonts w:ascii="Times New Roman" w:hAnsi="Times New Roman"/>
          <w:sz w:val="24"/>
          <w:szCs w:val="24"/>
        </w:rPr>
        <w:t xml:space="preserve">воздуха </w:t>
      </w:r>
      <w:r w:rsidRPr="003F2F2A">
        <w:rPr>
          <w:rFonts w:ascii="Times New Roman" w:hAnsi="Times New Roman"/>
          <w:sz w:val="24"/>
          <w:szCs w:val="24"/>
        </w:rPr>
        <w:t xml:space="preserve">(по типу МRV / VRV / VRF) на 3 помещения (30 </w:t>
      </w:r>
      <w:proofErr w:type="spellStart"/>
      <w:r w:rsidRPr="003F2F2A">
        <w:rPr>
          <w:rFonts w:ascii="Times New Roman" w:hAnsi="Times New Roman"/>
          <w:sz w:val="24"/>
          <w:szCs w:val="24"/>
        </w:rPr>
        <w:t>кв.м</w:t>
      </w:r>
      <w:proofErr w:type="spellEnd"/>
      <w:r w:rsidRPr="003F2F2A">
        <w:rPr>
          <w:rFonts w:ascii="Times New Roman" w:hAnsi="Times New Roman"/>
          <w:sz w:val="24"/>
          <w:szCs w:val="24"/>
        </w:rPr>
        <w:t xml:space="preserve">. и 60 </w:t>
      </w:r>
      <w:proofErr w:type="spellStart"/>
      <w:proofErr w:type="gramStart"/>
      <w:r w:rsidRPr="003F2F2A">
        <w:rPr>
          <w:rFonts w:ascii="Times New Roman" w:hAnsi="Times New Roman"/>
          <w:sz w:val="24"/>
          <w:szCs w:val="24"/>
        </w:rPr>
        <w:t>кв.м</w:t>
      </w:r>
      <w:proofErr w:type="spellEnd"/>
      <w:proofErr w:type="gramEnd"/>
      <w:r w:rsidRPr="003F2F2A">
        <w:rPr>
          <w:rFonts w:ascii="Times New Roman" w:hAnsi="Times New Roman"/>
          <w:sz w:val="24"/>
          <w:szCs w:val="24"/>
        </w:rPr>
        <w:t xml:space="preserve">, 44 </w:t>
      </w:r>
      <w:proofErr w:type="spellStart"/>
      <w:r w:rsidRPr="003F2F2A">
        <w:rPr>
          <w:rFonts w:ascii="Times New Roman" w:hAnsi="Times New Roman"/>
          <w:sz w:val="24"/>
          <w:szCs w:val="24"/>
        </w:rPr>
        <w:t>кв.м</w:t>
      </w:r>
      <w:proofErr w:type="spellEnd"/>
      <w:r w:rsidRPr="003F2F2A">
        <w:rPr>
          <w:rFonts w:ascii="Times New Roman" w:hAnsi="Times New Roman"/>
          <w:sz w:val="24"/>
          <w:szCs w:val="24"/>
        </w:rPr>
        <w:t xml:space="preserve"> гардеробная)</w:t>
      </w:r>
      <w:r w:rsidR="003F2F2A">
        <w:rPr>
          <w:rFonts w:ascii="Times New Roman" w:hAnsi="Times New Roman"/>
          <w:sz w:val="24"/>
          <w:szCs w:val="24"/>
        </w:rPr>
        <w:t>.</w:t>
      </w:r>
    </w:p>
    <w:p w14:paraId="55AE8C87" w14:textId="1C62B475" w:rsidR="000109D8" w:rsidRDefault="00C86611" w:rsidP="00D34D9D">
      <w:pPr>
        <w:pStyle w:val="a7"/>
        <w:numPr>
          <w:ilvl w:val="0"/>
          <w:numId w:val="23"/>
        </w:numPr>
        <w:autoSpaceDE w:val="0"/>
        <w:autoSpaceDN w:val="0"/>
        <w:adjustRightInd w:val="0"/>
        <w:spacing w:after="0" w:line="240" w:lineRule="auto"/>
        <w:ind w:left="284" w:hanging="284"/>
        <w:jc w:val="both"/>
        <w:rPr>
          <w:rFonts w:ascii="Times New Roman" w:hAnsi="Times New Roman"/>
          <w:b/>
          <w:sz w:val="24"/>
          <w:szCs w:val="24"/>
        </w:rPr>
      </w:pPr>
      <w:r w:rsidRPr="007701F4">
        <w:rPr>
          <w:rFonts w:ascii="Times New Roman" w:hAnsi="Times New Roman"/>
          <w:b/>
          <w:sz w:val="24"/>
          <w:szCs w:val="24"/>
        </w:rPr>
        <w:t>Отопление</w:t>
      </w:r>
      <w:r w:rsidR="000109D8">
        <w:rPr>
          <w:rFonts w:ascii="Times New Roman" w:hAnsi="Times New Roman"/>
          <w:b/>
          <w:sz w:val="24"/>
          <w:szCs w:val="24"/>
        </w:rPr>
        <w:t>:</w:t>
      </w:r>
    </w:p>
    <w:p w14:paraId="722196C9" w14:textId="6D1DD249" w:rsidR="00C86611" w:rsidRPr="007701F4" w:rsidRDefault="00C86611" w:rsidP="00C05401">
      <w:pPr>
        <w:pStyle w:val="a7"/>
        <w:autoSpaceDE w:val="0"/>
        <w:autoSpaceDN w:val="0"/>
        <w:adjustRightInd w:val="0"/>
        <w:spacing w:after="0" w:line="240" w:lineRule="auto"/>
        <w:ind w:left="284"/>
        <w:jc w:val="both"/>
        <w:rPr>
          <w:rFonts w:ascii="Times New Roman" w:hAnsi="Times New Roman"/>
          <w:sz w:val="24"/>
          <w:szCs w:val="24"/>
        </w:rPr>
      </w:pPr>
      <w:r w:rsidRPr="007701F4">
        <w:rPr>
          <w:rFonts w:ascii="Times New Roman" w:hAnsi="Times New Roman"/>
          <w:sz w:val="24"/>
          <w:szCs w:val="24"/>
        </w:rPr>
        <w:t xml:space="preserve">Корректировка существующего проекта (замена существующих отопительных приборов по типу </w:t>
      </w:r>
      <w:proofErr w:type="spellStart"/>
      <w:r w:rsidRPr="007701F4">
        <w:rPr>
          <w:rFonts w:ascii="Times New Roman" w:hAnsi="Times New Roman"/>
          <w:sz w:val="24"/>
          <w:szCs w:val="24"/>
        </w:rPr>
        <w:t>Рифар</w:t>
      </w:r>
      <w:proofErr w:type="spellEnd"/>
      <w:r w:rsidRPr="007701F4">
        <w:rPr>
          <w:rFonts w:ascii="Times New Roman" w:hAnsi="Times New Roman"/>
          <w:sz w:val="24"/>
          <w:szCs w:val="24"/>
        </w:rPr>
        <w:t xml:space="preserve"> Туборг с нижним угловым подключением из стены).</w:t>
      </w:r>
      <w:r w:rsidRPr="007701F4">
        <w:rPr>
          <w:rFonts w:ascii="Times New Roman" w:hAnsi="Times New Roman"/>
          <w:i/>
          <w:sz w:val="24"/>
          <w:szCs w:val="24"/>
        </w:rPr>
        <w:t xml:space="preserve"> </w:t>
      </w:r>
      <w:r w:rsidR="000109D8">
        <w:rPr>
          <w:rFonts w:ascii="Times New Roman" w:hAnsi="Times New Roman"/>
          <w:i/>
          <w:sz w:val="24"/>
          <w:szCs w:val="24"/>
        </w:rPr>
        <w:t xml:space="preserve"> </w:t>
      </w:r>
    </w:p>
    <w:p w14:paraId="06C0FD2C" w14:textId="2C1937A7" w:rsidR="000109D8" w:rsidRDefault="00C86611" w:rsidP="00D34D9D">
      <w:pPr>
        <w:pStyle w:val="a7"/>
        <w:numPr>
          <w:ilvl w:val="0"/>
          <w:numId w:val="23"/>
        </w:numPr>
        <w:autoSpaceDE w:val="0"/>
        <w:autoSpaceDN w:val="0"/>
        <w:adjustRightInd w:val="0"/>
        <w:spacing w:after="0" w:line="240" w:lineRule="auto"/>
        <w:ind w:left="284" w:hanging="284"/>
        <w:jc w:val="both"/>
        <w:rPr>
          <w:rFonts w:ascii="Times New Roman" w:hAnsi="Times New Roman"/>
          <w:b/>
          <w:sz w:val="24"/>
          <w:szCs w:val="24"/>
        </w:rPr>
      </w:pPr>
      <w:r w:rsidRPr="007701F4">
        <w:rPr>
          <w:rFonts w:ascii="Times New Roman" w:hAnsi="Times New Roman"/>
          <w:b/>
          <w:sz w:val="24"/>
          <w:szCs w:val="24"/>
        </w:rPr>
        <w:t>Электроснабжение и освещение</w:t>
      </w:r>
      <w:r w:rsidR="000109D8">
        <w:rPr>
          <w:rFonts w:ascii="Times New Roman" w:hAnsi="Times New Roman"/>
          <w:b/>
          <w:sz w:val="24"/>
          <w:szCs w:val="24"/>
        </w:rPr>
        <w:t>:</w:t>
      </w:r>
    </w:p>
    <w:p w14:paraId="3225E913" w14:textId="4A03D102" w:rsidR="00C86611" w:rsidRPr="007701F4" w:rsidRDefault="00C86611" w:rsidP="00C05401">
      <w:pPr>
        <w:pStyle w:val="a7"/>
        <w:autoSpaceDE w:val="0"/>
        <w:autoSpaceDN w:val="0"/>
        <w:adjustRightInd w:val="0"/>
        <w:spacing w:after="0" w:line="240" w:lineRule="auto"/>
        <w:ind w:left="284"/>
        <w:jc w:val="both"/>
        <w:rPr>
          <w:rFonts w:ascii="Times New Roman" w:hAnsi="Times New Roman"/>
          <w:i/>
          <w:sz w:val="24"/>
          <w:szCs w:val="24"/>
        </w:rPr>
      </w:pPr>
      <w:r w:rsidRPr="007701F4">
        <w:rPr>
          <w:rFonts w:ascii="Times New Roman" w:hAnsi="Times New Roman"/>
          <w:sz w:val="24"/>
          <w:szCs w:val="24"/>
        </w:rPr>
        <w:t xml:space="preserve"> </w:t>
      </w:r>
      <w:r w:rsidR="000109D8">
        <w:rPr>
          <w:rFonts w:ascii="Times New Roman" w:hAnsi="Times New Roman"/>
          <w:sz w:val="24"/>
          <w:szCs w:val="24"/>
        </w:rPr>
        <w:t>В</w:t>
      </w:r>
      <w:r w:rsidRPr="007701F4">
        <w:rPr>
          <w:rFonts w:ascii="Times New Roman" w:hAnsi="Times New Roman"/>
          <w:sz w:val="24"/>
          <w:szCs w:val="24"/>
        </w:rPr>
        <w:t>несение изменений в существующий проект с учетом существующих сетей, с добавлением автоматов в существующие щиты</w:t>
      </w:r>
      <w:r w:rsidR="000109D8">
        <w:rPr>
          <w:rFonts w:ascii="Times New Roman" w:hAnsi="Times New Roman"/>
          <w:sz w:val="24"/>
          <w:szCs w:val="24"/>
        </w:rPr>
        <w:t xml:space="preserve">.  </w:t>
      </w:r>
    </w:p>
    <w:p w14:paraId="4EC89DF6" w14:textId="0F7625DA" w:rsidR="000109D8" w:rsidRPr="000109D8" w:rsidRDefault="00D21171" w:rsidP="00D34D9D">
      <w:pPr>
        <w:pStyle w:val="a7"/>
        <w:numPr>
          <w:ilvl w:val="0"/>
          <w:numId w:val="23"/>
        </w:numPr>
        <w:autoSpaceDE w:val="0"/>
        <w:autoSpaceDN w:val="0"/>
        <w:adjustRightInd w:val="0"/>
        <w:spacing w:after="0" w:line="240" w:lineRule="auto"/>
        <w:ind w:left="284" w:hanging="284"/>
        <w:jc w:val="both"/>
        <w:rPr>
          <w:rFonts w:ascii="Times New Roman" w:hAnsi="Times New Roman"/>
          <w:b/>
          <w:sz w:val="24"/>
          <w:szCs w:val="24"/>
        </w:rPr>
      </w:pPr>
      <w:r w:rsidRPr="000109D8">
        <w:rPr>
          <w:rFonts w:ascii="Times New Roman" w:hAnsi="Times New Roman"/>
          <w:b/>
          <w:sz w:val="24"/>
          <w:szCs w:val="24"/>
        </w:rPr>
        <w:t>Система автоматической пожарной сигнализации (АПС)</w:t>
      </w:r>
      <w:r w:rsidR="000109D8" w:rsidRPr="000109D8">
        <w:rPr>
          <w:rFonts w:ascii="Times New Roman" w:hAnsi="Times New Roman"/>
          <w:b/>
          <w:sz w:val="24"/>
          <w:szCs w:val="24"/>
        </w:rPr>
        <w:t>:</w:t>
      </w:r>
    </w:p>
    <w:p w14:paraId="791779EC" w14:textId="6586E51C" w:rsidR="00D21171" w:rsidRPr="007701F4" w:rsidRDefault="00D21171" w:rsidP="00C05401">
      <w:pPr>
        <w:pStyle w:val="a7"/>
        <w:autoSpaceDE w:val="0"/>
        <w:autoSpaceDN w:val="0"/>
        <w:adjustRightInd w:val="0"/>
        <w:spacing w:after="0" w:line="240" w:lineRule="auto"/>
        <w:ind w:left="284"/>
        <w:jc w:val="both"/>
        <w:rPr>
          <w:rFonts w:ascii="Times New Roman" w:hAnsi="Times New Roman"/>
          <w:bCs/>
          <w:i/>
          <w:sz w:val="24"/>
          <w:szCs w:val="24"/>
        </w:rPr>
      </w:pPr>
      <w:r w:rsidRPr="007701F4">
        <w:rPr>
          <w:rFonts w:ascii="Times New Roman" w:hAnsi="Times New Roman"/>
          <w:bCs/>
          <w:sz w:val="24"/>
          <w:szCs w:val="24"/>
        </w:rPr>
        <w:t xml:space="preserve">Корректировка размещения датчиков существующей системы с учетом сохранения существующего шлейфа. </w:t>
      </w:r>
    </w:p>
    <w:p w14:paraId="7C1B159F" w14:textId="0310537E" w:rsidR="000109D8" w:rsidRPr="000109D8" w:rsidRDefault="00D21171" w:rsidP="00D34D9D">
      <w:pPr>
        <w:pStyle w:val="a7"/>
        <w:numPr>
          <w:ilvl w:val="0"/>
          <w:numId w:val="23"/>
        </w:numPr>
        <w:autoSpaceDE w:val="0"/>
        <w:autoSpaceDN w:val="0"/>
        <w:adjustRightInd w:val="0"/>
        <w:spacing w:after="0" w:line="240" w:lineRule="auto"/>
        <w:ind w:left="284" w:hanging="284"/>
        <w:jc w:val="both"/>
        <w:rPr>
          <w:rFonts w:ascii="Times New Roman" w:hAnsi="Times New Roman"/>
          <w:b/>
          <w:sz w:val="24"/>
          <w:szCs w:val="24"/>
        </w:rPr>
      </w:pPr>
      <w:r w:rsidRPr="000109D8">
        <w:rPr>
          <w:rFonts w:ascii="Times New Roman" w:hAnsi="Times New Roman"/>
          <w:b/>
          <w:sz w:val="24"/>
          <w:szCs w:val="24"/>
        </w:rPr>
        <w:t>Система оповещения и управления эвакуацией (СОУЭ)</w:t>
      </w:r>
      <w:r w:rsidR="000109D8" w:rsidRPr="000109D8">
        <w:rPr>
          <w:rFonts w:ascii="Times New Roman" w:hAnsi="Times New Roman"/>
          <w:b/>
          <w:sz w:val="24"/>
          <w:szCs w:val="24"/>
        </w:rPr>
        <w:t>:</w:t>
      </w:r>
    </w:p>
    <w:p w14:paraId="7B7A3B27" w14:textId="71840925" w:rsidR="00BA3039" w:rsidRPr="007701F4" w:rsidRDefault="00D21171" w:rsidP="00D34D9D">
      <w:pPr>
        <w:pStyle w:val="a7"/>
        <w:autoSpaceDE w:val="0"/>
        <w:autoSpaceDN w:val="0"/>
        <w:adjustRightInd w:val="0"/>
        <w:spacing w:after="0" w:line="240" w:lineRule="auto"/>
        <w:ind w:left="284"/>
        <w:jc w:val="both"/>
        <w:rPr>
          <w:rFonts w:ascii="Times New Roman" w:hAnsi="Times New Roman"/>
          <w:sz w:val="24"/>
          <w:szCs w:val="24"/>
        </w:rPr>
      </w:pPr>
      <w:r w:rsidRPr="007701F4">
        <w:rPr>
          <w:rFonts w:ascii="Times New Roman" w:hAnsi="Times New Roman"/>
          <w:bCs/>
          <w:sz w:val="24"/>
          <w:szCs w:val="24"/>
        </w:rPr>
        <w:t xml:space="preserve"> Корректировка размещения датчиков с учетом существующего шлейфа. </w:t>
      </w:r>
    </w:p>
    <w:p w14:paraId="1B3C3A7C" w14:textId="77777777" w:rsidR="002172AE" w:rsidRPr="007701F4" w:rsidRDefault="002172AE" w:rsidP="00EA1251">
      <w:pPr>
        <w:pStyle w:val="a7"/>
        <w:autoSpaceDE w:val="0"/>
        <w:autoSpaceDN w:val="0"/>
        <w:adjustRightInd w:val="0"/>
        <w:spacing w:after="0" w:line="240" w:lineRule="auto"/>
        <w:ind w:left="709"/>
        <w:jc w:val="both"/>
        <w:rPr>
          <w:rFonts w:ascii="Times New Roman" w:hAnsi="Times New Roman"/>
          <w:b/>
          <w:bCs/>
          <w:sz w:val="24"/>
          <w:szCs w:val="24"/>
          <w:u w:val="single"/>
        </w:rPr>
      </w:pPr>
    </w:p>
    <w:p w14:paraId="6B0A2E36" w14:textId="77777777" w:rsidR="004D544F" w:rsidRPr="00AE2DD7" w:rsidRDefault="002172AE" w:rsidP="004D544F">
      <w:pPr>
        <w:pStyle w:val="a7"/>
        <w:autoSpaceDE w:val="0"/>
        <w:autoSpaceDN w:val="0"/>
        <w:adjustRightInd w:val="0"/>
        <w:spacing w:after="0" w:line="240" w:lineRule="auto"/>
        <w:ind w:left="0"/>
        <w:jc w:val="both"/>
        <w:rPr>
          <w:rFonts w:ascii="Times New Roman" w:hAnsi="Times New Roman"/>
          <w:b/>
          <w:color w:val="FF0000"/>
          <w:sz w:val="24"/>
          <w:szCs w:val="24"/>
          <w:u w:val="single"/>
        </w:rPr>
      </w:pPr>
      <w:r w:rsidRPr="007701F4">
        <w:rPr>
          <w:rFonts w:ascii="Times New Roman" w:hAnsi="Times New Roman"/>
          <w:b/>
          <w:bCs/>
          <w:sz w:val="24"/>
          <w:szCs w:val="24"/>
          <w:u w:val="single"/>
        </w:rPr>
        <w:t>Существующие сети сохраняются с внесением корректировок в зависимости от остальных проектов</w:t>
      </w:r>
      <w:r w:rsidR="00300916">
        <w:rPr>
          <w:rFonts w:ascii="Times New Roman" w:hAnsi="Times New Roman"/>
          <w:b/>
          <w:bCs/>
          <w:sz w:val="24"/>
          <w:szCs w:val="24"/>
          <w:u w:val="single"/>
        </w:rPr>
        <w:t>.</w:t>
      </w:r>
      <w:r w:rsidR="004D544F">
        <w:rPr>
          <w:rFonts w:ascii="Times New Roman" w:hAnsi="Times New Roman"/>
          <w:b/>
          <w:bCs/>
          <w:sz w:val="24"/>
          <w:szCs w:val="24"/>
          <w:u w:val="single"/>
        </w:rPr>
        <w:t xml:space="preserve"> </w:t>
      </w:r>
      <w:r w:rsidR="004D544F" w:rsidRPr="007701F4">
        <w:rPr>
          <w:rFonts w:ascii="Times New Roman" w:hAnsi="Times New Roman"/>
          <w:b/>
          <w:color w:val="FF0000"/>
          <w:sz w:val="24"/>
          <w:szCs w:val="24"/>
          <w:u w:val="single"/>
        </w:rPr>
        <w:t>При разработке проектов</w:t>
      </w:r>
      <w:r w:rsidR="004D544F">
        <w:rPr>
          <w:rFonts w:ascii="Times New Roman" w:hAnsi="Times New Roman"/>
          <w:b/>
          <w:color w:val="FF0000"/>
          <w:sz w:val="24"/>
          <w:szCs w:val="24"/>
          <w:u w:val="single"/>
        </w:rPr>
        <w:t xml:space="preserve"> необходимо </w:t>
      </w:r>
      <w:r w:rsidR="004D544F" w:rsidRPr="007701F4">
        <w:rPr>
          <w:rFonts w:ascii="Times New Roman" w:hAnsi="Times New Roman"/>
          <w:b/>
          <w:color w:val="FF0000"/>
          <w:sz w:val="24"/>
          <w:szCs w:val="24"/>
          <w:u w:val="single"/>
        </w:rPr>
        <w:t>учитывать существующую противопожарную систему, которая изменению не подлежит</w:t>
      </w:r>
      <w:r w:rsidR="004D544F">
        <w:rPr>
          <w:rFonts w:ascii="Times New Roman" w:hAnsi="Times New Roman"/>
          <w:b/>
          <w:color w:val="FF0000"/>
          <w:sz w:val="24"/>
          <w:szCs w:val="24"/>
          <w:u w:val="single"/>
        </w:rPr>
        <w:t>.</w:t>
      </w:r>
    </w:p>
    <w:p w14:paraId="3421B903" w14:textId="77777777" w:rsidR="0052260C" w:rsidRDefault="0052260C" w:rsidP="00EA1251">
      <w:pPr>
        <w:autoSpaceDE w:val="0"/>
        <w:autoSpaceDN w:val="0"/>
        <w:adjustRightInd w:val="0"/>
        <w:spacing w:after="0" w:line="240" w:lineRule="auto"/>
        <w:ind w:firstLine="851"/>
        <w:jc w:val="both"/>
        <w:rPr>
          <w:rFonts w:ascii="Times New Roman" w:hAnsi="Times New Roman"/>
          <w:bCs/>
          <w:sz w:val="24"/>
          <w:szCs w:val="24"/>
        </w:rPr>
      </w:pPr>
    </w:p>
    <w:p w14:paraId="0CC36D1A" w14:textId="3C739EA8" w:rsidR="002749AB" w:rsidRDefault="0052260C" w:rsidP="00732EA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Дизайн-проект предоставляется по запросу</w:t>
      </w:r>
      <w:r w:rsidR="004D544F">
        <w:rPr>
          <w:rFonts w:ascii="Times New Roman" w:hAnsi="Times New Roman"/>
          <w:bCs/>
          <w:sz w:val="24"/>
          <w:szCs w:val="24"/>
        </w:rPr>
        <w:t>, направленную</w:t>
      </w:r>
      <w:r>
        <w:rPr>
          <w:rFonts w:ascii="Times New Roman" w:hAnsi="Times New Roman"/>
          <w:bCs/>
          <w:sz w:val="24"/>
          <w:szCs w:val="24"/>
        </w:rPr>
        <w:t xml:space="preserve"> на электронную почту. </w:t>
      </w:r>
    </w:p>
    <w:p w14:paraId="403D3D16" w14:textId="77777777" w:rsidR="002749AB" w:rsidRDefault="0052260C" w:rsidP="00732E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Сидорюк Ольга Юрьевна </w:t>
      </w:r>
      <w:r w:rsidRPr="005F1B88">
        <w:rPr>
          <w:rFonts w:ascii="Times New Roman" w:eastAsia="Times New Roman" w:hAnsi="Times New Roman"/>
          <w:sz w:val="24"/>
          <w:szCs w:val="24"/>
          <w:lang w:val="en-US" w:eastAsia="ru-RU"/>
        </w:rPr>
        <w:t>e</w:t>
      </w:r>
      <w:r w:rsidRPr="005F1B88">
        <w:rPr>
          <w:rFonts w:ascii="Times New Roman" w:eastAsia="Times New Roman" w:hAnsi="Times New Roman"/>
          <w:sz w:val="24"/>
          <w:szCs w:val="24"/>
          <w:lang w:eastAsia="ru-RU"/>
        </w:rPr>
        <w:t>-</w:t>
      </w:r>
      <w:r w:rsidRPr="005F1B88">
        <w:rPr>
          <w:rFonts w:ascii="Times New Roman" w:eastAsia="Times New Roman" w:hAnsi="Times New Roman"/>
          <w:sz w:val="24"/>
          <w:szCs w:val="24"/>
          <w:lang w:val="en-US" w:eastAsia="ru-RU"/>
        </w:rPr>
        <w:t>mail</w:t>
      </w:r>
      <w:r w:rsidRPr="005F1B88">
        <w:rPr>
          <w:rFonts w:ascii="Times New Roman" w:eastAsia="Times New Roman" w:hAnsi="Times New Roman"/>
          <w:sz w:val="24"/>
          <w:szCs w:val="24"/>
          <w:lang w:eastAsia="ru-RU"/>
        </w:rPr>
        <w:t xml:space="preserve">: </w:t>
      </w:r>
      <w:hyperlink r:id="rId14" w:history="1">
        <w:r w:rsidRPr="00346D6D">
          <w:rPr>
            <w:rStyle w:val="ad"/>
            <w:rFonts w:ascii="Times New Roman" w:eastAsia="Times New Roman" w:hAnsi="Times New Roman"/>
            <w:sz w:val="24"/>
            <w:szCs w:val="24"/>
            <w:lang w:val="en-US" w:eastAsia="ru-RU"/>
          </w:rPr>
          <w:t>sidoryuk</w:t>
        </w:r>
        <w:r w:rsidRPr="00346D6D">
          <w:rPr>
            <w:rStyle w:val="ad"/>
            <w:rFonts w:ascii="Times New Roman" w:eastAsia="Times New Roman" w:hAnsi="Times New Roman"/>
            <w:sz w:val="24"/>
            <w:szCs w:val="24"/>
            <w:lang w:eastAsia="ru-RU"/>
          </w:rPr>
          <w:t>@sistema.ru</w:t>
        </w:r>
      </w:hyperlink>
      <w:r w:rsidRPr="005F1B88">
        <w:rPr>
          <w:rFonts w:ascii="Times New Roman" w:eastAsia="Times New Roman" w:hAnsi="Times New Roman"/>
          <w:sz w:val="24"/>
          <w:szCs w:val="24"/>
          <w:lang w:eastAsia="ru-RU"/>
        </w:rPr>
        <w:t>.</w:t>
      </w:r>
    </w:p>
    <w:p w14:paraId="085D4924" w14:textId="77777777" w:rsidR="0052260C" w:rsidRPr="005F1B88" w:rsidRDefault="0052260C" w:rsidP="00732EA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Полежаева Валерия Олеговна</w:t>
      </w:r>
      <w:r w:rsidR="00732EA8">
        <w:rPr>
          <w:rFonts w:ascii="Times New Roman" w:eastAsia="Times New Roman" w:hAnsi="Times New Roman"/>
          <w:sz w:val="24"/>
          <w:szCs w:val="24"/>
          <w:lang w:eastAsia="ru-RU"/>
        </w:rPr>
        <w:t xml:space="preserve"> </w:t>
      </w:r>
      <w:r w:rsidRPr="00F47740">
        <w:rPr>
          <w:rFonts w:ascii="Times New Roman" w:eastAsia="Times New Roman" w:hAnsi="Times New Roman"/>
          <w:sz w:val="24"/>
          <w:szCs w:val="24"/>
          <w:lang w:eastAsia="ru-RU"/>
        </w:rPr>
        <w:t>e-</w:t>
      </w:r>
      <w:proofErr w:type="spellStart"/>
      <w:r w:rsidRPr="00F47740">
        <w:rPr>
          <w:rFonts w:ascii="Times New Roman" w:eastAsia="Times New Roman" w:hAnsi="Times New Roman"/>
          <w:sz w:val="24"/>
          <w:szCs w:val="24"/>
          <w:lang w:eastAsia="ru-RU"/>
        </w:rPr>
        <w:t>mail</w:t>
      </w:r>
      <w:proofErr w:type="spellEnd"/>
      <w:r w:rsidRPr="00F47740">
        <w:rPr>
          <w:rFonts w:ascii="Times New Roman" w:eastAsia="Times New Roman" w:hAnsi="Times New Roman"/>
          <w:sz w:val="24"/>
          <w:szCs w:val="24"/>
          <w:lang w:eastAsia="ru-RU"/>
        </w:rPr>
        <w:t>: v.polezhaeva@sistema.ru</w:t>
      </w:r>
    </w:p>
    <w:p w14:paraId="7DCB9CE0" w14:textId="5D01AA0B" w:rsidR="0052260C" w:rsidRPr="007701F4" w:rsidRDefault="0052260C" w:rsidP="00EA1251">
      <w:pPr>
        <w:autoSpaceDE w:val="0"/>
        <w:autoSpaceDN w:val="0"/>
        <w:adjustRightInd w:val="0"/>
        <w:spacing w:after="0" w:line="240" w:lineRule="auto"/>
        <w:ind w:firstLine="851"/>
        <w:jc w:val="both"/>
        <w:rPr>
          <w:rFonts w:ascii="Times New Roman" w:hAnsi="Times New Roman"/>
          <w:bCs/>
          <w:sz w:val="24"/>
          <w:szCs w:val="24"/>
        </w:rPr>
      </w:pPr>
    </w:p>
    <w:p w14:paraId="449C4D6B" w14:textId="23E53E77" w:rsidR="00B6617C" w:rsidRPr="007701F4" w:rsidRDefault="00B6617C" w:rsidP="00C05401">
      <w:pPr>
        <w:numPr>
          <w:ilvl w:val="2"/>
          <w:numId w:val="18"/>
        </w:numPr>
        <w:autoSpaceDE w:val="0"/>
        <w:autoSpaceDN w:val="0"/>
        <w:adjustRightInd w:val="0"/>
        <w:spacing w:after="0" w:line="240" w:lineRule="auto"/>
        <w:jc w:val="both"/>
        <w:rPr>
          <w:rFonts w:ascii="Times New Roman" w:hAnsi="Times New Roman"/>
          <w:b/>
          <w:bCs/>
          <w:sz w:val="24"/>
          <w:szCs w:val="24"/>
        </w:rPr>
      </w:pPr>
      <w:r w:rsidRPr="007701F4">
        <w:rPr>
          <w:rFonts w:ascii="Times New Roman" w:hAnsi="Times New Roman"/>
          <w:b/>
          <w:bCs/>
          <w:sz w:val="24"/>
          <w:szCs w:val="24"/>
        </w:rPr>
        <w:t>РАЗДЕЛЫ РАБОЧЕЙ ДОКУМЕНТАЦИИ</w:t>
      </w:r>
      <w:r w:rsidR="00EA1251" w:rsidRPr="007701F4">
        <w:rPr>
          <w:rFonts w:ascii="Times New Roman" w:hAnsi="Times New Roman"/>
          <w:b/>
          <w:bCs/>
          <w:sz w:val="24"/>
          <w:szCs w:val="24"/>
        </w:rPr>
        <w:t>:</w:t>
      </w:r>
    </w:p>
    <w:p w14:paraId="3B52E933" w14:textId="77777777" w:rsidR="00B6617C" w:rsidRPr="007701F4" w:rsidRDefault="00B6617C" w:rsidP="00B6617C">
      <w:pPr>
        <w:autoSpaceDE w:val="0"/>
        <w:autoSpaceDN w:val="0"/>
        <w:adjustRightInd w:val="0"/>
        <w:spacing w:after="0" w:line="240" w:lineRule="auto"/>
        <w:jc w:val="both"/>
        <w:rPr>
          <w:rFonts w:ascii="Times New Roman" w:hAnsi="Times New Roman"/>
          <w:b/>
          <w:bCs/>
          <w:sz w:val="24"/>
          <w:szCs w:val="24"/>
        </w:rPr>
      </w:pPr>
    </w:p>
    <w:p w14:paraId="76C90F82" w14:textId="7DC6D7F0" w:rsidR="00A122D6" w:rsidRPr="00D34D9D" w:rsidRDefault="00B6617C" w:rsidP="00D34D9D">
      <w:pPr>
        <w:pStyle w:val="a7"/>
        <w:numPr>
          <w:ilvl w:val="0"/>
          <w:numId w:val="24"/>
        </w:numPr>
        <w:autoSpaceDE w:val="0"/>
        <w:autoSpaceDN w:val="0"/>
        <w:adjustRightInd w:val="0"/>
        <w:spacing w:after="0" w:line="240" w:lineRule="auto"/>
        <w:ind w:left="284" w:hanging="284"/>
        <w:jc w:val="both"/>
        <w:rPr>
          <w:rFonts w:ascii="Times New Roman" w:hAnsi="Times New Roman"/>
          <w:b/>
          <w:bCs/>
          <w:sz w:val="24"/>
          <w:szCs w:val="24"/>
          <w:u w:val="single"/>
        </w:rPr>
      </w:pPr>
      <w:bookmarkStart w:id="38" w:name="_Hlk87995931"/>
      <w:r w:rsidRPr="00D34D9D">
        <w:rPr>
          <w:rFonts w:ascii="Times New Roman" w:hAnsi="Times New Roman"/>
          <w:b/>
          <w:bCs/>
          <w:sz w:val="24"/>
          <w:szCs w:val="24"/>
          <w:u w:val="single"/>
        </w:rPr>
        <w:t>Вентиляция.</w:t>
      </w:r>
    </w:p>
    <w:p w14:paraId="1A64E118" w14:textId="77777777" w:rsidR="00C05401" w:rsidRPr="007701F4" w:rsidRDefault="00147EF1" w:rsidP="00C0540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lastRenderedPageBreak/>
        <w:t>Ко</w:t>
      </w:r>
      <w:r w:rsidR="00A122D6" w:rsidRPr="007701F4">
        <w:rPr>
          <w:rFonts w:ascii="Times New Roman" w:hAnsi="Times New Roman"/>
          <w:sz w:val="24"/>
          <w:szCs w:val="24"/>
        </w:rPr>
        <w:t xml:space="preserve">роба воздуховодов минимальной высоты, </w:t>
      </w:r>
      <w:r w:rsidRPr="007701F4">
        <w:rPr>
          <w:rFonts w:ascii="Times New Roman" w:hAnsi="Times New Roman"/>
          <w:sz w:val="24"/>
          <w:szCs w:val="24"/>
        </w:rPr>
        <w:t xml:space="preserve">в соответствии с планом потолка дизайн-проекта, </w:t>
      </w:r>
      <w:r w:rsidR="00A122D6" w:rsidRPr="007701F4">
        <w:rPr>
          <w:rFonts w:ascii="Times New Roman" w:hAnsi="Times New Roman"/>
          <w:sz w:val="24"/>
          <w:szCs w:val="24"/>
        </w:rPr>
        <w:t xml:space="preserve">а также с учетом существующих трасс </w:t>
      </w:r>
      <w:r w:rsidRPr="007701F4">
        <w:rPr>
          <w:rFonts w:ascii="Times New Roman" w:hAnsi="Times New Roman"/>
          <w:sz w:val="24"/>
          <w:szCs w:val="24"/>
        </w:rPr>
        <w:t>пожаротушения (</w:t>
      </w:r>
      <w:proofErr w:type="spellStart"/>
      <w:r w:rsidR="00A122D6" w:rsidRPr="007701F4">
        <w:rPr>
          <w:rFonts w:ascii="Times New Roman" w:hAnsi="Times New Roman"/>
          <w:sz w:val="24"/>
          <w:szCs w:val="24"/>
        </w:rPr>
        <w:t>спринклерной</w:t>
      </w:r>
      <w:proofErr w:type="spellEnd"/>
      <w:r w:rsidR="00A122D6" w:rsidRPr="007701F4">
        <w:rPr>
          <w:rFonts w:ascii="Times New Roman" w:hAnsi="Times New Roman"/>
          <w:sz w:val="24"/>
          <w:szCs w:val="24"/>
        </w:rPr>
        <w:t xml:space="preserve"> системы</w:t>
      </w:r>
      <w:r w:rsidR="00932124" w:rsidRPr="007701F4">
        <w:rPr>
          <w:rFonts w:ascii="Times New Roman" w:hAnsi="Times New Roman"/>
          <w:sz w:val="24"/>
          <w:szCs w:val="24"/>
        </w:rPr>
        <w:t xml:space="preserve"> пожаротушени</w:t>
      </w:r>
      <w:r w:rsidR="00D21171" w:rsidRPr="007701F4">
        <w:rPr>
          <w:rFonts w:ascii="Times New Roman" w:hAnsi="Times New Roman"/>
          <w:sz w:val="24"/>
          <w:szCs w:val="24"/>
        </w:rPr>
        <w:t>я</w:t>
      </w:r>
      <w:r w:rsidRPr="007701F4">
        <w:rPr>
          <w:rFonts w:ascii="Times New Roman" w:hAnsi="Times New Roman"/>
          <w:sz w:val="24"/>
          <w:szCs w:val="24"/>
        </w:rPr>
        <w:t>)</w:t>
      </w:r>
      <w:r w:rsidR="00A122D6" w:rsidRPr="007701F4">
        <w:rPr>
          <w:rFonts w:ascii="Times New Roman" w:hAnsi="Times New Roman"/>
          <w:sz w:val="24"/>
          <w:szCs w:val="24"/>
        </w:rPr>
        <w:t>.</w:t>
      </w:r>
    </w:p>
    <w:p w14:paraId="2B1C1ABB" w14:textId="77777777" w:rsidR="00C05401" w:rsidRPr="007701F4" w:rsidRDefault="00A122D6" w:rsidP="00C0540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w:t>
      </w:r>
      <w:r w:rsidR="00B6617C" w:rsidRPr="007701F4">
        <w:rPr>
          <w:rFonts w:ascii="Times New Roman" w:hAnsi="Times New Roman"/>
          <w:sz w:val="24"/>
          <w:szCs w:val="24"/>
        </w:rPr>
        <w:t>омещения вентилируются по кратности в соответствии с требованиями соответствующих СНиП.</w:t>
      </w:r>
    </w:p>
    <w:p w14:paraId="703A3692" w14:textId="2C9A263C" w:rsidR="00C05401" w:rsidRPr="007701F4" w:rsidRDefault="00B6617C" w:rsidP="00C0540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Все воздуховоды запроектировать из оцинкованной стали на фланцах. Для подключения решеток и диффузоров использовать гофрированные воздуховоды промышленного производства не длиннее 1,5 м. Приточные воздуховоды предусмотреть с тепло и пароизоляцией для предотвращения образования конденсата.</w:t>
      </w:r>
    </w:p>
    <w:p w14:paraId="044C798D" w14:textId="77777777" w:rsidR="00C05401" w:rsidRPr="007701F4" w:rsidRDefault="00B6617C" w:rsidP="00C0540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На ответвлениях воздуховодов предусмотреть установку ручных регулирующих дроссель-клапанов.</w:t>
      </w:r>
    </w:p>
    <w:p w14:paraId="04DFC91A" w14:textId="77777777" w:rsidR="00C05401" w:rsidRPr="007701F4" w:rsidRDefault="00B6617C" w:rsidP="00C0540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 xml:space="preserve">В качестве воздухораспределительных устройств использовать диффузоры, решетки и </w:t>
      </w:r>
      <w:proofErr w:type="spellStart"/>
      <w:r w:rsidRPr="007701F4">
        <w:rPr>
          <w:rFonts w:ascii="Times New Roman" w:hAnsi="Times New Roman"/>
          <w:sz w:val="24"/>
          <w:szCs w:val="24"/>
        </w:rPr>
        <w:t>анемостаты</w:t>
      </w:r>
      <w:proofErr w:type="spellEnd"/>
      <w:r w:rsidRPr="007701F4">
        <w:rPr>
          <w:rFonts w:ascii="Times New Roman" w:hAnsi="Times New Roman"/>
          <w:sz w:val="24"/>
          <w:szCs w:val="24"/>
        </w:rPr>
        <w:t>, отвечающие требованиям архитектурного дизайна. В помещениях с наружными ограждающими конструкциями приточные воздухораспределители разместить ближе к наружным ограждающим конструкциям   для предотвращения инфильтрации наружного воздуха.</w:t>
      </w:r>
    </w:p>
    <w:p w14:paraId="1832AABD" w14:textId="77777777" w:rsidR="00C05401" w:rsidRPr="007701F4" w:rsidRDefault="00B6617C" w:rsidP="00C0540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При прохождении противопожарных преград на всех типах воздуховодов предусматриваются огне задерживающие клапаны, подключаемые к общей системе сигнализации против дымной защиты здания.</w:t>
      </w:r>
    </w:p>
    <w:p w14:paraId="6ACCC24A" w14:textId="77777777" w:rsidR="00C05401" w:rsidRPr="007701F4" w:rsidRDefault="00B6617C" w:rsidP="00C0540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Для оптимизации воздушного потока, геометрические параметры воздуховодов должны соответствовать следующим требованиям:</w:t>
      </w:r>
    </w:p>
    <w:p w14:paraId="4C468279" w14:textId="77777777" w:rsidR="001B2EA1" w:rsidRPr="007701F4" w:rsidRDefault="00B6617C" w:rsidP="00E25F80">
      <w:pPr>
        <w:numPr>
          <w:ilvl w:val="0"/>
          <w:numId w:val="20"/>
        </w:numPr>
        <w:autoSpaceDE w:val="0"/>
        <w:autoSpaceDN w:val="0"/>
        <w:adjustRightInd w:val="0"/>
        <w:spacing w:after="0" w:line="240" w:lineRule="auto"/>
        <w:ind w:left="567" w:hanging="283"/>
        <w:jc w:val="both"/>
        <w:rPr>
          <w:rFonts w:ascii="Times New Roman" w:hAnsi="Times New Roman"/>
          <w:sz w:val="24"/>
          <w:szCs w:val="24"/>
        </w:rPr>
      </w:pPr>
      <w:r w:rsidRPr="007701F4">
        <w:rPr>
          <w:rFonts w:ascii="Times New Roman" w:hAnsi="Times New Roman"/>
          <w:sz w:val="24"/>
          <w:szCs w:val="24"/>
        </w:rPr>
        <w:t>Радиусы закруглений должны соответствовать полуторной ширине воздуховода (минимум – ширине)</w:t>
      </w:r>
      <w:r w:rsidR="001B2EA1" w:rsidRPr="007701F4">
        <w:rPr>
          <w:rFonts w:ascii="Times New Roman" w:hAnsi="Times New Roman"/>
          <w:sz w:val="24"/>
          <w:szCs w:val="24"/>
        </w:rPr>
        <w:t>;</w:t>
      </w:r>
    </w:p>
    <w:p w14:paraId="480843E2" w14:textId="77777777" w:rsidR="001B2EA1" w:rsidRPr="007701F4" w:rsidRDefault="00B6617C" w:rsidP="00D34D9D">
      <w:pPr>
        <w:numPr>
          <w:ilvl w:val="0"/>
          <w:numId w:val="20"/>
        </w:numPr>
        <w:autoSpaceDE w:val="0"/>
        <w:autoSpaceDN w:val="0"/>
        <w:adjustRightInd w:val="0"/>
        <w:spacing w:after="0" w:line="240" w:lineRule="auto"/>
        <w:ind w:left="567" w:hanging="283"/>
        <w:jc w:val="both"/>
        <w:rPr>
          <w:rFonts w:ascii="Times New Roman" w:hAnsi="Times New Roman"/>
          <w:sz w:val="24"/>
          <w:szCs w:val="24"/>
        </w:rPr>
      </w:pPr>
      <w:r w:rsidRPr="007701F4">
        <w:rPr>
          <w:rFonts w:ascii="Times New Roman" w:hAnsi="Times New Roman"/>
          <w:sz w:val="24"/>
          <w:szCs w:val="24"/>
        </w:rPr>
        <w:t>Отводы прямоугольные по возможности оснастить поворотными ламелями (максимальное сопротивление: 0,4)</w:t>
      </w:r>
      <w:r w:rsidR="001B2EA1" w:rsidRPr="007701F4">
        <w:rPr>
          <w:rFonts w:ascii="Times New Roman" w:hAnsi="Times New Roman"/>
          <w:sz w:val="24"/>
          <w:szCs w:val="24"/>
        </w:rPr>
        <w:t>;</w:t>
      </w:r>
    </w:p>
    <w:p w14:paraId="00210C79" w14:textId="77777777" w:rsidR="001B2EA1" w:rsidRPr="007701F4" w:rsidRDefault="00B6617C" w:rsidP="00D34D9D">
      <w:pPr>
        <w:numPr>
          <w:ilvl w:val="0"/>
          <w:numId w:val="20"/>
        </w:numPr>
        <w:autoSpaceDE w:val="0"/>
        <w:autoSpaceDN w:val="0"/>
        <w:adjustRightInd w:val="0"/>
        <w:spacing w:after="0" w:line="240" w:lineRule="auto"/>
        <w:ind w:left="567" w:hanging="283"/>
        <w:jc w:val="both"/>
        <w:rPr>
          <w:rFonts w:ascii="Times New Roman" w:hAnsi="Times New Roman"/>
          <w:sz w:val="24"/>
          <w:szCs w:val="24"/>
        </w:rPr>
      </w:pPr>
      <w:r w:rsidRPr="007701F4">
        <w:rPr>
          <w:rFonts w:ascii="Times New Roman" w:hAnsi="Times New Roman"/>
          <w:sz w:val="24"/>
          <w:szCs w:val="24"/>
        </w:rPr>
        <w:t>Избегать использования остроугольных тройников</w:t>
      </w:r>
      <w:r w:rsidR="001B2EA1" w:rsidRPr="007701F4">
        <w:rPr>
          <w:rFonts w:ascii="Times New Roman" w:hAnsi="Times New Roman"/>
          <w:sz w:val="24"/>
          <w:szCs w:val="24"/>
        </w:rPr>
        <w:t>;</w:t>
      </w:r>
    </w:p>
    <w:p w14:paraId="0EE8297E" w14:textId="77777777" w:rsidR="001B2EA1" w:rsidRPr="007701F4" w:rsidRDefault="00B6617C" w:rsidP="00D34D9D">
      <w:pPr>
        <w:numPr>
          <w:ilvl w:val="0"/>
          <w:numId w:val="20"/>
        </w:numPr>
        <w:autoSpaceDE w:val="0"/>
        <w:autoSpaceDN w:val="0"/>
        <w:adjustRightInd w:val="0"/>
        <w:spacing w:after="0" w:line="240" w:lineRule="auto"/>
        <w:ind w:left="567" w:hanging="283"/>
        <w:jc w:val="both"/>
        <w:rPr>
          <w:rFonts w:ascii="Times New Roman" w:hAnsi="Times New Roman"/>
          <w:sz w:val="24"/>
          <w:szCs w:val="24"/>
        </w:rPr>
      </w:pPr>
      <w:r w:rsidRPr="007701F4">
        <w:rPr>
          <w:rFonts w:ascii="Times New Roman" w:hAnsi="Times New Roman"/>
          <w:sz w:val="24"/>
          <w:szCs w:val="24"/>
        </w:rPr>
        <w:t>Отводы и входы должны иметь начальные радиусы закругления</w:t>
      </w:r>
      <w:r w:rsidR="001B2EA1" w:rsidRPr="007701F4">
        <w:rPr>
          <w:rFonts w:ascii="Times New Roman" w:hAnsi="Times New Roman"/>
          <w:sz w:val="24"/>
          <w:szCs w:val="24"/>
        </w:rPr>
        <w:t>;</w:t>
      </w:r>
    </w:p>
    <w:p w14:paraId="7B8C8EB4" w14:textId="77777777" w:rsidR="001B2EA1" w:rsidRPr="007701F4" w:rsidRDefault="00B6617C" w:rsidP="00D34D9D">
      <w:pPr>
        <w:numPr>
          <w:ilvl w:val="0"/>
          <w:numId w:val="20"/>
        </w:numPr>
        <w:autoSpaceDE w:val="0"/>
        <w:autoSpaceDN w:val="0"/>
        <w:adjustRightInd w:val="0"/>
        <w:spacing w:after="0" w:line="240" w:lineRule="auto"/>
        <w:ind w:left="567" w:hanging="283"/>
        <w:jc w:val="both"/>
        <w:rPr>
          <w:rFonts w:ascii="Times New Roman" w:hAnsi="Times New Roman"/>
          <w:sz w:val="24"/>
          <w:szCs w:val="24"/>
        </w:rPr>
      </w:pPr>
      <w:r w:rsidRPr="007701F4">
        <w:rPr>
          <w:rFonts w:ascii="Times New Roman" w:hAnsi="Times New Roman"/>
          <w:sz w:val="24"/>
          <w:szCs w:val="24"/>
        </w:rPr>
        <w:t>Места входных соединений (подключение оборудования) должны также иметь радиус закругления, а при больших диаметрах такие закругления должны состоять из элементов</w:t>
      </w:r>
      <w:r w:rsidR="001B2EA1" w:rsidRPr="007701F4">
        <w:rPr>
          <w:rFonts w:ascii="Times New Roman" w:hAnsi="Times New Roman"/>
          <w:sz w:val="24"/>
          <w:szCs w:val="24"/>
        </w:rPr>
        <w:t>;</w:t>
      </w:r>
    </w:p>
    <w:p w14:paraId="5A4B85FB" w14:textId="77777777" w:rsidR="00B6617C" w:rsidRPr="007701F4" w:rsidRDefault="00B6617C" w:rsidP="00D34D9D">
      <w:pPr>
        <w:numPr>
          <w:ilvl w:val="0"/>
          <w:numId w:val="20"/>
        </w:numPr>
        <w:autoSpaceDE w:val="0"/>
        <w:autoSpaceDN w:val="0"/>
        <w:adjustRightInd w:val="0"/>
        <w:spacing w:after="0" w:line="240" w:lineRule="auto"/>
        <w:ind w:left="567" w:hanging="283"/>
        <w:jc w:val="both"/>
        <w:rPr>
          <w:rFonts w:ascii="Times New Roman" w:hAnsi="Times New Roman"/>
          <w:sz w:val="24"/>
          <w:szCs w:val="24"/>
        </w:rPr>
      </w:pPr>
      <w:r w:rsidRPr="007701F4">
        <w:rPr>
          <w:rFonts w:ascii="Times New Roman" w:hAnsi="Times New Roman"/>
          <w:sz w:val="24"/>
          <w:szCs w:val="24"/>
        </w:rPr>
        <w:t>Т- и Х– образные и остроугольные разветвители использовать только в воздуховодах с низким давлением (например, вытяжных).</w:t>
      </w:r>
    </w:p>
    <w:p w14:paraId="1E5FE47F" w14:textId="77777777" w:rsidR="00B6617C" w:rsidRPr="007701F4" w:rsidRDefault="00B6617C" w:rsidP="00B6617C">
      <w:pPr>
        <w:autoSpaceDE w:val="0"/>
        <w:autoSpaceDN w:val="0"/>
        <w:adjustRightInd w:val="0"/>
        <w:spacing w:after="0" w:line="240" w:lineRule="auto"/>
        <w:ind w:firstLine="851"/>
        <w:jc w:val="both"/>
        <w:rPr>
          <w:rFonts w:ascii="Times New Roman" w:hAnsi="Times New Roman"/>
          <w:sz w:val="24"/>
          <w:szCs w:val="24"/>
        </w:rPr>
      </w:pPr>
    </w:p>
    <w:p w14:paraId="5FCDAEB5" w14:textId="77777777" w:rsidR="00B6617C" w:rsidRPr="007701F4" w:rsidRDefault="00B6617C" w:rsidP="00B6617C">
      <w:pPr>
        <w:autoSpaceDE w:val="0"/>
        <w:autoSpaceDN w:val="0"/>
        <w:adjustRightInd w:val="0"/>
        <w:spacing w:after="0" w:line="240" w:lineRule="auto"/>
        <w:ind w:firstLine="851"/>
        <w:jc w:val="both"/>
        <w:rPr>
          <w:rFonts w:ascii="Arial-BoldMT" w:hAnsi="Arial-BoldMT" w:cs="Arial-BoldMT"/>
          <w:b/>
          <w:bCs/>
          <w:sz w:val="24"/>
          <w:szCs w:val="24"/>
        </w:rPr>
      </w:pPr>
    </w:p>
    <w:p w14:paraId="70B43609" w14:textId="30B99ED2" w:rsidR="00933169" w:rsidRPr="00D34D9D" w:rsidRDefault="00B6617C" w:rsidP="00D34D9D">
      <w:pPr>
        <w:pStyle w:val="a7"/>
        <w:numPr>
          <w:ilvl w:val="0"/>
          <w:numId w:val="24"/>
        </w:numPr>
        <w:autoSpaceDE w:val="0"/>
        <w:autoSpaceDN w:val="0"/>
        <w:adjustRightInd w:val="0"/>
        <w:spacing w:after="0" w:line="240" w:lineRule="auto"/>
        <w:jc w:val="both"/>
        <w:rPr>
          <w:rFonts w:ascii="Times New Roman" w:hAnsi="Times New Roman"/>
          <w:b/>
          <w:bCs/>
          <w:sz w:val="24"/>
          <w:szCs w:val="24"/>
          <w:u w:val="single"/>
        </w:rPr>
      </w:pPr>
      <w:r w:rsidRPr="00D34D9D">
        <w:rPr>
          <w:rFonts w:ascii="Times New Roman" w:hAnsi="Times New Roman"/>
          <w:b/>
          <w:bCs/>
          <w:sz w:val="24"/>
          <w:szCs w:val="24"/>
          <w:u w:val="single"/>
        </w:rPr>
        <w:t>Кондиционирование воздуха</w:t>
      </w:r>
    </w:p>
    <w:p w14:paraId="4C89E0C5" w14:textId="77777777" w:rsidR="001B2EA1" w:rsidRPr="007701F4" w:rsidRDefault="00F4305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 xml:space="preserve">Для регулирования температуры воздуха использовать настенные пульты. </w:t>
      </w:r>
    </w:p>
    <w:p w14:paraId="6080B5D0" w14:textId="19A736B7" w:rsidR="001B2EA1" w:rsidRPr="007701F4" w:rsidRDefault="00F4305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 xml:space="preserve">Медную трубу для системы кондиционирования использовать только европейских производителей или </w:t>
      </w:r>
      <w:r w:rsidR="005E003A">
        <w:rPr>
          <w:rFonts w:ascii="Times New Roman" w:hAnsi="Times New Roman"/>
          <w:sz w:val="24"/>
          <w:szCs w:val="24"/>
        </w:rPr>
        <w:t xml:space="preserve">аналог </w:t>
      </w:r>
      <w:proofErr w:type="spellStart"/>
      <w:r w:rsidRPr="007701F4">
        <w:rPr>
          <w:rFonts w:ascii="Times New Roman" w:hAnsi="Times New Roman"/>
          <w:sz w:val="24"/>
          <w:szCs w:val="24"/>
        </w:rPr>
        <w:t>Mueller</w:t>
      </w:r>
      <w:proofErr w:type="spellEnd"/>
      <w:r w:rsidRPr="007701F4">
        <w:rPr>
          <w:rFonts w:ascii="Times New Roman" w:hAnsi="Times New Roman"/>
          <w:sz w:val="24"/>
          <w:szCs w:val="24"/>
        </w:rPr>
        <w:t xml:space="preserve"> (США).</w:t>
      </w:r>
    </w:p>
    <w:p w14:paraId="44CBDB02" w14:textId="6A2D257F" w:rsidR="001B2EA1" w:rsidRPr="007701F4" w:rsidRDefault="00F4305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 xml:space="preserve">Гибкие </w:t>
      </w:r>
      <w:proofErr w:type="spellStart"/>
      <w:r w:rsidRPr="007701F4">
        <w:rPr>
          <w:rFonts w:ascii="Times New Roman" w:hAnsi="Times New Roman"/>
          <w:sz w:val="24"/>
          <w:szCs w:val="24"/>
        </w:rPr>
        <w:t>шумоизолированные</w:t>
      </w:r>
      <w:proofErr w:type="spellEnd"/>
      <w:r w:rsidRPr="007701F4">
        <w:rPr>
          <w:rFonts w:ascii="Times New Roman" w:hAnsi="Times New Roman"/>
          <w:sz w:val="24"/>
          <w:szCs w:val="24"/>
        </w:rPr>
        <w:t xml:space="preserve"> воздуховоды использовать </w:t>
      </w:r>
      <w:r w:rsidR="00D34D9D">
        <w:rPr>
          <w:rFonts w:ascii="Times New Roman" w:hAnsi="Times New Roman"/>
          <w:sz w:val="24"/>
          <w:szCs w:val="24"/>
        </w:rPr>
        <w:t xml:space="preserve">аналог </w:t>
      </w:r>
      <w:r w:rsidRPr="007701F4">
        <w:rPr>
          <w:rFonts w:ascii="Times New Roman" w:hAnsi="Times New Roman"/>
          <w:sz w:val="24"/>
          <w:szCs w:val="24"/>
        </w:rPr>
        <w:t>DEC (Нидерланды).</w:t>
      </w:r>
    </w:p>
    <w:p w14:paraId="5B9DAB86"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Тепловыделения по помещениям принимать в соответствии</w:t>
      </w:r>
      <w:r w:rsidR="000F6D33" w:rsidRPr="007701F4">
        <w:rPr>
          <w:rFonts w:ascii="Times New Roman" w:hAnsi="Times New Roman"/>
          <w:sz w:val="24"/>
          <w:szCs w:val="24"/>
        </w:rPr>
        <w:t xml:space="preserve"> со </w:t>
      </w:r>
      <w:proofErr w:type="spellStart"/>
      <w:r w:rsidR="000F6D33" w:rsidRPr="007701F4">
        <w:rPr>
          <w:rFonts w:ascii="Times New Roman" w:hAnsi="Times New Roman"/>
          <w:sz w:val="24"/>
          <w:szCs w:val="24"/>
        </w:rPr>
        <w:t>СНИПами</w:t>
      </w:r>
      <w:proofErr w:type="spellEnd"/>
      <w:r w:rsidR="000F6D33" w:rsidRPr="007701F4">
        <w:rPr>
          <w:rFonts w:ascii="Times New Roman" w:hAnsi="Times New Roman"/>
          <w:sz w:val="24"/>
          <w:szCs w:val="24"/>
        </w:rPr>
        <w:t xml:space="preserve"> и ГОСТами, а также</w:t>
      </w:r>
      <w:r w:rsidRPr="007701F4">
        <w:rPr>
          <w:rFonts w:ascii="Times New Roman" w:hAnsi="Times New Roman"/>
          <w:sz w:val="24"/>
          <w:szCs w:val="24"/>
        </w:rPr>
        <w:t xml:space="preserve"> со следующими параметрами:</w:t>
      </w:r>
    </w:p>
    <w:p w14:paraId="4ACA1EAD" w14:textId="77777777" w:rsidR="000F6D33"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При расчете тепла</w:t>
      </w:r>
      <w:r w:rsidR="000F6D33" w:rsidRPr="007701F4">
        <w:rPr>
          <w:rFonts w:ascii="Times New Roman" w:hAnsi="Times New Roman"/>
          <w:sz w:val="24"/>
          <w:szCs w:val="24"/>
        </w:rPr>
        <w:t>:</w:t>
      </w:r>
    </w:p>
    <w:p w14:paraId="4707BB5F" w14:textId="77777777" w:rsidR="001B2EA1" w:rsidRPr="007701F4" w:rsidRDefault="001B2EA1" w:rsidP="00E25F80">
      <w:pPr>
        <w:numPr>
          <w:ilvl w:val="0"/>
          <w:numId w:val="20"/>
        </w:numPr>
        <w:autoSpaceDE w:val="0"/>
        <w:autoSpaceDN w:val="0"/>
        <w:adjustRightInd w:val="0"/>
        <w:spacing w:after="0" w:line="240" w:lineRule="auto"/>
        <w:ind w:left="709" w:hanging="425"/>
        <w:jc w:val="both"/>
        <w:rPr>
          <w:rFonts w:ascii="Times New Roman" w:hAnsi="Times New Roman"/>
          <w:sz w:val="24"/>
          <w:szCs w:val="24"/>
        </w:rPr>
      </w:pPr>
      <w:r w:rsidRPr="007701F4">
        <w:rPr>
          <w:rFonts w:ascii="Times New Roman" w:hAnsi="Times New Roman"/>
          <w:sz w:val="24"/>
          <w:szCs w:val="24"/>
        </w:rPr>
        <w:t>н</w:t>
      </w:r>
      <w:r w:rsidR="00B6617C" w:rsidRPr="007701F4">
        <w:rPr>
          <w:rFonts w:ascii="Times New Roman" w:hAnsi="Times New Roman"/>
          <w:sz w:val="24"/>
          <w:szCs w:val="24"/>
        </w:rPr>
        <w:t>е учитывать внутренние солнцезащитные устройства (жалюзи, шторы)</w:t>
      </w:r>
      <w:r w:rsidRPr="007701F4">
        <w:rPr>
          <w:rFonts w:ascii="Times New Roman" w:hAnsi="Times New Roman"/>
          <w:sz w:val="24"/>
          <w:szCs w:val="24"/>
        </w:rPr>
        <w:t>;</w:t>
      </w:r>
    </w:p>
    <w:p w14:paraId="0EAC1444" w14:textId="6D6BF34F" w:rsidR="001B2EA1" w:rsidRPr="007701F4" w:rsidRDefault="000F6D33" w:rsidP="00D34D9D">
      <w:pPr>
        <w:numPr>
          <w:ilvl w:val="0"/>
          <w:numId w:val="20"/>
        </w:numPr>
        <w:autoSpaceDE w:val="0"/>
        <w:autoSpaceDN w:val="0"/>
        <w:adjustRightInd w:val="0"/>
        <w:spacing w:after="0" w:line="240" w:lineRule="auto"/>
        <w:ind w:left="709" w:hanging="425"/>
        <w:jc w:val="both"/>
        <w:rPr>
          <w:rFonts w:ascii="Times New Roman" w:hAnsi="Times New Roman"/>
          <w:sz w:val="24"/>
          <w:szCs w:val="24"/>
        </w:rPr>
      </w:pPr>
      <w:r w:rsidRPr="007701F4">
        <w:rPr>
          <w:rFonts w:ascii="Times New Roman" w:eastAsia="Times New Roman" w:hAnsi="Times New Roman"/>
          <w:sz w:val="24"/>
          <w:szCs w:val="24"/>
          <w:lang w:eastAsia="ru-RU"/>
        </w:rPr>
        <w:t>1 этаж здание «Б» - п</w:t>
      </w:r>
      <w:r w:rsidR="00F4305C" w:rsidRPr="007701F4">
        <w:rPr>
          <w:rFonts w:ascii="Times New Roman" w:eastAsia="Times New Roman" w:hAnsi="Times New Roman"/>
          <w:sz w:val="24"/>
          <w:szCs w:val="24"/>
          <w:lang w:eastAsia="ru-RU"/>
        </w:rPr>
        <w:t>лощадь помещения ресторана 104 кв.</w:t>
      </w:r>
      <w:r w:rsidR="00E25F80">
        <w:rPr>
          <w:rFonts w:ascii="Times New Roman" w:eastAsia="Times New Roman" w:hAnsi="Times New Roman"/>
          <w:sz w:val="24"/>
          <w:szCs w:val="24"/>
          <w:lang w:eastAsia="ru-RU"/>
        </w:rPr>
        <w:t xml:space="preserve"> </w:t>
      </w:r>
      <w:r w:rsidR="00F4305C" w:rsidRPr="007701F4">
        <w:rPr>
          <w:rFonts w:ascii="Times New Roman" w:eastAsia="Times New Roman" w:hAnsi="Times New Roman"/>
          <w:sz w:val="24"/>
          <w:szCs w:val="24"/>
          <w:lang w:eastAsia="ru-RU"/>
        </w:rPr>
        <w:t>м., но требуется учесть, что данная зона является открытым пространством в атриум</w:t>
      </w:r>
      <w:r w:rsidR="001B2EA1" w:rsidRPr="007701F4">
        <w:rPr>
          <w:rFonts w:ascii="Times New Roman" w:eastAsia="Times New Roman" w:hAnsi="Times New Roman"/>
          <w:sz w:val="24"/>
          <w:szCs w:val="24"/>
          <w:lang w:eastAsia="ru-RU"/>
        </w:rPr>
        <w:t>;</w:t>
      </w:r>
    </w:p>
    <w:p w14:paraId="7A9225A1" w14:textId="616205C6" w:rsidR="001B2EA1" w:rsidRPr="007701F4" w:rsidRDefault="000F6D33" w:rsidP="00D34D9D">
      <w:pPr>
        <w:numPr>
          <w:ilvl w:val="0"/>
          <w:numId w:val="20"/>
        </w:numPr>
        <w:autoSpaceDE w:val="0"/>
        <w:autoSpaceDN w:val="0"/>
        <w:adjustRightInd w:val="0"/>
        <w:spacing w:after="0" w:line="240" w:lineRule="auto"/>
        <w:ind w:left="709" w:hanging="425"/>
        <w:jc w:val="both"/>
        <w:rPr>
          <w:rFonts w:ascii="Times New Roman" w:hAnsi="Times New Roman"/>
          <w:sz w:val="24"/>
          <w:szCs w:val="24"/>
        </w:rPr>
      </w:pPr>
      <w:r w:rsidRPr="007701F4">
        <w:rPr>
          <w:rFonts w:ascii="Times New Roman" w:eastAsia="Times New Roman" w:hAnsi="Times New Roman"/>
          <w:sz w:val="24"/>
          <w:szCs w:val="24"/>
          <w:lang w:eastAsia="ru-RU"/>
        </w:rPr>
        <w:t xml:space="preserve">1 этаж здание «Б» - </w:t>
      </w:r>
      <w:r w:rsidR="00F4305C" w:rsidRPr="007701F4">
        <w:rPr>
          <w:rFonts w:ascii="Times New Roman" w:eastAsia="Times New Roman" w:hAnsi="Times New Roman"/>
          <w:sz w:val="24"/>
          <w:szCs w:val="24"/>
          <w:lang w:eastAsia="ru-RU"/>
        </w:rPr>
        <w:t xml:space="preserve">Площадь кухни и моечной зоны </w:t>
      </w:r>
      <w:r w:rsidR="003717FC" w:rsidRPr="007701F4">
        <w:rPr>
          <w:rFonts w:ascii="Times New Roman" w:eastAsia="Times New Roman" w:hAnsi="Times New Roman"/>
          <w:sz w:val="24"/>
          <w:szCs w:val="24"/>
          <w:lang w:eastAsia="ru-RU"/>
        </w:rPr>
        <w:t>41</w:t>
      </w:r>
      <w:r w:rsidR="00F4305C" w:rsidRPr="007701F4">
        <w:rPr>
          <w:rFonts w:ascii="Times New Roman" w:eastAsia="Times New Roman" w:hAnsi="Times New Roman"/>
          <w:sz w:val="24"/>
          <w:szCs w:val="24"/>
          <w:lang w:eastAsia="ru-RU"/>
        </w:rPr>
        <w:t xml:space="preserve"> кв.</w:t>
      </w:r>
      <w:r w:rsidR="00E25F80">
        <w:rPr>
          <w:rFonts w:ascii="Times New Roman" w:eastAsia="Times New Roman" w:hAnsi="Times New Roman"/>
          <w:sz w:val="24"/>
          <w:szCs w:val="24"/>
          <w:lang w:eastAsia="ru-RU"/>
        </w:rPr>
        <w:t xml:space="preserve"> </w:t>
      </w:r>
      <w:r w:rsidR="00F4305C" w:rsidRPr="007701F4">
        <w:rPr>
          <w:rFonts w:ascii="Times New Roman" w:eastAsia="Times New Roman" w:hAnsi="Times New Roman"/>
          <w:sz w:val="24"/>
          <w:szCs w:val="24"/>
          <w:lang w:eastAsia="ru-RU"/>
        </w:rPr>
        <w:t xml:space="preserve">м. </w:t>
      </w:r>
    </w:p>
    <w:p w14:paraId="53BA82C7" w14:textId="08846250" w:rsidR="000F6D33" w:rsidRPr="007701F4" w:rsidRDefault="000F6D33" w:rsidP="00D34D9D">
      <w:pPr>
        <w:numPr>
          <w:ilvl w:val="0"/>
          <w:numId w:val="20"/>
        </w:numPr>
        <w:autoSpaceDE w:val="0"/>
        <w:autoSpaceDN w:val="0"/>
        <w:adjustRightInd w:val="0"/>
        <w:spacing w:after="0" w:line="240" w:lineRule="auto"/>
        <w:ind w:left="709" w:hanging="425"/>
        <w:jc w:val="both"/>
        <w:rPr>
          <w:rFonts w:ascii="Times New Roman" w:hAnsi="Times New Roman"/>
          <w:sz w:val="24"/>
          <w:szCs w:val="24"/>
        </w:rPr>
      </w:pPr>
      <w:r w:rsidRPr="007701F4">
        <w:rPr>
          <w:rFonts w:ascii="Times New Roman" w:eastAsia="Times New Roman" w:hAnsi="Times New Roman"/>
          <w:sz w:val="24"/>
          <w:szCs w:val="24"/>
          <w:lang w:eastAsia="ru-RU"/>
        </w:rPr>
        <w:t>Переговорная – Площадь помещения 90 кв.</w:t>
      </w:r>
      <w:r w:rsidR="00E25F80">
        <w:rPr>
          <w:rFonts w:ascii="Times New Roman" w:eastAsia="Times New Roman" w:hAnsi="Times New Roman"/>
          <w:sz w:val="24"/>
          <w:szCs w:val="24"/>
          <w:lang w:eastAsia="ru-RU"/>
        </w:rPr>
        <w:t xml:space="preserve"> </w:t>
      </w:r>
      <w:r w:rsidRPr="007701F4">
        <w:rPr>
          <w:rFonts w:ascii="Times New Roman" w:eastAsia="Times New Roman" w:hAnsi="Times New Roman"/>
          <w:sz w:val="24"/>
          <w:szCs w:val="24"/>
          <w:lang w:eastAsia="ru-RU"/>
        </w:rPr>
        <w:t>м., с максимальной вместительностью 64 человека.</w:t>
      </w:r>
    </w:p>
    <w:p w14:paraId="3537FEB6"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 xml:space="preserve">Система кондиционирования воздуха должна обеспечивать возможность индивидуального регулирования температуры по </w:t>
      </w:r>
      <w:r w:rsidR="00F4305C" w:rsidRPr="007701F4">
        <w:rPr>
          <w:rFonts w:ascii="Times New Roman" w:hAnsi="Times New Roman"/>
          <w:sz w:val="24"/>
          <w:szCs w:val="24"/>
        </w:rPr>
        <w:t>зонам</w:t>
      </w:r>
      <w:r w:rsidRPr="007701F4">
        <w:rPr>
          <w:rFonts w:ascii="Times New Roman" w:hAnsi="Times New Roman"/>
          <w:sz w:val="24"/>
          <w:szCs w:val="24"/>
        </w:rPr>
        <w:t xml:space="preserve">. Зонное кондиционирование </w:t>
      </w:r>
      <w:r w:rsidRPr="007701F4">
        <w:rPr>
          <w:rFonts w:ascii="Times New Roman" w:hAnsi="Times New Roman"/>
          <w:sz w:val="24"/>
          <w:szCs w:val="24"/>
        </w:rPr>
        <w:lastRenderedPageBreak/>
        <w:t>осуществляется путем доводки параметров подаваемого системой вентиляции воздуха до комфортных значений, местными кондиционерами-доводчиками.</w:t>
      </w:r>
    </w:p>
    <w:p w14:paraId="40334D9B"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 xml:space="preserve">Отвод конденсата от кондиционеров и воздухоохладителей центральных приточных кондиционеров, предусмотреть установку помп.   </w:t>
      </w:r>
    </w:p>
    <w:p w14:paraId="0B3503B6" w14:textId="77777777"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Допустимый уровень шума в помещениях здания:</w:t>
      </w:r>
    </w:p>
    <w:p w14:paraId="0BDC0CC6" w14:textId="77777777" w:rsidR="00B6617C" w:rsidRPr="007701F4" w:rsidRDefault="00F4305C" w:rsidP="00D34D9D">
      <w:pPr>
        <w:numPr>
          <w:ilvl w:val="0"/>
          <w:numId w:val="20"/>
        </w:numPr>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 xml:space="preserve">помещение ресторана - </w:t>
      </w:r>
      <w:r w:rsidR="00B6617C" w:rsidRPr="007701F4">
        <w:rPr>
          <w:rFonts w:ascii="Times New Roman" w:eastAsia="Times New Roman" w:hAnsi="Times New Roman"/>
          <w:sz w:val="24"/>
          <w:szCs w:val="24"/>
          <w:lang w:eastAsia="ru-RU"/>
        </w:rPr>
        <w:t xml:space="preserve">35 </w:t>
      </w:r>
      <w:proofErr w:type="spellStart"/>
      <w:r w:rsidR="00B6617C" w:rsidRPr="007701F4">
        <w:rPr>
          <w:rFonts w:ascii="Times New Roman" w:eastAsia="Times New Roman" w:hAnsi="Times New Roman"/>
          <w:sz w:val="24"/>
          <w:szCs w:val="24"/>
          <w:lang w:eastAsia="ru-RU"/>
        </w:rPr>
        <w:t>дБА</w:t>
      </w:r>
      <w:proofErr w:type="spellEnd"/>
    </w:p>
    <w:p w14:paraId="13E2CF7D" w14:textId="77777777" w:rsidR="00B6617C" w:rsidRPr="007701F4" w:rsidRDefault="00B6617C" w:rsidP="00D34D9D">
      <w:pPr>
        <w:numPr>
          <w:ilvl w:val="0"/>
          <w:numId w:val="20"/>
        </w:numPr>
        <w:autoSpaceDE w:val="0"/>
        <w:autoSpaceDN w:val="0"/>
        <w:adjustRightInd w:val="0"/>
        <w:spacing w:after="0" w:line="240" w:lineRule="auto"/>
        <w:ind w:left="709" w:hanging="425"/>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кухн</w:t>
      </w:r>
      <w:r w:rsidR="00F4305C" w:rsidRPr="007701F4">
        <w:rPr>
          <w:rFonts w:ascii="Times New Roman" w:eastAsia="Times New Roman" w:hAnsi="Times New Roman"/>
          <w:sz w:val="24"/>
          <w:szCs w:val="24"/>
          <w:lang w:eastAsia="ru-RU"/>
        </w:rPr>
        <w:t>я -</w:t>
      </w:r>
      <w:r w:rsidRPr="007701F4">
        <w:rPr>
          <w:rFonts w:ascii="Times New Roman" w:eastAsia="Times New Roman" w:hAnsi="Times New Roman"/>
          <w:sz w:val="24"/>
          <w:szCs w:val="24"/>
          <w:lang w:eastAsia="ru-RU"/>
        </w:rPr>
        <w:t xml:space="preserve"> 45 </w:t>
      </w:r>
      <w:proofErr w:type="spellStart"/>
      <w:r w:rsidRPr="007701F4">
        <w:rPr>
          <w:rFonts w:ascii="Times New Roman" w:eastAsia="Times New Roman" w:hAnsi="Times New Roman"/>
          <w:sz w:val="24"/>
          <w:szCs w:val="24"/>
          <w:lang w:eastAsia="ru-RU"/>
        </w:rPr>
        <w:t>дБА</w:t>
      </w:r>
      <w:proofErr w:type="spellEnd"/>
    </w:p>
    <w:p w14:paraId="7F3EB3CA" w14:textId="77777777"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Предусмотреть балансировочные клапаны для регулировки системы и автоматические воздухоотводчики в высоких точках системы холодоснабжения.</w:t>
      </w:r>
    </w:p>
    <w:p w14:paraId="2384543B" w14:textId="77777777"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Предусмотреть доступ к агрегатам для обслуживания и регулировки.</w:t>
      </w:r>
    </w:p>
    <w:p w14:paraId="26A01B0D" w14:textId="77777777" w:rsidR="00F4305C" w:rsidRPr="007701F4" w:rsidRDefault="00F4305C" w:rsidP="001B2EA1">
      <w:pPr>
        <w:autoSpaceDE w:val="0"/>
        <w:autoSpaceDN w:val="0"/>
        <w:adjustRightInd w:val="0"/>
        <w:spacing w:after="0" w:line="240" w:lineRule="auto"/>
        <w:jc w:val="both"/>
        <w:rPr>
          <w:rFonts w:ascii="Times New Roman" w:hAnsi="Times New Roman"/>
          <w:sz w:val="24"/>
          <w:szCs w:val="24"/>
        </w:rPr>
      </w:pPr>
      <w:r w:rsidRPr="007701F4">
        <w:rPr>
          <w:rFonts w:ascii="Times New Roman" w:hAnsi="Times New Roman"/>
          <w:sz w:val="24"/>
          <w:szCs w:val="24"/>
        </w:rPr>
        <w:t xml:space="preserve">Учитывать </w:t>
      </w:r>
      <w:r w:rsidR="000F6D33" w:rsidRPr="007701F4">
        <w:rPr>
          <w:rFonts w:ascii="Times New Roman" w:hAnsi="Times New Roman"/>
          <w:sz w:val="24"/>
          <w:szCs w:val="24"/>
        </w:rPr>
        <w:t>д</w:t>
      </w:r>
      <w:r w:rsidRPr="007701F4">
        <w:rPr>
          <w:rFonts w:ascii="Times New Roman" w:hAnsi="Times New Roman"/>
          <w:sz w:val="24"/>
          <w:szCs w:val="24"/>
        </w:rPr>
        <w:t>изайн-проект</w:t>
      </w:r>
      <w:r w:rsidR="000F6D33" w:rsidRPr="007701F4">
        <w:rPr>
          <w:rFonts w:ascii="Times New Roman" w:hAnsi="Times New Roman"/>
          <w:sz w:val="24"/>
          <w:szCs w:val="24"/>
        </w:rPr>
        <w:t xml:space="preserve"> в том числе зонирование</w:t>
      </w:r>
      <w:r w:rsidRPr="007701F4">
        <w:rPr>
          <w:rFonts w:ascii="Times New Roman" w:hAnsi="Times New Roman"/>
          <w:sz w:val="24"/>
          <w:szCs w:val="24"/>
        </w:rPr>
        <w:t xml:space="preserve">, существующую </w:t>
      </w:r>
      <w:r w:rsidR="00FE1F40" w:rsidRPr="007701F4">
        <w:rPr>
          <w:rFonts w:ascii="Times New Roman" w:hAnsi="Times New Roman"/>
          <w:sz w:val="24"/>
          <w:szCs w:val="24"/>
        </w:rPr>
        <w:t>с</w:t>
      </w:r>
      <w:r w:rsidRPr="007701F4">
        <w:rPr>
          <w:rFonts w:ascii="Times New Roman" w:hAnsi="Times New Roman"/>
          <w:sz w:val="24"/>
          <w:szCs w:val="24"/>
        </w:rPr>
        <w:t>истему</w:t>
      </w:r>
      <w:r w:rsidR="00FE1F40" w:rsidRPr="007701F4">
        <w:rPr>
          <w:rFonts w:ascii="Times New Roman" w:hAnsi="Times New Roman"/>
          <w:sz w:val="24"/>
          <w:szCs w:val="24"/>
        </w:rPr>
        <w:t xml:space="preserve"> пожаротушения</w:t>
      </w:r>
      <w:r w:rsidRPr="007701F4">
        <w:rPr>
          <w:rFonts w:ascii="Times New Roman" w:hAnsi="Times New Roman"/>
          <w:sz w:val="24"/>
          <w:szCs w:val="24"/>
        </w:rPr>
        <w:t>, и размещение кухонного оборудования.</w:t>
      </w:r>
    </w:p>
    <w:p w14:paraId="673A7D5D" w14:textId="77777777" w:rsidR="00F4305C" w:rsidRPr="007701F4" w:rsidRDefault="00F4305C" w:rsidP="00B6617C">
      <w:pPr>
        <w:autoSpaceDE w:val="0"/>
        <w:autoSpaceDN w:val="0"/>
        <w:adjustRightInd w:val="0"/>
        <w:spacing w:after="0" w:line="240" w:lineRule="auto"/>
        <w:ind w:firstLine="851"/>
        <w:jc w:val="both"/>
        <w:rPr>
          <w:rFonts w:ascii="Times New Roman" w:hAnsi="Times New Roman"/>
          <w:sz w:val="24"/>
          <w:szCs w:val="24"/>
        </w:rPr>
      </w:pPr>
    </w:p>
    <w:p w14:paraId="49E8491A" w14:textId="31BF7E2B" w:rsidR="00B6617C" w:rsidRPr="00D34D9D" w:rsidRDefault="00B6617C" w:rsidP="00D34D9D">
      <w:pPr>
        <w:pStyle w:val="a7"/>
        <w:numPr>
          <w:ilvl w:val="0"/>
          <w:numId w:val="24"/>
        </w:numPr>
        <w:autoSpaceDE w:val="0"/>
        <w:autoSpaceDN w:val="0"/>
        <w:adjustRightInd w:val="0"/>
        <w:spacing w:after="0" w:line="240" w:lineRule="auto"/>
        <w:jc w:val="both"/>
        <w:rPr>
          <w:rFonts w:ascii="Times New Roman" w:hAnsi="Times New Roman"/>
          <w:b/>
          <w:bCs/>
          <w:sz w:val="24"/>
          <w:szCs w:val="24"/>
          <w:u w:val="single"/>
        </w:rPr>
      </w:pPr>
      <w:r w:rsidRPr="00D34D9D">
        <w:rPr>
          <w:rFonts w:ascii="Times New Roman" w:hAnsi="Times New Roman"/>
          <w:b/>
          <w:bCs/>
          <w:sz w:val="24"/>
          <w:szCs w:val="24"/>
          <w:u w:val="single"/>
        </w:rPr>
        <w:t>Отопление</w:t>
      </w:r>
    </w:p>
    <w:p w14:paraId="6F494EFF"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Предусмотреть замену оконечных устройств</w:t>
      </w:r>
      <w:r w:rsidR="00440FA3" w:rsidRPr="007701F4">
        <w:rPr>
          <w:rFonts w:ascii="Times New Roman" w:hAnsi="Times New Roman"/>
          <w:sz w:val="24"/>
          <w:szCs w:val="24"/>
        </w:rPr>
        <w:t xml:space="preserve"> </w:t>
      </w:r>
      <w:r w:rsidRPr="007701F4">
        <w:rPr>
          <w:rFonts w:ascii="Times New Roman" w:hAnsi="Times New Roman"/>
          <w:sz w:val="24"/>
          <w:szCs w:val="24"/>
        </w:rPr>
        <w:t>радиаторов</w:t>
      </w:r>
      <w:r w:rsidR="00440FA3" w:rsidRPr="007701F4">
        <w:rPr>
          <w:rFonts w:ascii="Times New Roman" w:hAnsi="Times New Roman"/>
          <w:sz w:val="24"/>
          <w:szCs w:val="24"/>
        </w:rPr>
        <w:t xml:space="preserve"> с изменением угла подключения из стены, </w:t>
      </w:r>
      <w:r w:rsidR="0027261B" w:rsidRPr="007701F4">
        <w:rPr>
          <w:rFonts w:ascii="Times New Roman" w:hAnsi="Times New Roman"/>
          <w:sz w:val="24"/>
          <w:szCs w:val="24"/>
        </w:rPr>
        <w:t>и тепловой завесы на входе</w:t>
      </w:r>
      <w:r w:rsidR="00440FA3" w:rsidRPr="007701F4">
        <w:rPr>
          <w:rFonts w:ascii="Times New Roman" w:hAnsi="Times New Roman"/>
          <w:sz w:val="24"/>
          <w:szCs w:val="24"/>
        </w:rPr>
        <w:t xml:space="preserve">, </w:t>
      </w:r>
      <w:r w:rsidRPr="007701F4">
        <w:rPr>
          <w:rFonts w:ascii="Times New Roman" w:hAnsi="Times New Roman"/>
          <w:sz w:val="24"/>
          <w:szCs w:val="24"/>
        </w:rPr>
        <w:t>с подключением</w:t>
      </w:r>
      <w:r w:rsidR="001B2EA1" w:rsidRPr="007701F4">
        <w:rPr>
          <w:rFonts w:ascii="Times New Roman" w:hAnsi="Times New Roman"/>
          <w:sz w:val="24"/>
          <w:szCs w:val="24"/>
        </w:rPr>
        <w:t xml:space="preserve"> устройств</w:t>
      </w:r>
      <w:r w:rsidRPr="007701F4">
        <w:rPr>
          <w:rFonts w:ascii="Times New Roman" w:hAnsi="Times New Roman"/>
          <w:sz w:val="24"/>
          <w:szCs w:val="24"/>
        </w:rPr>
        <w:t xml:space="preserve"> к существующей подводке и системе</w:t>
      </w:r>
      <w:r w:rsidR="003A635A" w:rsidRPr="007701F4">
        <w:rPr>
          <w:rFonts w:ascii="Times New Roman" w:hAnsi="Times New Roman"/>
          <w:sz w:val="24"/>
          <w:szCs w:val="24"/>
        </w:rPr>
        <w:t>.</w:t>
      </w:r>
    </w:p>
    <w:p w14:paraId="6A6883B2"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Теплопоступления определяются расчетом для каждого помещения, с температурой +22-24 С.</w:t>
      </w:r>
    </w:p>
    <w:p w14:paraId="469135A1"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Отопительные приборы должны быть прочными</w:t>
      </w:r>
      <w:r w:rsidR="001B2EA1" w:rsidRPr="007701F4">
        <w:rPr>
          <w:rFonts w:ascii="Times New Roman" w:hAnsi="Times New Roman"/>
          <w:sz w:val="24"/>
          <w:szCs w:val="24"/>
        </w:rPr>
        <w:t>,</w:t>
      </w:r>
      <w:r w:rsidRPr="007701F4">
        <w:rPr>
          <w:rFonts w:ascii="Times New Roman" w:hAnsi="Times New Roman"/>
          <w:sz w:val="24"/>
          <w:szCs w:val="24"/>
        </w:rPr>
        <w:t xml:space="preserve"> герметичными и выдерживать пробное давление воды или воздуха, превышающее не менее чем в 1,5 раза максимальное рабочее давление, но не менее 0,6 МПа.</w:t>
      </w:r>
    </w:p>
    <w:p w14:paraId="4BC345E4" w14:textId="77777777"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Отопительные приборы, собранные с помощью неразборных соединений, неразборные сборочные единицы, находящиеся под давлением теплоносителя, а также секции отопительных приборов должны выдерживать гидравлические испытания на статическую прочность при давлении:</w:t>
      </w:r>
    </w:p>
    <w:p w14:paraId="1D5D24F4" w14:textId="77777777" w:rsidR="00B6617C" w:rsidRPr="007701F4" w:rsidRDefault="00B6617C" w:rsidP="00D34D9D">
      <w:pPr>
        <w:numPr>
          <w:ilvl w:val="0"/>
          <w:numId w:val="20"/>
        </w:numPr>
        <w:autoSpaceDE w:val="0"/>
        <w:autoSpaceDN w:val="0"/>
        <w:adjustRightInd w:val="0"/>
        <w:spacing w:after="0" w:line="240" w:lineRule="auto"/>
        <w:ind w:left="709" w:hanging="425"/>
        <w:jc w:val="both"/>
        <w:rPr>
          <w:rFonts w:ascii="Times New Roman" w:hAnsi="Times New Roman"/>
          <w:sz w:val="24"/>
          <w:szCs w:val="24"/>
        </w:rPr>
      </w:pPr>
      <w:r w:rsidRPr="007701F4">
        <w:rPr>
          <w:rFonts w:ascii="Times New Roman" w:hAnsi="Times New Roman"/>
          <w:sz w:val="24"/>
          <w:szCs w:val="24"/>
        </w:rPr>
        <w:t>не менее 3,0 максимального рабочего давления - для литых;</w:t>
      </w:r>
    </w:p>
    <w:p w14:paraId="195F786A" w14:textId="77777777" w:rsidR="00B6617C" w:rsidRPr="007701F4" w:rsidRDefault="00B6617C" w:rsidP="00D34D9D">
      <w:pPr>
        <w:numPr>
          <w:ilvl w:val="0"/>
          <w:numId w:val="20"/>
        </w:numPr>
        <w:autoSpaceDE w:val="0"/>
        <w:autoSpaceDN w:val="0"/>
        <w:adjustRightInd w:val="0"/>
        <w:spacing w:after="0" w:line="240" w:lineRule="auto"/>
        <w:ind w:left="709" w:hanging="425"/>
        <w:jc w:val="both"/>
        <w:rPr>
          <w:rFonts w:ascii="Times New Roman" w:hAnsi="Times New Roman"/>
          <w:sz w:val="24"/>
          <w:szCs w:val="24"/>
        </w:rPr>
      </w:pPr>
      <w:r w:rsidRPr="007701F4">
        <w:rPr>
          <w:rFonts w:ascii="Times New Roman" w:hAnsi="Times New Roman"/>
          <w:sz w:val="24"/>
          <w:szCs w:val="24"/>
        </w:rPr>
        <w:t>не менее 2,5 максимального рабочего давления - для прочих.</w:t>
      </w:r>
    </w:p>
    <w:p w14:paraId="7E9B30D4" w14:textId="77777777"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Отопительные приборы должны иметь термостойкое защитно-декоративное покрытие, обеспечивающее их защиту от коррозии. Качество покрытия поверхностей, видимых при эксплуатации отопительных приборов, должно быть не ниже класса IV по ГОСТ 9.032</w:t>
      </w:r>
      <w:r w:rsidR="003717FC" w:rsidRPr="007701F4">
        <w:rPr>
          <w:rFonts w:ascii="Times New Roman" w:hAnsi="Times New Roman"/>
          <w:sz w:val="24"/>
          <w:szCs w:val="24"/>
        </w:rPr>
        <w:t>-74</w:t>
      </w:r>
      <w:r w:rsidRPr="007701F4">
        <w:rPr>
          <w:rFonts w:ascii="Times New Roman" w:hAnsi="Times New Roman"/>
          <w:sz w:val="24"/>
          <w:szCs w:val="24"/>
        </w:rPr>
        <w:t>.</w:t>
      </w:r>
    </w:p>
    <w:p w14:paraId="22AD294E" w14:textId="6DCFBA05"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Трубные резьбы деталей отопительных приборов должны выполняться по ГОСТ 6357</w:t>
      </w:r>
      <w:r w:rsidR="007C1249" w:rsidRPr="007701F4">
        <w:rPr>
          <w:rFonts w:ascii="Times New Roman" w:hAnsi="Times New Roman"/>
          <w:sz w:val="24"/>
          <w:szCs w:val="24"/>
        </w:rPr>
        <w:t>-81</w:t>
      </w:r>
      <w:r w:rsidRPr="007701F4">
        <w:rPr>
          <w:rFonts w:ascii="Times New Roman" w:hAnsi="Times New Roman"/>
          <w:sz w:val="24"/>
          <w:szCs w:val="24"/>
        </w:rPr>
        <w:t>, класса точности В; метрические по ГОСТ 9150</w:t>
      </w:r>
      <w:r w:rsidR="007C1249" w:rsidRPr="007701F4">
        <w:rPr>
          <w:rFonts w:ascii="Times New Roman" w:hAnsi="Times New Roman"/>
          <w:sz w:val="24"/>
          <w:szCs w:val="24"/>
        </w:rPr>
        <w:t>-2002</w:t>
      </w:r>
      <w:r w:rsidRPr="007701F4">
        <w:rPr>
          <w:rFonts w:ascii="Times New Roman" w:hAnsi="Times New Roman"/>
          <w:sz w:val="24"/>
          <w:szCs w:val="24"/>
        </w:rPr>
        <w:t xml:space="preserve"> и ГОСТ 24705</w:t>
      </w:r>
      <w:r w:rsidR="007C1249" w:rsidRPr="007701F4">
        <w:rPr>
          <w:rFonts w:ascii="Times New Roman" w:hAnsi="Times New Roman"/>
          <w:sz w:val="24"/>
          <w:szCs w:val="24"/>
        </w:rPr>
        <w:t xml:space="preserve">-2004 </w:t>
      </w:r>
      <w:r w:rsidRPr="007701F4">
        <w:rPr>
          <w:rFonts w:ascii="Times New Roman" w:hAnsi="Times New Roman"/>
          <w:sz w:val="24"/>
          <w:szCs w:val="24"/>
        </w:rPr>
        <w:t>с допускаемыми отклонениями по ГОСТ 16093</w:t>
      </w:r>
      <w:r w:rsidR="007C1249" w:rsidRPr="007701F4">
        <w:rPr>
          <w:rFonts w:ascii="Times New Roman" w:hAnsi="Times New Roman"/>
          <w:sz w:val="24"/>
          <w:szCs w:val="24"/>
        </w:rPr>
        <w:t>-2004</w:t>
      </w:r>
      <w:r w:rsidRPr="007701F4">
        <w:rPr>
          <w:rFonts w:ascii="Times New Roman" w:hAnsi="Times New Roman"/>
          <w:sz w:val="24"/>
          <w:szCs w:val="24"/>
        </w:rPr>
        <w:t>.</w:t>
      </w:r>
    </w:p>
    <w:p w14:paraId="68166B94" w14:textId="77777777" w:rsidR="00B6617C" w:rsidRPr="007701F4" w:rsidRDefault="00B6617C" w:rsidP="00B6617C">
      <w:pPr>
        <w:autoSpaceDE w:val="0"/>
        <w:autoSpaceDN w:val="0"/>
        <w:adjustRightInd w:val="0"/>
        <w:spacing w:after="0" w:line="240" w:lineRule="auto"/>
        <w:ind w:firstLine="851"/>
        <w:jc w:val="both"/>
        <w:rPr>
          <w:rFonts w:ascii="Times New Roman" w:hAnsi="Times New Roman"/>
          <w:sz w:val="24"/>
          <w:szCs w:val="24"/>
        </w:rPr>
      </w:pPr>
    </w:p>
    <w:p w14:paraId="3F29E93A" w14:textId="77777777" w:rsidR="00B6617C" w:rsidRPr="007701F4" w:rsidRDefault="00B6617C" w:rsidP="00D34D9D">
      <w:pPr>
        <w:pStyle w:val="a7"/>
        <w:numPr>
          <w:ilvl w:val="0"/>
          <w:numId w:val="24"/>
        </w:numPr>
        <w:autoSpaceDE w:val="0"/>
        <w:autoSpaceDN w:val="0"/>
        <w:adjustRightInd w:val="0"/>
        <w:spacing w:after="0" w:line="240" w:lineRule="auto"/>
        <w:jc w:val="both"/>
        <w:rPr>
          <w:rFonts w:ascii="Times New Roman" w:hAnsi="Times New Roman"/>
          <w:b/>
          <w:bCs/>
          <w:sz w:val="24"/>
          <w:szCs w:val="24"/>
          <w:u w:val="single"/>
        </w:rPr>
      </w:pPr>
      <w:r w:rsidRPr="007701F4">
        <w:rPr>
          <w:rFonts w:ascii="Times New Roman" w:hAnsi="Times New Roman"/>
          <w:b/>
          <w:bCs/>
          <w:sz w:val="24"/>
          <w:szCs w:val="24"/>
          <w:u w:val="single"/>
        </w:rPr>
        <w:t>Водоснабжение и канализация</w:t>
      </w:r>
    </w:p>
    <w:p w14:paraId="45E53574"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Системы водоснабжения и водоотведения проектируемых помещений выполнить в соответствии с действующими нормативными документами.</w:t>
      </w:r>
    </w:p>
    <w:p w14:paraId="054085C0" w14:textId="77777777"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В разделе водоснабжения и водоотведения запроектировать следующие системы:</w:t>
      </w:r>
    </w:p>
    <w:p w14:paraId="1757CBBA" w14:textId="77777777" w:rsidR="00B6617C" w:rsidRPr="007701F4" w:rsidRDefault="00B6617C" w:rsidP="001B2EA1">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Систему хозяйственно-питьевого холодного водопровода;</w:t>
      </w:r>
    </w:p>
    <w:p w14:paraId="1E2F6228" w14:textId="77777777" w:rsidR="00B6617C" w:rsidRPr="007701F4" w:rsidRDefault="00B6617C" w:rsidP="001B2EA1">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Систему водопровода горячей воды;</w:t>
      </w:r>
    </w:p>
    <w:p w14:paraId="1AD56C3B" w14:textId="77777777" w:rsidR="00B6617C" w:rsidRPr="007701F4" w:rsidRDefault="00B6617C" w:rsidP="001B2EA1">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Систему хозяйственно-бытовой канализации</w:t>
      </w:r>
      <w:r w:rsidR="0051417D" w:rsidRPr="007701F4">
        <w:rPr>
          <w:rFonts w:ascii="Times New Roman" w:hAnsi="Times New Roman"/>
          <w:bCs/>
          <w:sz w:val="24"/>
          <w:szCs w:val="24"/>
        </w:rPr>
        <w:t>;</w:t>
      </w:r>
    </w:p>
    <w:p w14:paraId="08A5C2CB" w14:textId="77777777" w:rsidR="001B2EA1" w:rsidRPr="007701F4" w:rsidRDefault="001B2EA1" w:rsidP="001B2EA1">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 xml:space="preserve">Установка канализационной станции для кухни; </w:t>
      </w:r>
    </w:p>
    <w:p w14:paraId="5A2E916E" w14:textId="77777777" w:rsidR="0027261B" w:rsidRPr="007701F4" w:rsidRDefault="000045E3" w:rsidP="001B2EA1">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 xml:space="preserve">Установки промышленных </w:t>
      </w:r>
      <w:proofErr w:type="spellStart"/>
      <w:r w:rsidRPr="007701F4">
        <w:rPr>
          <w:rFonts w:ascii="Times New Roman" w:hAnsi="Times New Roman"/>
          <w:bCs/>
          <w:sz w:val="24"/>
          <w:szCs w:val="24"/>
        </w:rPr>
        <w:t>жироуловителей</w:t>
      </w:r>
      <w:proofErr w:type="spellEnd"/>
      <w:r w:rsidR="001B2EA1" w:rsidRPr="007701F4">
        <w:rPr>
          <w:rFonts w:ascii="Times New Roman" w:hAnsi="Times New Roman"/>
          <w:bCs/>
          <w:sz w:val="24"/>
          <w:szCs w:val="24"/>
        </w:rPr>
        <w:t>;</w:t>
      </w:r>
    </w:p>
    <w:p w14:paraId="478DFED4" w14:textId="77777777" w:rsidR="006059F8" w:rsidRPr="007701F4" w:rsidRDefault="006059F8" w:rsidP="001B2EA1">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Установка трапов на кухне, моечной и помещении водоподготовки водопадов</w:t>
      </w:r>
      <w:r w:rsidR="001B2EA1" w:rsidRPr="007701F4">
        <w:rPr>
          <w:rFonts w:ascii="Times New Roman" w:hAnsi="Times New Roman"/>
          <w:bCs/>
          <w:sz w:val="24"/>
          <w:szCs w:val="24"/>
        </w:rPr>
        <w:t>.</w:t>
      </w:r>
    </w:p>
    <w:p w14:paraId="2D75EB00" w14:textId="77777777" w:rsidR="00B6617C"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 xml:space="preserve">Водоснабжение проектируемых помещений выполнить от существующих сетей здания, от существующих стояков здания. </w:t>
      </w:r>
    </w:p>
    <w:p w14:paraId="1FC52CA1"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 xml:space="preserve">Расчетный свободный напор у санитарно-технического оборудования принять 0,2 МПа (20 мм </w:t>
      </w:r>
      <w:proofErr w:type="spellStart"/>
      <w:r w:rsidRPr="007701F4">
        <w:rPr>
          <w:rFonts w:ascii="Times New Roman" w:hAnsi="Times New Roman"/>
          <w:bCs/>
          <w:sz w:val="24"/>
          <w:szCs w:val="24"/>
        </w:rPr>
        <w:t>вод.ст</w:t>
      </w:r>
      <w:proofErr w:type="spellEnd"/>
      <w:r w:rsidRPr="007701F4">
        <w:rPr>
          <w:rFonts w:ascii="Times New Roman" w:hAnsi="Times New Roman"/>
          <w:bCs/>
          <w:sz w:val="24"/>
          <w:szCs w:val="24"/>
        </w:rPr>
        <w:t>. в соответствии с требованиями СП 30.13330.2020).</w:t>
      </w:r>
    </w:p>
    <w:p w14:paraId="6A4DD6DB"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lastRenderedPageBreak/>
        <w:t xml:space="preserve">В случае затрудненного подвода магистрали ГВС обеспечить с помощью проточных или накопительных водонагревателей.    </w:t>
      </w:r>
    </w:p>
    <w:p w14:paraId="47387C81"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Удаление стоков от санитарно-технических приборов запроектировать по возможности самотечным (</w:t>
      </w:r>
      <w:r w:rsidR="000045E3" w:rsidRPr="007701F4">
        <w:rPr>
          <w:rFonts w:ascii="Times New Roman" w:hAnsi="Times New Roman"/>
          <w:bCs/>
          <w:sz w:val="24"/>
          <w:szCs w:val="24"/>
        </w:rPr>
        <w:t xml:space="preserve">не </w:t>
      </w:r>
      <w:r w:rsidRPr="007701F4">
        <w:rPr>
          <w:rFonts w:ascii="Times New Roman" w:hAnsi="Times New Roman"/>
          <w:bCs/>
          <w:sz w:val="24"/>
          <w:szCs w:val="24"/>
        </w:rPr>
        <w:t>исключ</w:t>
      </w:r>
      <w:r w:rsidR="000045E3" w:rsidRPr="007701F4">
        <w:rPr>
          <w:rFonts w:ascii="Times New Roman" w:hAnsi="Times New Roman"/>
          <w:bCs/>
          <w:sz w:val="24"/>
          <w:szCs w:val="24"/>
        </w:rPr>
        <w:t>ая</w:t>
      </w:r>
      <w:r w:rsidRPr="007701F4">
        <w:rPr>
          <w:rFonts w:ascii="Times New Roman" w:hAnsi="Times New Roman"/>
          <w:bCs/>
          <w:sz w:val="24"/>
          <w:szCs w:val="24"/>
        </w:rPr>
        <w:t xml:space="preserve"> наличие напорной канализации).</w:t>
      </w:r>
    </w:p>
    <w:p w14:paraId="5D0D3EBF"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Материалы для систем холодного и горячего водопроводов:</w:t>
      </w:r>
    </w:p>
    <w:p w14:paraId="602D1614" w14:textId="5520553D" w:rsidR="001B2EA1" w:rsidRPr="00D34D9D" w:rsidRDefault="00B6617C" w:rsidP="00D34D9D">
      <w:pPr>
        <w:pStyle w:val="a7"/>
        <w:numPr>
          <w:ilvl w:val="0"/>
          <w:numId w:val="25"/>
        </w:numPr>
        <w:autoSpaceDE w:val="0"/>
        <w:autoSpaceDN w:val="0"/>
        <w:adjustRightInd w:val="0"/>
        <w:spacing w:after="0" w:line="240" w:lineRule="auto"/>
        <w:jc w:val="both"/>
        <w:rPr>
          <w:rFonts w:ascii="Times New Roman" w:hAnsi="Times New Roman"/>
          <w:bCs/>
          <w:sz w:val="24"/>
          <w:szCs w:val="24"/>
        </w:rPr>
      </w:pPr>
      <w:r w:rsidRPr="00D34D9D">
        <w:rPr>
          <w:rFonts w:ascii="Times New Roman" w:hAnsi="Times New Roman"/>
          <w:bCs/>
          <w:sz w:val="24"/>
          <w:szCs w:val="24"/>
        </w:rPr>
        <w:t>Магистральные трубопроводы, скрыто и открыто прокладываемые трубопроводы и стояки, выполнить из полимерных труб PPR диаметром до 50 мм включительно, фирмы REHAU (Германия) или аналог.</w:t>
      </w:r>
    </w:p>
    <w:p w14:paraId="3CB4DE4C" w14:textId="5472F613" w:rsidR="001B2EA1" w:rsidRPr="007701F4" w:rsidRDefault="00B6617C" w:rsidP="00D34D9D">
      <w:pPr>
        <w:pStyle w:val="a7"/>
        <w:numPr>
          <w:ilvl w:val="0"/>
          <w:numId w:val="25"/>
        </w:num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Cs/>
          <w:sz w:val="24"/>
          <w:szCs w:val="24"/>
        </w:rPr>
        <w:t xml:space="preserve">Магистральные трубопроводы и стояки хозяйственно-питьевого и горячего водопровода проложить в </w:t>
      </w:r>
      <w:proofErr w:type="spellStart"/>
      <w:r w:rsidRPr="007701F4">
        <w:rPr>
          <w:rFonts w:ascii="Times New Roman" w:hAnsi="Times New Roman"/>
          <w:bCs/>
          <w:sz w:val="24"/>
          <w:szCs w:val="24"/>
        </w:rPr>
        <w:t>противоконденсатной</w:t>
      </w:r>
      <w:proofErr w:type="spellEnd"/>
      <w:r w:rsidRPr="007701F4">
        <w:rPr>
          <w:rFonts w:ascii="Times New Roman" w:hAnsi="Times New Roman"/>
          <w:bCs/>
          <w:sz w:val="24"/>
          <w:szCs w:val="24"/>
        </w:rPr>
        <w:t xml:space="preserve"> изоляции - «</w:t>
      </w:r>
      <w:proofErr w:type="spellStart"/>
      <w:r w:rsidRPr="007701F4">
        <w:rPr>
          <w:rFonts w:ascii="Times New Roman" w:hAnsi="Times New Roman"/>
          <w:bCs/>
          <w:sz w:val="24"/>
          <w:szCs w:val="24"/>
        </w:rPr>
        <w:t>Armaflex</w:t>
      </w:r>
      <w:proofErr w:type="spellEnd"/>
      <w:r w:rsidR="008F16C8" w:rsidRPr="007701F4">
        <w:rPr>
          <w:rFonts w:ascii="Times New Roman" w:hAnsi="Times New Roman"/>
          <w:bCs/>
          <w:sz w:val="24"/>
          <w:szCs w:val="24"/>
        </w:rPr>
        <w:t>», «</w:t>
      </w:r>
      <w:r w:rsidRPr="007701F4">
        <w:rPr>
          <w:rFonts w:ascii="Times New Roman" w:hAnsi="Times New Roman"/>
          <w:bCs/>
          <w:sz w:val="24"/>
          <w:szCs w:val="24"/>
        </w:rPr>
        <w:t>K-</w:t>
      </w:r>
      <w:proofErr w:type="spellStart"/>
      <w:r w:rsidRPr="007701F4">
        <w:rPr>
          <w:rFonts w:ascii="Times New Roman" w:hAnsi="Times New Roman"/>
          <w:bCs/>
          <w:sz w:val="24"/>
          <w:szCs w:val="24"/>
        </w:rPr>
        <w:t>flex</w:t>
      </w:r>
      <w:proofErr w:type="spellEnd"/>
      <w:r w:rsidRPr="007701F4">
        <w:rPr>
          <w:rFonts w:ascii="Times New Roman" w:hAnsi="Times New Roman"/>
          <w:bCs/>
          <w:sz w:val="24"/>
          <w:szCs w:val="24"/>
        </w:rPr>
        <w:t>».</w:t>
      </w:r>
    </w:p>
    <w:p w14:paraId="01C0EC12" w14:textId="00600A34" w:rsidR="001B2EA1" w:rsidRPr="007701F4" w:rsidRDefault="00B6617C" w:rsidP="00D34D9D">
      <w:pPr>
        <w:pStyle w:val="a7"/>
        <w:numPr>
          <w:ilvl w:val="0"/>
          <w:numId w:val="25"/>
        </w:num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Cs/>
          <w:sz w:val="24"/>
          <w:szCs w:val="24"/>
        </w:rPr>
        <w:t xml:space="preserve">Запорную арматуру предусмотреть производства </w:t>
      </w:r>
      <w:proofErr w:type="spellStart"/>
      <w:r w:rsidRPr="007701F4">
        <w:rPr>
          <w:rFonts w:ascii="Times New Roman" w:hAnsi="Times New Roman"/>
          <w:bCs/>
          <w:sz w:val="24"/>
          <w:szCs w:val="24"/>
        </w:rPr>
        <w:t>Danfoss</w:t>
      </w:r>
      <w:proofErr w:type="spellEnd"/>
      <w:r w:rsidRPr="007701F4">
        <w:rPr>
          <w:rFonts w:ascii="Times New Roman" w:hAnsi="Times New Roman"/>
          <w:bCs/>
          <w:sz w:val="24"/>
          <w:szCs w:val="24"/>
        </w:rPr>
        <w:t xml:space="preserve"> или аналог.</w:t>
      </w:r>
    </w:p>
    <w:p w14:paraId="612D1593" w14:textId="45CDBD58" w:rsidR="00B6617C" w:rsidRPr="007701F4" w:rsidRDefault="00B6617C" w:rsidP="00D34D9D">
      <w:pPr>
        <w:pStyle w:val="a7"/>
        <w:numPr>
          <w:ilvl w:val="0"/>
          <w:numId w:val="25"/>
        </w:num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Cs/>
          <w:sz w:val="24"/>
          <w:szCs w:val="24"/>
        </w:rPr>
        <w:t>Водоразборная арматура и санитарно-технические приборы европейского производства</w:t>
      </w:r>
      <w:r w:rsidR="008C0D12">
        <w:rPr>
          <w:rFonts w:ascii="Times New Roman" w:hAnsi="Times New Roman"/>
          <w:bCs/>
          <w:sz w:val="24"/>
          <w:szCs w:val="24"/>
        </w:rPr>
        <w:t xml:space="preserve"> или аналог</w:t>
      </w:r>
      <w:r w:rsidRPr="007701F4">
        <w:rPr>
          <w:rFonts w:ascii="Times New Roman" w:hAnsi="Times New Roman"/>
          <w:bCs/>
          <w:sz w:val="24"/>
          <w:szCs w:val="24"/>
        </w:rPr>
        <w:t>.</w:t>
      </w:r>
    </w:p>
    <w:p w14:paraId="19A19A99" w14:textId="77777777" w:rsidR="00B6617C" w:rsidRPr="007701F4" w:rsidRDefault="00B6617C" w:rsidP="00B6617C">
      <w:pPr>
        <w:autoSpaceDE w:val="0"/>
        <w:autoSpaceDN w:val="0"/>
        <w:adjustRightInd w:val="0"/>
        <w:spacing w:after="0" w:line="240" w:lineRule="auto"/>
        <w:ind w:firstLine="851"/>
        <w:jc w:val="both"/>
        <w:rPr>
          <w:rFonts w:ascii="Times New Roman" w:hAnsi="Times New Roman"/>
          <w:sz w:val="24"/>
          <w:szCs w:val="24"/>
        </w:rPr>
      </w:pPr>
    </w:p>
    <w:p w14:paraId="67B4A32A" w14:textId="77777777" w:rsidR="00B6617C" w:rsidRPr="007701F4" w:rsidRDefault="00B6617C" w:rsidP="00D34D9D">
      <w:pPr>
        <w:pStyle w:val="a7"/>
        <w:numPr>
          <w:ilvl w:val="0"/>
          <w:numId w:val="24"/>
        </w:numPr>
        <w:autoSpaceDE w:val="0"/>
        <w:autoSpaceDN w:val="0"/>
        <w:adjustRightInd w:val="0"/>
        <w:spacing w:after="0" w:line="240" w:lineRule="auto"/>
        <w:jc w:val="both"/>
        <w:rPr>
          <w:rFonts w:ascii="Times New Roman" w:hAnsi="Times New Roman"/>
          <w:b/>
          <w:bCs/>
          <w:sz w:val="24"/>
          <w:szCs w:val="24"/>
          <w:u w:val="single"/>
        </w:rPr>
      </w:pPr>
      <w:r w:rsidRPr="007701F4">
        <w:rPr>
          <w:rFonts w:ascii="Times New Roman" w:hAnsi="Times New Roman"/>
          <w:b/>
          <w:bCs/>
          <w:sz w:val="24"/>
          <w:szCs w:val="24"/>
          <w:u w:val="single"/>
        </w:rPr>
        <w:t xml:space="preserve"> Электроснабжение</w:t>
      </w:r>
    </w:p>
    <w:p w14:paraId="17E47C52"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Решения, принятые в проекте, должны обеспечивать удобство оперативного обслуживания, безопасную для жизни и здоровья людей на объекте, соответствовать требованиям норм и правил, действующих на территории Российской Федерации.</w:t>
      </w:r>
    </w:p>
    <w:p w14:paraId="33820525"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 xml:space="preserve">Применяемое в проекте электрооборудование, светильники, </w:t>
      </w:r>
      <w:proofErr w:type="spellStart"/>
      <w:r w:rsidRPr="007701F4">
        <w:rPr>
          <w:rFonts w:ascii="Times New Roman" w:hAnsi="Times New Roman"/>
          <w:bCs/>
          <w:sz w:val="24"/>
          <w:szCs w:val="24"/>
        </w:rPr>
        <w:t>электроустановочные</w:t>
      </w:r>
      <w:proofErr w:type="spellEnd"/>
      <w:r w:rsidRPr="007701F4">
        <w:rPr>
          <w:rFonts w:ascii="Times New Roman" w:hAnsi="Times New Roman"/>
          <w:bCs/>
          <w:sz w:val="24"/>
          <w:szCs w:val="24"/>
        </w:rPr>
        <w:t xml:space="preserve"> изделия, кабельная продукция и т.д. должны иметь сертификаты соответствия требованиям стандартов, действующих на территории РФ. Проектирование системы электроснабжения выполнить в соответствии с ТУ и нормами РФ.</w:t>
      </w:r>
    </w:p>
    <w:p w14:paraId="1E0C2E7E"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Расчет нагрузок произвести в соответствии с действующими нормативными документами. Расчет потребляемой мощности электрооборудования</w:t>
      </w:r>
      <w:r w:rsidR="00FD14C7" w:rsidRPr="007701F4">
        <w:rPr>
          <w:rFonts w:ascii="Times New Roman" w:hAnsi="Times New Roman"/>
          <w:bCs/>
          <w:sz w:val="24"/>
          <w:szCs w:val="24"/>
        </w:rPr>
        <w:t xml:space="preserve"> произвести с учетом данных</w:t>
      </w:r>
      <w:r w:rsidRPr="007701F4">
        <w:rPr>
          <w:rFonts w:ascii="Times New Roman" w:hAnsi="Times New Roman"/>
          <w:bCs/>
          <w:sz w:val="24"/>
          <w:szCs w:val="24"/>
        </w:rPr>
        <w:t xml:space="preserve"> </w:t>
      </w:r>
      <w:r w:rsidR="00FD14C7" w:rsidRPr="007701F4">
        <w:rPr>
          <w:rFonts w:ascii="Times New Roman" w:hAnsi="Times New Roman"/>
          <w:bCs/>
          <w:sz w:val="24"/>
          <w:szCs w:val="24"/>
        </w:rPr>
        <w:t>Дизайн-проекта, мультимедийному, кухонному, вендинговому, вентиляционному и</w:t>
      </w:r>
      <w:r w:rsidR="0001051D" w:rsidRPr="007701F4">
        <w:rPr>
          <w:rFonts w:ascii="Times New Roman" w:hAnsi="Times New Roman"/>
          <w:bCs/>
          <w:sz w:val="24"/>
          <w:szCs w:val="24"/>
        </w:rPr>
        <w:t xml:space="preserve"> т.п</w:t>
      </w:r>
      <w:r w:rsidR="00FD14C7" w:rsidRPr="007701F4">
        <w:rPr>
          <w:rFonts w:ascii="Times New Roman" w:hAnsi="Times New Roman"/>
          <w:bCs/>
          <w:sz w:val="24"/>
          <w:szCs w:val="24"/>
        </w:rPr>
        <w:t>. оборудованию</w:t>
      </w:r>
      <w:r w:rsidRPr="007701F4">
        <w:rPr>
          <w:rFonts w:ascii="Times New Roman" w:hAnsi="Times New Roman"/>
          <w:bCs/>
          <w:sz w:val="24"/>
          <w:szCs w:val="24"/>
        </w:rPr>
        <w:t>.</w:t>
      </w:r>
    </w:p>
    <w:p w14:paraId="54604747" w14:textId="77777777" w:rsidR="001B2EA1" w:rsidRPr="007701F4" w:rsidRDefault="00B6617C" w:rsidP="001B2EA1">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Система распределения электроэнергии 5-ти проводная, 3-х фазное напряжение сети 380/220 В.</w:t>
      </w:r>
    </w:p>
    <w:p w14:paraId="0C9B4EC8" w14:textId="77777777" w:rsidR="001B2EA1" w:rsidRPr="007701F4" w:rsidRDefault="00B6617C" w:rsidP="007701F4">
      <w:p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Cs/>
          <w:sz w:val="24"/>
          <w:szCs w:val="24"/>
        </w:rPr>
        <w:t>Всю систему распределения электроэнергии и заземления выполнить по схеме TN-S-380/220 В, 3 фазы,</w:t>
      </w:r>
      <w:r w:rsidRPr="007701F4">
        <w:rPr>
          <w:rFonts w:ascii="Times New Roman" w:hAnsi="Times New Roman"/>
          <w:sz w:val="24"/>
          <w:szCs w:val="24"/>
        </w:rPr>
        <w:t xml:space="preserve"> </w:t>
      </w:r>
      <w:r w:rsidRPr="007701F4">
        <w:rPr>
          <w:rFonts w:ascii="Times New Roman" w:hAnsi="Times New Roman"/>
          <w:bCs/>
          <w:sz w:val="24"/>
          <w:szCs w:val="24"/>
        </w:rPr>
        <w:t>нулевой рабочий (N) и нулевой защитный (PE) проводники.</w:t>
      </w:r>
    </w:p>
    <w:p w14:paraId="3D29F5EB" w14:textId="77777777" w:rsidR="001B2EA1" w:rsidRPr="007701F4" w:rsidRDefault="00B6617C" w:rsidP="007701F4">
      <w:p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Cs/>
          <w:sz w:val="24"/>
          <w:szCs w:val="24"/>
        </w:rPr>
        <w:t>Распределительные щиты должны быть индивидуального заводского изготовления, иметь конструкцию, исключающую распространение горения.</w:t>
      </w:r>
    </w:p>
    <w:p w14:paraId="0DCC191B" w14:textId="7F74150C" w:rsidR="001B2EA1" w:rsidRPr="007701F4" w:rsidRDefault="00B6617C" w:rsidP="007701F4">
      <w:p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Cs/>
          <w:sz w:val="24"/>
          <w:szCs w:val="24"/>
        </w:rPr>
        <w:t xml:space="preserve">Точки подключения и границу балансовой принадлежности определить исходя из полученных </w:t>
      </w:r>
      <w:r w:rsidR="00860682">
        <w:rPr>
          <w:rFonts w:ascii="Times New Roman" w:hAnsi="Times New Roman"/>
          <w:bCs/>
          <w:sz w:val="24"/>
          <w:szCs w:val="24"/>
        </w:rPr>
        <w:t>ТУ</w:t>
      </w:r>
      <w:r w:rsidRPr="007701F4">
        <w:rPr>
          <w:rFonts w:ascii="Times New Roman" w:hAnsi="Times New Roman"/>
          <w:bCs/>
          <w:sz w:val="24"/>
          <w:szCs w:val="24"/>
        </w:rPr>
        <w:t>.</w:t>
      </w:r>
    </w:p>
    <w:p w14:paraId="69EBE764" w14:textId="77777777" w:rsidR="00B6617C" w:rsidRPr="007701F4" w:rsidRDefault="00B6617C" w:rsidP="007701F4">
      <w:p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Cs/>
          <w:sz w:val="24"/>
          <w:szCs w:val="24"/>
        </w:rPr>
        <w:t>Кабельные проводки выполняются:</w:t>
      </w:r>
    </w:p>
    <w:p w14:paraId="1A18C537" w14:textId="77777777" w:rsidR="00B6617C" w:rsidRPr="00D34D9D" w:rsidRDefault="00B6617C" w:rsidP="00D34D9D">
      <w:pPr>
        <w:numPr>
          <w:ilvl w:val="0"/>
          <w:numId w:val="2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D34D9D">
        <w:rPr>
          <w:rFonts w:ascii="Times New Roman" w:eastAsia="Times New Roman" w:hAnsi="Times New Roman"/>
          <w:sz w:val="24"/>
          <w:szCs w:val="24"/>
          <w:lang w:eastAsia="ru-RU"/>
        </w:rPr>
        <w:t>за потолком на кабельных лотках / в ПВХ трубах;</w:t>
      </w:r>
    </w:p>
    <w:p w14:paraId="4352994F" w14:textId="77777777" w:rsidR="005143F2" w:rsidRPr="007701F4" w:rsidRDefault="00B6617C" w:rsidP="001B2EA1">
      <w:pPr>
        <w:numPr>
          <w:ilvl w:val="0"/>
          <w:numId w:val="2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 xml:space="preserve">скрыто в </w:t>
      </w:r>
      <w:proofErr w:type="spellStart"/>
      <w:r w:rsidRPr="007701F4">
        <w:rPr>
          <w:rFonts w:ascii="Times New Roman" w:eastAsia="Times New Roman" w:hAnsi="Times New Roman"/>
          <w:sz w:val="24"/>
          <w:szCs w:val="24"/>
          <w:lang w:eastAsia="ru-RU"/>
        </w:rPr>
        <w:t>штробах</w:t>
      </w:r>
      <w:proofErr w:type="spellEnd"/>
      <w:r w:rsidRPr="007701F4">
        <w:rPr>
          <w:rFonts w:ascii="Times New Roman" w:eastAsia="Times New Roman" w:hAnsi="Times New Roman"/>
          <w:sz w:val="24"/>
          <w:szCs w:val="24"/>
          <w:lang w:eastAsia="ru-RU"/>
        </w:rPr>
        <w:t xml:space="preserve"> стен</w:t>
      </w:r>
      <w:r w:rsidR="005143F2" w:rsidRPr="007701F4">
        <w:rPr>
          <w:rFonts w:ascii="Times New Roman" w:eastAsia="Times New Roman" w:hAnsi="Times New Roman"/>
          <w:sz w:val="24"/>
          <w:szCs w:val="24"/>
          <w:lang w:eastAsia="ru-RU"/>
        </w:rPr>
        <w:t xml:space="preserve"> в ПВХ трубах</w:t>
      </w:r>
      <w:r w:rsidR="00F3030E" w:rsidRPr="007701F4">
        <w:rPr>
          <w:rFonts w:ascii="Times New Roman" w:eastAsia="Times New Roman" w:hAnsi="Times New Roman"/>
          <w:sz w:val="24"/>
          <w:szCs w:val="24"/>
          <w:lang w:eastAsia="ru-RU"/>
        </w:rPr>
        <w:t>;</w:t>
      </w:r>
    </w:p>
    <w:p w14:paraId="52D04CBB" w14:textId="77777777" w:rsidR="00B6617C" w:rsidRPr="007701F4" w:rsidRDefault="005143F2" w:rsidP="001B2EA1">
      <w:pPr>
        <w:numPr>
          <w:ilvl w:val="0"/>
          <w:numId w:val="2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скрыто в</w:t>
      </w:r>
      <w:r w:rsidR="0001051D" w:rsidRPr="007701F4">
        <w:rPr>
          <w:rFonts w:ascii="Times New Roman" w:eastAsia="Times New Roman" w:hAnsi="Times New Roman"/>
          <w:sz w:val="24"/>
          <w:szCs w:val="24"/>
          <w:lang w:eastAsia="ru-RU"/>
        </w:rPr>
        <w:t xml:space="preserve"> стяжке </w:t>
      </w:r>
      <w:r w:rsidR="00B6617C" w:rsidRPr="007701F4">
        <w:rPr>
          <w:rFonts w:ascii="Times New Roman" w:eastAsia="Times New Roman" w:hAnsi="Times New Roman"/>
          <w:sz w:val="24"/>
          <w:szCs w:val="24"/>
          <w:lang w:eastAsia="ru-RU"/>
        </w:rPr>
        <w:t>в П</w:t>
      </w:r>
      <w:r w:rsidRPr="007701F4">
        <w:rPr>
          <w:rFonts w:ascii="Times New Roman" w:eastAsia="Times New Roman" w:hAnsi="Times New Roman"/>
          <w:sz w:val="24"/>
          <w:szCs w:val="24"/>
          <w:lang w:eastAsia="ru-RU"/>
        </w:rPr>
        <w:t>НД</w:t>
      </w:r>
      <w:r w:rsidR="00B6617C" w:rsidRPr="007701F4">
        <w:rPr>
          <w:rFonts w:ascii="Times New Roman" w:eastAsia="Times New Roman" w:hAnsi="Times New Roman"/>
          <w:sz w:val="24"/>
          <w:szCs w:val="24"/>
          <w:lang w:eastAsia="ru-RU"/>
        </w:rPr>
        <w:t xml:space="preserve"> труб</w:t>
      </w:r>
      <w:r w:rsidRPr="007701F4">
        <w:rPr>
          <w:rFonts w:ascii="Times New Roman" w:eastAsia="Times New Roman" w:hAnsi="Times New Roman"/>
          <w:sz w:val="24"/>
          <w:szCs w:val="24"/>
          <w:lang w:eastAsia="ru-RU"/>
        </w:rPr>
        <w:t>ах</w:t>
      </w:r>
      <w:r w:rsidR="00B6617C" w:rsidRPr="007701F4">
        <w:rPr>
          <w:rFonts w:ascii="Times New Roman" w:eastAsia="Times New Roman" w:hAnsi="Times New Roman"/>
          <w:sz w:val="24"/>
          <w:szCs w:val="24"/>
          <w:lang w:eastAsia="ru-RU"/>
        </w:rPr>
        <w:t>.</w:t>
      </w:r>
    </w:p>
    <w:p w14:paraId="1C1C8464" w14:textId="77777777" w:rsidR="00B6617C" w:rsidRPr="007701F4" w:rsidRDefault="00B6617C" w:rsidP="00A026D6">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К электроприемникам I категории отнести:</w:t>
      </w:r>
    </w:p>
    <w:p w14:paraId="0D0FBDBC" w14:textId="77777777" w:rsidR="00B6617C" w:rsidRPr="007701F4" w:rsidRDefault="00B6617C" w:rsidP="00A026D6">
      <w:pPr>
        <w:numPr>
          <w:ilvl w:val="0"/>
          <w:numId w:val="2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все противопожарные системы и устройства;</w:t>
      </w:r>
    </w:p>
    <w:p w14:paraId="2FEE7AC3" w14:textId="77777777" w:rsidR="00B6617C" w:rsidRPr="007701F4" w:rsidRDefault="00B6617C" w:rsidP="00A026D6">
      <w:pPr>
        <w:numPr>
          <w:ilvl w:val="0"/>
          <w:numId w:val="2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аварийное и эвакуационное освещение;</w:t>
      </w:r>
    </w:p>
    <w:p w14:paraId="6AE85DC8" w14:textId="77777777" w:rsidR="00B6617C" w:rsidRPr="007701F4" w:rsidRDefault="00B6617C" w:rsidP="00A026D6">
      <w:pPr>
        <w:numPr>
          <w:ilvl w:val="0"/>
          <w:numId w:val="2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оборудование системы диспетчеризации (АСУ);</w:t>
      </w:r>
    </w:p>
    <w:p w14:paraId="6F62C4C7" w14:textId="77777777" w:rsidR="00B6617C" w:rsidRPr="007701F4" w:rsidRDefault="00B6617C" w:rsidP="00A026D6">
      <w:pPr>
        <w:numPr>
          <w:ilvl w:val="0"/>
          <w:numId w:val="2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701F4">
        <w:rPr>
          <w:rFonts w:ascii="Times New Roman" w:eastAsia="Times New Roman" w:hAnsi="Times New Roman"/>
          <w:sz w:val="24"/>
          <w:szCs w:val="24"/>
          <w:lang w:eastAsia="ru-RU"/>
        </w:rPr>
        <w:t>системы безопасности и связи.</w:t>
      </w:r>
    </w:p>
    <w:p w14:paraId="3B2401B3" w14:textId="77777777" w:rsidR="00781A0F" w:rsidRPr="007701F4" w:rsidRDefault="00781A0F" w:rsidP="00A026D6">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Для групповых сетей общего и аварийного освещения предусмотреть использование кабеля с медными жилами в ПВХ оболочке, не распространяющей горение – NYM.</w:t>
      </w:r>
    </w:p>
    <w:p w14:paraId="6F621028" w14:textId="77777777" w:rsidR="00781A0F" w:rsidRPr="007701F4" w:rsidRDefault="00781A0F" w:rsidP="00A026D6">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Кабели аварийного освещения прокладывать в отдельных трубах.</w:t>
      </w:r>
    </w:p>
    <w:p w14:paraId="2012D076" w14:textId="77777777" w:rsidR="00F3030E" w:rsidRPr="007701F4" w:rsidRDefault="00F3030E" w:rsidP="00D34D9D">
      <w:pPr>
        <w:autoSpaceDE w:val="0"/>
        <w:autoSpaceDN w:val="0"/>
        <w:adjustRightInd w:val="0"/>
        <w:spacing w:after="0" w:line="240" w:lineRule="auto"/>
        <w:ind w:firstLine="284"/>
        <w:jc w:val="both"/>
        <w:rPr>
          <w:rFonts w:ascii="Times New Roman" w:hAnsi="Times New Roman"/>
          <w:b/>
          <w:sz w:val="24"/>
          <w:szCs w:val="24"/>
        </w:rPr>
      </w:pPr>
      <w:r w:rsidRPr="007701F4">
        <w:rPr>
          <w:rFonts w:ascii="Times New Roman" w:hAnsi="Times New Roman"/>
          <w:b/>
          <w:sz w:val="24"/>
          <w:szCs w:val="24"/>
        </w:rPr>
        <w:t>Подключение и добавление автоматов осуществляется к существующим электрическим щитам, в случае недостаточного резерва, предусмотреть дополнительный щит с резервом 20%.</w:t>
      </w:r>
      <w:r w:rsidR="00781A0F" w:rsidRPr="007701F4">
        <w:rPr>
          <w:rFonts w:ascii="Times New Roman" w:hAnsi="Times New Roman"/>
          <w:b/>
          <w:sz w:val="24"/>
          <w:szCs w:val="24"/>
        </w:rPr>
        <w:t xml:space="preserve"> </w:t>
      </w:r>
    </w:p>
    <w:p w14:paraId="0CD3F126" w14:textId="77777777" w:rsidR="00B6617C" w:rsidRPr="007701F4" w:rsidRDefault="00B6617C" w:rsidP="00D34D9D">
      <w:pPr>
        <w:autoSpaceDE w:val="0"/>
        <w:autoSpaceDN w:val="0"/>
        <w:adjustRightInd w:val="0"/>
        <w:spacing w:after="0" w:line="240" w:lineRule="auto"/>
        <w:ind w:firstLine="284"/>
        <w:jc w:val="both"/>
        <w:rPr>
          <w:rFonts w:ascii="Times New Roman" w:hAnsi="Times New Roman"/>
          <w:b/>
          <w:sz w:val="24"/>
          <w:szCs w:val="24"/>
        </w:rPr>
      </w:pPr>
      <w:r w:rsidRPr="007701F4">
        <w:rPr>
          <w:rFonts w:ascii="Times New Roman" w:hAnsi="Times New Roman"/>
          <w:b/>
          <w:sz w:val="24"/>
          <w:szCs w:val="24"/>
        </w:rPr>
        <w:t>Для питания потребителей I категории</w:t>
      </w:r>
      <w:r w:rsidR="00F3030E" w:rsidRPr="007701F4">
        <w:rPr>
          <w:rFonts w:ascii="Times New Roman" w:hAnsi="Times New Roman"/>
          <w:b/>
          <w:sz w:val="24"/>
          <w:szCs w:val="24"/>
        </w:rPr>
        <w:t xml:space="preserve"> – подключение осуществляется в отдельный щит, в случае недостаточного резерва</w:t>
      </w:r>
      <w:r w:rsidRPr="007701F4">
        <w:rPr>
          <w:rFonts w:ascii="Times New Roman" w:hAnsi="Times New Roman"/>
          <w:b/>
          <w:sz w:val="24"/>
          <w:szCs w:val="24"/>
        </w:rPr>
        <w:t xml:space="preserve"> предусмотреть отдельные щиты.</w:t>
      </w:r>
    </w:p>
    <w:p w14:paraId="39D6EDB6" w14:textId="77777777" w:rsidR="00B6617C" w:rsidRPr="007701F4" w:rsidRDefault="00B6617C" w:rsidP="00D34D9D">
      <w:pPr>
        <w:autoSpaceDE w:val="0"/>
        <w:autoSpaceDN w:val="0"/>
        <w:adjustRightInd w:val="0"/>
        <w:spacing w:after="0" w:line="240" w:lineRule="auto"/>
        <w:ind w:firstLine="284"/>
        <w:jc w:val="both"/>
        <w:rPr>
          <w:rFonts w:ascii="Times New Roman" w:hAnsi="Times New Roman"/>
          <w:b/>
          <w:bCs/>
          <w:sz w:val="24"/>
          <w:szCs w:val="24"/>
        </w:rPr>
      </w:pPr>
      <w:r w:rsidRPr="007701F4">
        <w:rPr>
          <w:rFonts w:ascii="Times New Roman" w:hAnsi="Times New Roman"/>
          <w:b/>
          <w:bCs/>
          <w:sz w:val="24"/>
          <w:szCs w:val="24"/>
        </w:rPr>
        <w:t>Система уравнивания потенциалов</w:t>
      </w:r>
      <w:r w:rsidR="00781A0F" w:rsidRPr="007701F4">
        <w:rPr>
          <w:rFonts w:ascii="Times New Roman" w:hAnsi="Times New Roman"/>
          <w:b/>
          <w:bCs/>
          <w:sz w:val="24"/>
          <w:szCs w:val="24"/>
        </w:rPr>
        <w:t>.</w:t>
      </w:r>
    </w:p>
    <w:p w14:paraId="056A2DB9" w14:textId="77777777" w:rsidR="00B6617C" w:rsidRPr="007701F4" w:rsidRDefault="00B6617C" w:rsidP="00A026D6">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lastRenderedPageBreak/>
        <w:t>Выполнить дополнительную систему уравнивания потенциалов, которая предусматривает соединение между собой следующие проводящие части:</w:t>
      </w:r>
    </w:p>
    <w:p w14:paraId="5568B413" w14:textId="77777777" w:rsidR="00B6617C" w:rsidRPr="007701F4" w:rsidRDefault="00B6617C" w:rsidP="00A026D6">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металлические трубы коммуникаций, входящих в проектируемые помещения: горячего и холодного водоснабжения, канализации, отопления и т.п.</w:t>
      </w:r>
    </w:p>
    <w:p w14:paraId="2CD11AA4" w14:textId="77777777" w:rsidR="00B6617C" w:rsidRPr="007701F4" w:rsidRDefault="00B6617C" w:rsidP="00A026D6">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металлические лотки;</w:t>
      </w:r>
    </w:p>
    <w:p w14:paraId="6CF7C1F8" w14:textId="77777777" w:rsidR="00B6617C" w:rsidRPr="007701F4" w:rsidRDefault="00B6617C" w:rsidP="00A026D6">
      <w:pPr>
        <w:numPr>
          <w:ilvl w:val="0"/>
          <w:numId w:val="20"/>
        </w:numPr>
        <w:autoSpaceDE w:val="0"/>
        <w:autoSpaceDN w:val="0"/>
        <w:adjustRightInd w:val="0"/>
        <w:spacing w:after="0" w:line="240" w:lineRule="auto"/>
        <w:ind w:left="1134"/>
        <w:jc w:val="both"/>
        <w:rPr>
          <w:rFonts w:ascii="Times New Roman" w:hAnsi="Times New Roman"/>
          <w:bCs/>
          <w:sz w:val="24"/>
          <w:szCs w:val="24"/>
        </w:rPr>
      </w:pPr>
      <w:r w:rsidRPr="007701F4">
        <w:rPr>
          <w:rFonts w:ascii="Times New Roman" w:hAnsi="Times New Roman"/>
          <w:bCs/>
          <w:sz w:val="24"/>
          <w:szCs w:val="24"/>
        </w:rPr>
        <w:t>металлические оболочки силовых и телекоммуникационных кабелей.</w:t>
      </w:r>
    </w:p>
    <w:p w14:paraId="77D9305D" w14:textId="77777777" w:rsidR="00B6617C" w:rsidRPr="007701F4" w:rsidRDefault="00B6617C" w:rsidP="00A026D6">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Для выполнения дополнительной системы уравнивания потенциалов все указанные части должны быть присоединены к шине РЕ распределительного щита при помощи проводников уравнивания потенциалов.</w:t>
      </w:r>
    </w:p>
    <w:p w14:paraId="3DE436A2" w14:textId="77777777" w:rsidR="00860682" w:rsidRDefault="00B6617C" w:rsidP="00860682">
      <w:pPr>
        <w:pStyle w:val="a7"/>
        <w:numPr>
          <w:ilvl w:val="0"/>
          <w:numId w:val="24"/>
        </w:numPr>
        <w:autoSpaceDE w:val="0"/>
        <w:autoSpaceDN w:val="0"/>
        <w:adjustRightInd w:val="0"/>
        <w:spacing w:after="0" w:line="240" w:lineRule="auto"/>
        <w:jc w:val="both"/>
        <w:rPr>
          <w:rFonts w:ascii="Times New Roman" w:hAnsi="Times New Roman"/>
          <w:b/>
          <w:bCs/>
          <w:sz w:val="24"/>
          <w:szCs w:val="24"/>
          <w:u w:val="single"/>
        </w:rPr>
      </w:pPr>
      <w:bookmarkStart w:id="39" w:name="_Hlk87899087"/>
      <w:r w:rsidRPr="007701F4">
        <w:rPr>
          <w:rFonts w:ascii="Times New Roman" w:hAnsi="Times New Roman"/>
          <w:b/>
          <w:bCs/>
          <w:sz w:val="24"/>
          <w:szCs w:val="24"/>
          <w:u w:val="single"/>
        </w:rPr>
        <w:t xml:space="preserve">Система автоматической пожарной сигнализации (АПС) </w:t>
      </w:r>
    </w:p>
    <w:p w14:paraId="3DD46BCD" w14:textId="2C651BB2" w:rsidR="00B6617C" w:rsidRPr="007701F4" w:rsidRDefault="00B6617C" w:rsidP="00D34D9D">
      <w:pPr>
        <w:pStyle w:val="a7"/>
        <w:autoSpaceDE w:val="0"/>
        <w:autoSpaceDN w:val="0"/>
        <w:adjustRightInd w:val="0"/>
        <w:spacing w:after="0" w:line="240" w:lineRule="auto"/>
        <w:jc w:val="both"/>
        <w:rPr>
          <w:rFonts w:ascii="Times New Roman" w:hAnsi="Times New Roman"/>
          <w:b/>
          <w:bCs/>
          <w:sz w:val="24"/>
          <w:szCs w:val="24"/>
          <w:u w:val="single"/>
        </w:rPr>
      </w:pPr>
      <w:r w:rsidRPr="007701F4">
        <w:rPr>
          <w:rFonts w:ascii="Times New Roman" w:hAnsi="Times New Roman"/>
          <w:b/>
          <w:bCs/>
          <w:i/>
          <w:color w:val="FF0000"/>
          <w:sz w:val="24"/>
          <w:szCs w:val="24"/>
          <w:u w:val="single"/>
        </w:rPr>
        <w:t>Существующая сеть сохраняется!!!</w:t>
      </w:r>
      <w:r w:rsidR="008F4AC3" w:rsidRPr="007701F4">
        <w:rPr>
          <w:rFonts w:ascii="Times New Roman" w:hAnsi="Times New Roman"/>
          <w:b/>
          <w:bCs/>
          <w:i/>
          <w:color w:val="FF0000"/>
          <w:sz w:val="24"/>
          <w:szCs w:val="24"/>
          <w:u w:val="single"/>
        </w:rPr>
        <w:t>Доработка проекта.</w:t>
      </w:r>
    </w:p>
    <w:p w14:paraId="193862EE" w14:textId="77777777" w:rsidR="008F4AC3" w:rsidRPr="007701F4" w:rsidRDefault="00B6617C" w:rsidP="00A026D6">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r w:rsidRPr="007701F4">
        <w:rPr>
          <w:rFonts w:ascii="Times New Roman" w:hAnsi="Times New Roman"/>
          <w:bCs/>
          <w:sz w:val="24"/>
          <w:szCs w:val="24"/>
        </w:rPr>
        <w:t xml:space="preserve">Предусмотреть </w:t>
      </w:r>
      <w:r w:rsidR="00716570" w:rsidRPr="007701F4">
        <w:rPr>
          <w:rFonts w:ascii="Times New Roman" w:hAnsi="Times New Roman"/>
          <w:bCs/>
          <w:sz w:val="24"/>
          <w:szCs w:val="24"/>
        </w:rPr>
        <w:t xml:space="preserve">перенос станции на </w:t>
      </w:r>
      <w:r w:rsidR="00C86611" w:rsidRPr="007701F4">
        <w:rPr>
          <w:rFonts w:ascii="Times New Roman" w:hAnsi="Times New Roman"/>
          <w:bCs/>
          <w:sz w:val="24"/>
          <w:szCs w:val="24"/>
        </w:rPr>
        <w:t xml:space="preserve">один </w:t>
      </w:r>
      <w:r w:rsidR="00716570" w:rsidRPr="007701F4">
        <w:rPr>
          <w:rFonts w:ascii="Times New Roman" w:hAnsi="Times New Roman"/>
          <w:bCs/>
          <w:sz w:val="24"/>
          <w:szCs w:val="24"/>
        </w:rPr>
        <w:t>этаж выше</w:t>
      </w:r>
      <w:r w:rsidR="00C2776A" w:rsidRPr="007701F4">
        <w:rPr>
          <w:rFonts w:ascii="Times New Roman" w:hAnsi="Times New Roman"/>
          <w:bCs/>
          <w:sz w:val="24"/>
          <w:szCs w:val="24"/>
        </w:rPr>
        <w:t>;</w:t>
      </w:r>
    </w:p>
    <w:p w14:paraId="2337F491" w14:textId="77777777" w:rsidR="00B6617C" w:rsidRPr="007701F4" w:rsidRDefault="00B6617C" w:rsidP="00A026D6">
      <w:pPr>
        <w:numPr>
          <w:ilvl w:val="0"/>
          <w:numId w:val="19"/>
        </w:numPr>
        <w:autoSpaceDE w:val="0"/>
        <w:autoSpaceDN w:val="0"/>
        <w:adjustRightInd w:val="0"/>
        <w:spacing w:after="0" w:line="240" w:lineRule="auto"/>
        <w:ind w:left="284" w:firstLine="0"/>
        <w:jc w:val="both"/>
        <w:rPr>
          <w:rFonts w:ascii="Times New Roman" w:hAnsi="Times New Roman"/>
          <w:bCs/>
          <w:sz w:val="24"/>
          <w:szCs w:val="24"/>
        </w:rPr>
      </w:pPr>
      <w:bookmarkStart w:id="40" w:name="_Hlk80293966"/>
      <w:r w:rsidRPr="007701F4">
        <w:rPr>
          <w:rFonts w:ascii="Times New Roman" w:hAnsi="Times New Roman"/>
          <w:bCs/>
          <w:sz w:val="24"/>
          <w:szCs w:val="24"/>
        </w:rPr>
        <w:t>Предусмотреть сохранение существующ</w:t>
      </w:r>
      <w:r w:rsidR="00C2776A" w:rsidRPr="007701F4">
        <w:rPr>
          <w:rFonts w:ascii="Times New Roman" w:hAnsi="Times New Roman"/>
          <w:bCs/>
          <w:sz w:val="24"/>
          <w:szCs w:val="24"/>
        </w:rPr>
        <w:t xml:space="preserve">их кольцевых шлейфов </w:t>
      </w:r>
      <w:r w:rsidR="008E0E84" w:rsidRPr="007701F4">
        <w:rPr>
          <w:rFonts w:ascii="Times New Roman" w:hAnsi="Times New Roman"/>
          <w:bCs/>
          <w:sz w:val="24"/>
          <w:szCs w:val="24"/>
        </w:rPr>
        <w:t xml:space="preserve">с переносом существующих датчиков, </w:t>
      </w:r>
      <w:r w:rsidR="008F4AC3" w:rsidRPr="007701F4">
        <w:rPr>
          <w:rFonts w:ascii="Times New Roman" w:hAnsi="Times New Roman"/>
          <w:bCs/>
          <w:sz w:val="24"/>
          <w:szCs w:val="24"/>
        </w:rPr>
        <w:t>а также,</w:t>
      </w:r>
      <w:r w:rsidR="008E0E84" w:rsidRPr="007701F4">
        <w:rPr>
          <w:rFonts w:ascii="Times New Roman" w:hAnsi="Times New Roman"/>
          <w:bCs/>
          <w:sz w:val="24"/>
          <w:szCs w:val="24"/>
        </w:rPr>
        <w:t xml:space="preserve"> в зависимости от </w:t>
      </w:r>
      <w:r w:rsidR="008F4AC3" w:rsidRPr="007701F4">
        <w:rPr>
          <w:rFonts w:ascii="Times New Roman" w:hAnsi="Times New Roman"/>
          <w:bCs/>
          <w:sz w:val="24"/>
          <w:szCs w:val="24"/>
        </w:rPr>
        <w:t>новых границ помещений</w:t>
      </w:r>
      <w:r w:rsidR="008E0E84" w:rsidRPr="007701F4">
        <w:rPr>
          <w:rFonts w:ascii="Times New Roman" w:hAnsi="Times New Roman"/>
          <w:bCs/>
          <w:sz w:val="24"/>
          <w:szCs w:val="24"/>
        </w:rPr>
        <w:t xml:space="preserve"> добав</w:t>
      </w:r>
      <w:r w:rsidR="008F4AC3" w:rsidRPr="007701F4">
        <w:rPr>
          <w:rFonts w:ascii="Times New Roman" w:hAnsi="Times New Roman"/>
          <w:bCs/>
          <w:sz w:val="24"/>
          <w:szCs w:val="24"/>
        </w:rPr>
        <w:t>ить</w:t>
      </w:r>
      <w:r w:rsidR="008E0E84" w:rsidRPr="007701F4">
        <w:rPr>
          <w:rFonts w:ascii="Times New Roman" w:hAnsi="Times New Roman"/>
          <w:bCs/>
          <w:sz w:val="24"/>
          <w:szCs w:val="24"/>
        </w:rPr>
        <w:t xml:space="preserve"> недостающ</w:t>
      </w:r>
      <w:r w:rsidR="008F4AC3" w:rsidRPr="007701F4">
        <w:rPr>
          <w:rFonts w:ascii="Times New Roman" w:hAnsi="Times New Roman"/>
          <w:bCs/>
          <w:sz w:val="24"/>
          <w:szCs w:val="24"/>
        </w:rPr>
        <w:t>ие,</w:t>
      </w:r>
      <w:r w:rsidR="008E0E84" w:rsidRPr="007701F4">
        <w:rPr>
          <w:rFonts w:ascii="Times New Roman" w:hAnsi="Times New Roman"/>
          <w:bCs/>
          <w:sz w:val="24"/>
          <w:szCs w:val="24"/>
        </w:rPr>
        <w:t xml:space="preserve"> согласно СП 484.1311500.2020</w:t>
      </w:r>
      <w:bookmarkEnd w:id="40"/>
      <w:r w:rsidR="008E0E84" w:rsidRPr="007701F4">
        <w:rPr>
          <w:rFonts w:ascii="Times New Roman" w:hAnsi="Times New Roman"/>
          <w:bCs/>
          <w:sz w:val="24"/>
          <w:szCs w:val="24"/>
        </w:rPr>
        <w:t>.</w:t>
      </w:r>
    </w:p>
    <w:p w14:paraId="34AE29AE" w14:textId="77777777" w:rsidR="00B6617C" w:rsidRPr="007701F4" w:rsidRDefault="00B6617C" w:rsidP="00B6617C">
      <w:pPr>
        <w:autoSpaceDE w:val="0"/>
        <w:autoSpaceDN w:val="0"/>
        <w:adjustRightInd w:val="0"/>
        <w:spacing w:after="0" w:line="240" w:lineRule="auto"/>
        <w:ind w:firstLine="851"/>
        <w:jc w:val="both"/>
        <w:rPr>
          <w:rFonts w:ascii="Times New Roman" w:hAnsi="Times New Roman"/>
          <w:sz w:val="24"/>
          <w:szCs w:val="24"/>
        </w:rPr>
      </w:pPr>
    </w:p>
    <w:p w14:paraId="62844268" w14:textId="77777777" w:rsidR="00860682" w:rsidRDefault="00B6617C" w:rsidP="00860682">
      <w:pPr>
        <w:pStyle w:val="a7"/>
        <w:numPr>
          <w:ilvl w:val="0"/>
          <w:numId w:val="24"/>
        </w:numPr>
        <w:autoSpaceDE w:val="0"/>
        <w:autoSpaceDN w:val="0"/>
        <w:adjustRightInd w:val="0"/>
        <w:spacing w:after="0" w:line="240" w:lineRule="auto"/>
        <w:jc w:val="both"/>
        <w:rPr>
          <w:rFonts w:ascii="Times New Roman" w:hAnsi="Times New Roman"/>
          <w:b/>
          <w:bCs/>
          <w:sz w:val="24"/>
          <w:szCs w:val="24"/>
          <w:u w:val="single"/>
        </w:rPr>
      </w:pPr>
      <w:r w:rsidRPr="007701F4">
        <w:rPr>
          <w:rFonts w:ascii="Times New Roman" w:hAnsi="Times New Roman"/>
          <w:b/>
          <w:bCs/>
          <w:sz w:val="24"/>
          <w:szCs w:val="24"/>
          <w:u w:val="single"/>
        </w:rPr>
        <w:t xml:space="preserve">Система оповещения и управления эвакуацией (СОУЭ) </w:t>
      </w:r>
    </w:p>
    <w:p w14:paraId="465E7A2A" w14:textId="20EA95DF" w:rsidR="00B6617C" w:rsidRPr="00D34D9D" w:rsidRDefault="00B6617C" w:rsidP="00D34D9D">
      <w:pPr>
        <w:pStyle w:val="a7"/>
        <w:autoSpaceDE w:val="0"/>
        <w:autoSpaceDN w:val="0"/>
        <w:adjustRightInd w:val="0"/>
        <w:spacing w:after="0" w:line="240" w:lineRule="auto"/>
        <w:jc w:val="both"/>
        <w:rPr>
          <w:rFonts w:ascii="Times New Roman" w:hAnsi="Times New Roman"/>
          <w:b/>
          <w:bCs/>
          <w:i/>
          <w:color w:val="FF0000"/>
          <w:sz w:val="24"/>
          <w:szCs w:val="24"/>
          <w:u w:val="single"/>
        </w:rPr>
      </w:pPr>
      <w:r w:rsidRPr="00D34D9D">
        <w:rPr>
          <w:rFonts w:ascii="Times New Roman" w:hAnsi="Times New Roman"/>
          <w:b/>
          <w:bCs/>
          <w:i/>
          <w:color w:val="FF0000"/>
          <w:sz w:val="24"/>
          <w:szCs w:val="24"/>
          <w:u w:val="single"/>
        </w:rPr>
        <w:t>Существующая сеть</w:t>
      </w:r>
      <w:r w:rsidR="00DD1822" w:rsidRPr="00D34D9D">
        <w:rPr>
          <w:rFonts w:ascii="Times New Roman" w:hAnsi="Times New Roman"/>
          <w:b/>
          <w:bCs/>
          <w:i/>
          <w:color w:val="FF0000"/>
          <w:sz w:val="24"/>
          <w:szCs w:val="24"/>
          <w:u w:val="single"/>
        </w:rPr>
        <w:t xml:space="preserve"> (шлейфы)</w:t>
      </w:r>
      <w:r w:rsidRPr="00D34D9D">
        <w:rPr>
          <w:rFonts w:ascii="Times New Roman" w:hAnsi="Times New Roman"/>
          <w:b/>
          <w:bCs/>
          <w:i/>
          <w:color w:val="FF0000"/>
          <w:sz w:val="24"/>
          <w:szCs w:val="24"/>
          <w:u w:val="single"/>
        </w:rPr>
        <w:t xml:space="preserve"> сохраняется!!!</w:t>
      </w:r>
      <w:r w:rsidR="008F4AC3" w:rsidRPr="00D34D9D">
        <w:rPr>
          <w:rFonts w:ascii="Times New Roman" w:hAnsi="Times New Roman"/>
          <w:b/>
          <w:bCs/>
          <w:i/>
          <w:color w:val="FF0000"/>
          <w:sz w:val="24"/>
          <w:szCs w:val="24"/>
          <w:u w:val="single"/>
        </w:rPr>
        <w:t xml:space="preserve"> Доработка проекта.</w:t>
      </w:r>
    </w:p>
    <w:bookmarkEnd w:id="39"/>
    <w:p w14:paraId="31816E08" w14:textId="77777777" w:rsidR="00AC5A5C" w:rsidRPr="007701F4" w:rsidRDefault="00B6617C" w:rsidP="00AC5A5C">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При проектировании, учитывать существующий проект, с внесением корректировок, в части новых</w:t>
      </w:r>
      <w:r w:rsidR="00DD1822" w:rsidRPr="007701F4">
        <w:rPr>
          <w:rFonts w:ascii="Times New Roman" w:hAnsi="Times New Roman"/>
          <w:sz w:val="24"/>
          <w:szCs w:val="24"/>
        </w:rPr>
        <w:t>/измененных</w:t>
      </w:r>
      <w:r w:rsidRPr="007701F4">
        <w:rPr>
          <w:rFonts w:ascii="Times New Roman" w:hAnsi="Times New Roman"/>
          <w:sz w:val="24"/>
          <w:szCs w:val="24"/>
        </w:rPr>
        <w:t xml:space="preserve"> границ помещений</w:t>
      </w:r>
      <w:r w:rsidR="00AC5A5C" w:rsidRPr="007701F4">
        <w:rPr>
          <w:rFonts w:ascii="Times New Roman" w:hAnsi="Times New Roman"/>
          <w:sz w:val="24"/>
          <w:szCs w:val="24"/>
        </w:rPr>
        <w:t>;</w:t>
      </w:r>
    </w:p>
    <w:p w14:paraId="4D66FB67" w14:textId="77777777" w:rsidR="00B6617C" w:rsidRPr="007701F4" w:rsidRDefault="00B6617C" w:rsidP="00AC5A5C">
      <w:pPr>
        <w:numPr>
          <w:ilvl w:val="0"/>
          <w:numId w:val="19"/>
        </w:numPr>
        <w:autoSpaceDE w:val="0"/>
        <w:autoSpaceDN w:val="0"/>
        <w:adjustRightInd w:val="0"/>
        <w:spacing w:after="0" w:line="240" w:lineRule="auto"/>
        <w:ind w:left="284" w:firstLine="0"/>
        <w:jc w:val="both"/>
        <w:rPr>
          <w:rFonts w:ascii="Times New Roman" w:hAnsi="Times New Roman"/>
          <w:sz w:val="24"/>
          <w:szCs w:val="24"/>
        </w:rPr>
      </w:pPr>
      <w:r w:rsidRPr="007701F4">
        <w:rPr>
          <w:rFonts w:ascii="Times New Roman" w:hAnsi="Times New Roman"/>
          <w:sz w:val="24"/>
          <w:szCs w:val="24"/>
        </w:rPr>
        <w:t>Предусмотреть сохранение существующей разводки и восстановление оконечных устройств, и в случае необходимости монтаж дополнительных с наращиванием сети!!!</w:t>
      </w:r>
    </w:p>
    <w:p w14:paraId="478BCD76" w14:textId="77777777" w:rsidR="00E21C18" w:rsidRPr="005A7C8A" w:rsidRDefault="00E21C18" w:rsidP="00D34D9D">
      <w:pPr>
        <w:pStyle w:val="2"/>
        <w:numPr>
          <w:ilvl w:val="1"/>
          <w:numId w:val="12"/>
        </w:numPr>
        <w:rPr>
          <w:szCs w:val="24"/>
        </w:rPr>
      </w:pPr>
      <w:bookmarkStart w:id="41" w:name="_Toc88128846"/>
      <w:bookmarkStart w:id="42" w:name="_Toc192859666"/>
      <w:bookmarkEnd w:id="38"/>
      <w:r w:rsidRPr="005A7C8A">
        <w:rPr>
          <w:szCs w:val="24"/>
        </w:rPr>
        <w:t>Срок выполнения работ:</w:t>
      </w:r>
      <w:bookmarkEnd w:id="41"/>
      <w:bookmarkEnd w:id="42"/>
      <w:r w:rsidRPr="005A7C8A">
        <w:rPr>
          <w:szCs w:val="24"/>
        </w:rPr>
        <w:t xml:space="preserve"> </w:t>
      </w:r>
    </w:p>
    <w:p w14:paraId="59560A79" w14:textId="3CF12646" w:rsidR="00770F2A" w:rsidRPr="00D34D9D" w:rsidRDefault="00E21C18" w:rsidP="00D34D9D">
      <w:pPr>
        <w:spacing w:after="0" w:line="240" w:lineRule="auto"/>
        <w:jc w:val="both"/>
        <w:rPr>
          <w:rFonts w:ascii="Times New Roman" w:hAnsi="Times New Roman"/>
          <w:snapToGrid w:val="0"/>
          <w:sz w:val="24"/>
          <w:szCs w:val="24"/>
        </w:rPr>
      </w:pPr>
      <w:r w:rsidRPr="00DE0FD8">
        <w:rPr>
          <w:rFonts w:ascii="Times New Roman" w:hAnsi="Times New Roman"/>
          <w:bCs/>
          <w:sz w:val="24"/>
          <w:szCs w:val="24"/>
        </w:rPr>
        <w:t>Н</w:t>
      </w:r>
      <w:r w:rsidR="000A5E9E" w:rsidRPr="00DE0FD8">
        <w:rPr>
          <w:rFonts w:ascii="Times New Roman" w:hAnsi="Times New Roman"/>
          <w:bCs/>
          <w:sz w:val="24"/>
          <w:szCs w:val="24"/>
        </w:rPr>
        <w:t xml:space="preserve">е </w:t>
      </w:r>
      <w:r w:rsidR="00A42E44" w:rsidRPr="00DE0FD8">
        <w:rPr>
          <w:rFonts w:ascii="Times New Roman" w:hAnsi="Times New Roman"/>
          <w:bCs/>
          <w:sz w:val="24"/>
          <w:szCs w:val="24"/>
        </w:rPr>
        <w:t>может превышать</w:t>
      </w:r>
      <w:r w:rsidR="008C0D12">
        <w:rPr>
          <w:rFonts w:ascii="Times New Roman" w:hAnsi="Times New Roman"/>
          <w:bCs/>
          <w:sz w:val="24"/>
          <w:szCs w:val="24"/>
        </w:rPr>
        <w:t xml:space="preserve"> 35 (тридцать </w:t>
      </w:r>
      <w:proofErr w:type="gramStart"/>
      <w:r w:rsidR="008C0D12">
        <w:rPr>
          <w:rFonts w:ascii="Times New Roman" w:hAnsi="Times New Roman"/>
          <w:bCs/>
          <w:sz w:val="24"/>
          <w:szCs w:val="24"/>
        </w:rPr>
        <w:t>пять)</w:t>
      </w:r>
      <w:r w:rsidR="000A5E9E" w:rsidRPr="00DE0FD8">
        <w:rPr>
          <w:rFonts w:ascii="Times New Roman" w:hAnsi="Times New Roman"/>
          <w:bCs/>
          <w:sz w:val="24"/>
          <w:szCs w:val="24"/>
        </w:rPr>
        <w:t xml:space="preserve"> </w:t>
      </w:r>
      <w:r w:rsidR="008C0D12">
        <w:rPr>
          <w:rFonts w:ascii="Times New Roman" w:hAnsi="Times New Roman"/>
          <w:bCs/>
          <w:sz w:val="24"/>
          <w:szCs w:val="24"/>
        </w:rPr>
        <w:t xml:space="preserve"> </w:t>
      </w:r>
      <w:proofErr w:type="spellStart"/>
      <w:r w:rsidR="008C0D12">
        <w:rPr>
          <w:rFonts w:ascii="Times New Roman" w:hAnsi="Times New Roman"/>
          <w:bCs/>
          <w:sz w:val="24"/>
          <w:szCs w:val="24"/>
        </w:rPr>
        <w:t>рабочих</w:t>
      </w:r>
      <w:r w:rsidR="000A5E9E" w:rsidRPr="00DE0FD8">
        <w:rPr>
          <w:rFonts w:ascii="Times New Roman" w:hAnsi="Times New Roman"/>
          <w:bCs/>
          <w:sz w:val="24"/>
          <w:szCs w:val="24"/>
        </w:rPr>
        <w:t>дней</w:t>
      </w:r>
      <w:proofErr w:type="spellEnd"/>
      <w:proofErr w:type="gramEnd"/>
      <w:r w:rsidR="005A7C8A" w:rsidRPr="00DE0FD8">
        <w:rPr>
          <w:rFonts w:ascii="Times New Roman" w:hAnsi="Times New Roman"/>
          <w:bCs/>
          <w:sz w:val="24"/>
          <w:szCs w:val="24"/>
        </w:rPr>
        <w:t xml:space="preserve"> с даты предоставления </w:t>
      </w:r>
      <w:r w:rsidR="00DE0FD8" w:rsidRPr="00DE0FD8">
        <w:rPr>
          <w:rFonts w:ascii="Times New Roman" w:hAnsi="Times New Roman"/>
          <w:bCs/>
          <w:sz w:val="24"/>
          <w:szCs w:val="24"/>
        </w:rPr>
        <w:t>Заказчиком исходных проектов</w:t>
      </w:r>
      <w:r w:rsidR="000A5E9E" w:rsidRPr="00DE0FD8">
        <w:rPr>
          <w:rFonts w:ascii="Times New Roman" w:hAnsi="Times New Roman"/>
          <w:bCs/>
          <w:sz w:val="24"/>
          <w:szCs w:val="24"/>
        </w:rPr>
        <w:t>. Детальный график предоставляется Участником (Исполнителем)</w:t>
      </w:r>
      <w:r w:rsidR="00DE0FD8" w:rsidRPr="00DE0FD8">
        <w:rPr>
          <w:rFonts w:ascii="Times New Roman" w:hAnsi="Times New Roman"/>
          <w:bCs/>
          <w:sz w:val="24"/>
          <w:szCs w:val="24"/>
        </w:rPr>
        <w:t xml:space="preserve"> в ходе подачи предложения</w:t>
      </w:r>
      <w:r w:rsidR="00A42E44" w:rsidRPr="00DE0FD8">
        <w:rPr>
          <w:rFonts w:ascii="Times New Roman" w:hAnsi="Times New Roman"/>
          <w:bCs/>
          <w:sz w:val="24"/>
          <w:szCs w:val="24"/>
        </w:rPr>
        <w:t>.</w:t>
      </w:r>
    </w:p>
    <w:p w14:paraId="54DC9F4B" w14:textId="77777777" w:rsidR="0000606C" w:rsidRPr="00DE0FD8" w:rsidRDefault="0000606C" w:rsidP="00D34D9D">
      <w:pPr>
        <w:pStyle w:val="2"/>
        <w:numPr>
          <w:ilvl w:val="1"/>
          <w:numId w:val="12"/>
        </w:numPr>
        <w:rPr>
          <w:szCs w:val="24"/>
        </w:rPr>
      </w:pPr>
      <w:bookmarkStart w:id="43" w:name="_Toc88128847"/>
      <w:bookmarkStart w:id="44" w:name="_Toc192859667"/>
      <w:r w:rsidRPr="00DE0FD8">
        <w:rPr>
          <w:szCs w:val="24"/>
        </w:rPr>
        <w:t>Коммерческая часть</w:t>
      </w:r>
      <w:bookmarkEnd w:id="43"/>
      <w:bookmarkEnd w:id="44"/>
    </w:p>
    <w:p w14:paraId="2ED7EA32" w14:textId="77777777" w:rsidR="0000606C" w:rsidRPr="0000606C" w:rsidRDefault="0000606C" w:rsidP="0000606C">
      <w:pPr>
        <w:autoSpaceDE w:val="0"/>
        <w:autoSpaceDN w:val="0"/>
        <w:adjustRightInd w:val="0"/>
        <w:spacing w:after="0" w:line="240" w:lineRule="auto"/>
        <w:jc w:val="both"/>
        <w:rPr>
          <w:rFonts w:ascii="Times New Roman" w:hAnsi="Times New Roman"/>
          <w:bCs/>
          <w:sz w:val="24"/>
          <w:szCs w:val="24"/>
        </w:rPr>
      </w:pPr>
      <w:r w:rsidRPr="007701F4">
        <w:rPr>
          <w:rFonts w:ascii="Times New Roman" w:hAnsi="Times New Roman"/>
          <w:b/>
          <w:bCs/>
          <w:sz w:val="24"/>
          <w:szCs w:val="24"/>
        </w:rPr>
        <w:t>•</w:t>
      </w:r>
      <w:r w:rsidRPr="007701F4">
        <w:rPr>
          <w:rFonts w:ascii="Times New Roman" w:hAnsi="Times New Roman"/>
          <w:b/>
          <w:bCs/>
          <w:sz w:val="24"/>
          <w:szCs w:val="24"/>
        </w:rPr>
        <w:tab/>
      </w:r>
      <w:r w:rsidR="0092479C" w:rsidRPr="007701F4">
        <w:rPr>
          <w:rFonts w:ascii="Times New Roman" w:hAnsi="Times New Roman"/>
          <w:bCs/>
          <w:sz w:val="24"/>
          <w:szCs w:val="24"/>
        </w:rPr>
        <w:t>Коммерческое П</w:t>
      </w:r>
      <w:r w:rsidRPr="007701F4">
        <w:rPr>
          <w:rFonts w:ascii="Times New Roman" w:hAnsi="Times New Roman"/>
          <w:bCs/>
          <w:sz w:val="24"/>
          <w:szCs w:val="24"/>
        </w:rPr>
        <w:t>редложения Участников должн</w:t>
      </w:r>
      <w:r w:rsidR="001F0CF4" w:rsidRPr="007701F4">
        <w:rPr>
          <w:rFonts w:ascii="Times New Roman" w:hAnsi="Times New Roman"/>
          <w:bCs/>
          <w:sz w:val="24"/>
          <w:szCs w:val="24"/>
        </w:rPr>
        <w:t>о</w:t>
      </w:r>
      <w:r w:rsidRPr="007701F4">
        <w:rPr>
          <w:rFonts w:ascii="Times New Roman" w:hAnsi="Times New Roman"/>
          <w:bCs/>
          <w:sz w:val="24"/>
          <w:szCs w:val="24"/>
        </w:rPr>
        <w:t xml:space="preserve"> быть оформлен</w:t>
      </w:r>
      <w:r w:rsidR="001F0CF4" w:rsidRPr="007701F4">
        <w:rPr>
          <w:rFonts w:ascii="Times New Roman" w:hAnsi="Times New Roman"/>
          <w:bCs/>
          <w:sz w:val="24"/>
          <w:szCs w:val="24"/>
        </w:rPr>
        <w:t>о</w:t>
      </w:r>
      <w:r w:rsidR="0092479C" w:rsidRPr="007701F4">
        <w:rPr>
          <w:rFonts w:ascii="Times New Roman" w:hAnsi="Times New Roman"/>
          <w:bCs/>
          <w:sz w:val="24"/>
          <w:szCs w:val="24"/>
        </w:rPr>
        <w:t xml:space="preserve"> строго</w:t>
      </w:r>
      <w:r w:rsidRPr="007701F4">
        <w:rPr>
          <w:rFonts w:ascii="Times New Roman" w:hAnsi="Times New Roman"/>
          <w:bCs/>
          <w:sz w:val="24"/>
          <w:szCs w:val="24"/>
        </w:rPr>
        <w:t xml:space="preserve"> в соответствии с</w:t>
      </w:r>
      <w:r w:rsidRPr="0000606C">
        <w:rPr>
          <w:rFonts w:ascii="Times New Roman" w:hAnsi="Times New Roman"/>
          <w:bCs/>
          <w:sz w:val="24"/>
          <w:szCs w:val="24"/>
        </w:rPr>
        <w:t xml:space="preserve"> Формами, приведенными в разделе 1</w:t>
      </w:r>
      <w:r w:rsidR="006F601B">
        <w:rPr>
          <w:rFonts w:ascii="Times New Roman" w:hAnsi="Times New Roman"/>
          <w:bCs/>
          <w:sz w:val="24"/>
          <w:szCs w:val="24"/>
        </w:rPr>
        <w:t>2</w:t>
      </w:r>
      <w:r w:rsidRPr="0000606C">
        <w:rPr>
          <w:rFonts w:ascii="Times New Roman" w:hAnsi="Times New Roman"/>
          <w:bCs/>
          <w:sz w:val="24"/>
          <w:szCs w:val="24"/>
        </w:rPr>
        <w:t xml:space="preserve"> настоящей документации.</w:t>
      </w:r>
      <w:r>
        <w:rPr>
          <w:rFonts w:ascii="Times New Roman" w:hAnsi="Times New Roman"/>
          <w:bCs/>
          <w:sz w:val="24"/>
          <w:szCs w:val="24"/>
        </w:rPr>
        <w:t xml:space="preserve"> </w:t>
      </w:r>
      <w:r w:rsidRPr="0000606C">
        <w:rPr>
          <w:rFonts w:ascii="Times New Roman" w:hAnsi="Times New Roman"/>
          <w:bCs/>
          <w:sz w:val="24"/>
          <w:szCs w:val="24"/>
        </w:rPr>
        <w:t xml:space="preserve">Предложение участника должно </w:t>
      </w:r>
      <w:r w:rsidR="001F0CF4">
        <w:rPr>
          <w:rFonts w:ascii="Times New Roman" w:hAnsi="Times New Roman"/>
          <w:bCs/>
          <w:sz w:val="24"/>
          <w:szCs w:val="24"/>
        </w:rPr>
        <w:t xml:space="preserve">быть </w:t>
      </w:r>
      <w:r w:rsidR="001F0CF4" w:rsidRPr="0000606C">
        <w:rPr>
          <w:rFonts w:ascii="Times New Roman" w:hAnsi="Times New Roman"/>
          <w:bCs/>
          <w:sz w:val="24"/>
          <w:szCs w:val="24"/>
        </w:rPr>
        <w:t>в полном объеме</w:t>
      </w:r>
      <w:r w:rsidR="001F0CF4">
        <w:rPr>
          <w:rFonts w:ascii="Times New Roman" w:hAnsi="Times New Roman"/>
          <w:bCs/>
          <w:sz w:val="24"/>
          <w:szCs w:val="24"/>
        </w:rPr>
        <w:t xml:space="preserve"> и</w:t>
      </w:r>
      <w:r w:rsidR="001F0CF4" w:rsidRPr="0000606C">
        <w:rPr>
          <w:rFonts w:ascii="Times New Roman" w:hAnsi="Times New Roman"/>
          <w:bCs/>
          <w:sz w:val="24"/>
          <w:szCs w:val="24"/>
        </w:rPr>
        <w:t xml:space="preserve"> </w:t>
      </w:r>
      <w:r w:rsidRPr="0000606C">
        <w:rPr>
          <w:rFonts w:ascii="Times New Roman" w:hAnsi="Times New Roman"/>
          <w:bCs/>
          <w:sz w:val="24"/>
          <w:szCs w:val="24"/>
        </w:rPr>
        <w:t xml:space="preserve">включать в себя </w:t>
      </w:r>
      <w:r w:rsidR="001F0CF4" w:rsidRPr="0000606C">
        <w:rPr>
          <w:rFonts w:ascii="Times New Roman" w:hAnsi="Times New Roman"/>
          <w:bCs/>
          <w:sz w:val="24"/>
          <w:szCs w:val="24"/>
        </w:rPr>
        <w:t xml:space="preserve">стоимость </w:t>
      </w:r>
      <w:r w:rsidR="001F0CF4">
        <w:rPr>
          <w:rFonts w:ascii="Times New Roman" w:hAnsi="Times New Roman"/>
          <w:bCs/>
          <w:sz w:val="24"/>
          <w:szCs w:val="24"/>
        </w:rPr>
        <w:t>всех работ,</w:t>
      </w:r>
      <w:r w:rsidRPr="0000606C">
        <w:rPr>
          <w:rFonts w:ascii="Times New Roman" w:hAnsi="Times New Roman"/>
          <w:bCs/>
          <w:sz w:val="24"/>
          <w:szCs w:val="24"/>
        </w:rPr>
        <w:t xml:space="preserve"> </w:t>
      </w:r>
      <w:r w:rsidR="001F0CF4">
        <w:rPr>
          <w:rFonts w:ascii="Times New Roman" w:hAnsi="Times New Roman"/>
          <w:bCs/>
          <w:sz w:val="24"/>
          <w:szCs w:val="24"/>
        </w:rPr>
        <w:t>отраженных в настоящей документации</w:t>
      </w:r>
      <w:r w:rsidRPr="0000606C">
        <w:rPr>
          <w:rFonts w:ascii="Times New Roman" w:hAnsi="Times New Roman"/>
          <w:bCs/>
          <w:sz w:val="24"/>
          <w:szCs w:val="24"/>
        </w:rPr>
        <w:t>.</w:t>
      </w:r>
    </w:p>
    <w:p w14:paraId="2C4053DC" w14:textId="77777777" w:rsidR="00AF4FE0" w:rsidRDefault="0000606C" w:rsidP="0000606C">
      <w:pPr>
        <w:autoSpaceDE w:val="0"/>
        <w:autoSpaceDN w:val="0"/>
        <w:adjustRightInd w:val="0"/>
        <w:spacing w:after="0" w:line="240" w:lineRule="auto"/>
        <w:jc w:val="both"/>
        <w:rPr>
          <w:rFonts w:ascii="Times New Roman" w:hAnsi="Times New Roman"/>
          <w:bCs/>
          <w:sz w:val="24"/>
          <w:szCs w:val="24"/>
        </w:rPr>
      </w:pPr>
      <w:r w:rsidRPr="0000606C">
        <w:rPr>
          <w:rFonts w:ascii="Times New Roman" w:hAnsi="Times New Roman"/>
          <w:bCs/>
          <w:sz w:val="24"/>
          <w:szCs w:val="24"/>
        </w:rPr>
        <w:t>•</w:t>
      </w:r>
      <w:r w:rsidRPr="0000606C">
        <w:rPr>
          <w:rFonts w:ascii="Times New Roman" w:hAnsi="Times New Roman"/>
          <w:bCs/>
          <w:sz w:val="24"/>
          <w:szCs w:val="24"/>
        </w:rPr>
        <w:tab/>
        <w:t xml:space="preserve">Условия оплаты: </w:t>
      </w:r>
    </w:p>
    <w:p w14:paraId="3ADDF4A4" w14:textId="77777777" w:rsidR="00AF4FE0" w:rsidRDefault="00AF4FE0" w:rsidP="0000606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00606C" w:rsidRPr="0000606C">
        <w:rPr>
          <w:rFonts w:ascii="Times New Roman" w:hAnsi="Times New Roman"/>
          <w:bCs/>
          <w:sz w:val="24"/>
          <w:szCs w:val="24"/>
        </w:rPr>
        <w:t>аванс</w:t>
      </w:r>
      <w:r>
        <w:rPr>
          <w:rFonts w:ascii="Times New Roman" w:hAnsi="Times New Roman"/>
          <w:bCs/>
          <w:sz w:val="24"/>
          <w:szCs w:val="24"/>
        </w:rPr>
        <w:t>овый платеж в размере 4</w:t>
      </w:r>
      <w:r w:rsidR="0000606C" w:rsidRPr="0000606C">
        <w:rPr>
          <w:rFonts w:ascii="Times New Roman" w:hAnsi="Times New Roman"/>
          <w:bCs/>
          <w:sz w:val="24"/>
          <w:szCs w:val="24"/>
        </w:rPr>
        <w:t>0 %</w:t>
      </w:r>
      <w:r>
        <w:rPr>
          <w:rFonts w:ascii="Times New Roman" w:hAnsi="Times New Roman"/>
          <w:bCs/>
          <w:sz w:val="24"/>
          <w:szCs w:val="24"/>
        </w:rPr>
        <w:t xml:space="preserve"> в течение 7 рабочих дней </w:t>
      </w:r>
      <w:r w:rsidRPr="00AF4FE0">
        <w:rPr>
          <w:rFonts w:ascii="Times New Roman" w:hAnsi="Times New Roman"/>
          <w:bCs/>
          <w:sz w:val="24"/>
          <w:szCs w:val="24"/>
        </w:rPr>
        <w:t>со дня подписания Договора</w:t>
      </w:r>
      <w:r>
        <w:rPr>
          <w:rFonts w:ascii="Times New Roman" w:hAnsi="Times New Roman"/>
          <w:bCs/>
          <w:sz w:val="24"/>
          <w:szCs w:val="24"/>
        </w:rPr>
        <w:t>;</w:t>
      </w:r>
    </w:p>
    <w:p w14:paraId="6FFF099F" w14:textId="77777777" w:rsidR="00AF4FE0" w:rsidRDefault="00AF4FE0" w:rsidP="0000606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w:t>
      </w:r>
      <w:r w:rsidR="0000606C" w:rsidRPr="0000606C">
        <w:rPr>
          <w:rFonts w:ascii="Times New Roman" w:hAnsi="Times New Roman"/>
          <w:bCs/>
          <w:sz w:val="24"/>
          <w:szCs w:val="24"/>
        </w:rPr>
        <w:t xml:space="preserve"> </w:t>
      </w:r>
      <w:r>
        <w:rPr>
          <w:rFonts w:ascii="Times New Roman" w:hAnsi="Times New Roman"/>
          <w:bCs/>
          <w:sz w:val="24"/>
          <w:szCs w:val="24"/>
        </w:rPr>
        <w:t xml:space="preserve">далее </w:t>
      </w:r>
      <w:r w:rsidR="0000606C" w:rsidRPr="0000606C">
        <w:rPr>
          <w:rFonts w:ascii="Times New Roman" w:hAnsi="Times New Roman"/>
          <w:bCs/>
          <w:sz w:val="24"/>
          <w:szCs w:val="24"/>
        </w:rPr>
        <w:t xml:space="preserve">оплата </w:t>
      </w:r>
      <w:r>
        <w:rPr>
          <w:rFonts w:ascii="Times New Roman" w:hAnsi="Times New Roman"/>
          <w:bCs/>
          <w:sz w:val="24"/>
          <w:szCs w:val="24"/>
        </w:rPr>
        <w:t xml:space="preserve">в размере 40% </w:t>
      </w:r>
      <w:r w:rsidRPr="00AF4FE0">
        <w:rPr>
          <w:rFonts w:ascii="Times New Roman" w:hAnsi="Times New Roman"/>
          <w:bCs/>
          <w:sz w:val="24"/>
          <w:szCs w:val="24"/>
        </w:rPr>
        <w:t xml:space="preserve">в течение 7 рабочих дней со </w:t>
      </w:r>
      <w:r>
        <w:rPr>
          <w:rFonts w:ascii="Times New Roman" w:hAnsi="Times New Roman"/>
          <w:bCs/>
          <w:sz w:val="24"/>
          <w:szCs w:val="24"/>
        </w:rPr>
        <w:t>дня сдачи Проектов;</w:t>
      </w:r>
    </w:p>
    <w:p w14:paraId="262114FF" w14:textId="77777777" w:rsidR="0000606C" w:rsidRPr="0000606C" w:rsidRDefault="00AF4FE0" w:rsidP="0000606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окончательный платеж в размере 20% в течение 10 рабочих дней по итогу выполнения всех работ и подписания </w:t>
      </w:r>
      <w:r w:rsidR="001F0CF4">
        <w:rPr>
          <w:rFonts w:ascii="Times New Roman" w:hAnsi="Times New Roman"/>
          <w:bCs/>
          <w:sz w:val="24"/>
          <w:szCs w:val="24"/>
        </w:rPr>
        <w:t>А</w:t>
      </w:r>
      <w:r w:rsidR="0000606C" w:rsidRPr="0000606C">
        <w:rPr>
          <w:rFonts w:ascii="Times New Roman" w:hAnsi="Times New Roman"/>
          <w:bCs/>
          <w:sz w:val="24"/>
          <w:szCs w:val="24"/>
        </w:rPr>
        <w:t>кта выполненных работ.</w:t>
      </w:r>
    </w:p>
    <w:p w14:paraId="5E2F3468" w14:textId="77777777" w:rsidR="0000606C" w:rsidRPr="0000606C" w:rsidRDefault="0000606C" w:rsidP="0000606C">
      <w:pPr>
        <w:autoSpaceDE w:val="0"/>
        <w:autoSpaceDN w:val="0"/>
        <w:adjustRightInd w:val="0"/>
        <w:spacing w:after="0" w:line="240" w:lineRule="auto"/>
        <w:jc w:val="both"/>
        <w:rPr>
          <w:rFonts w:ascii="Times New Roman" w:hAnsi="Times New Roman"/>
          <w:bCs/>
          <w:sz w:val="24"/>
          <w:szCs w:val="24"/>
        </w:rPr>
      </w:pPr>
      <w:r w:rsidRPr="0000606C">
        <w:rPr>
          <w:rFonts w:ascii="Times New Roman" w:hAnsi="Times New Roman"/>
          <w:bCs/>
          <w:sz w:val="24"/>
          <w:szCs w:val="24"/>
        </w:rPr>
        <w:t>•</w:t>
      </w:r>
      <w:r w:rsidRPr="0000606C">
        <w:rPr>
          <w:rFonts w:ascii="Times New Roman" w:hAnsi="Times New Roman"/>
          <w:bCs/>
          <w:sz w:val="24"/>
          <w:szCs w:val="24"/>
        </w:rPr>
        <w:tab/>
        <w:t>Штрафные санкции будут прописаны в Договоре;</w:t>
      </w:r>
    </w:p>
    <w:p w14:paraId="53FA5558" w14:textId="77777777" w:rsidR="0000606C" w:rsidRPr="0000606C" w:rsidRDefault="0000606C" w:rsidP="0000606C">
      <w:pPr>
        <w:autoSpaceDE w:val="0"/>
        <w:autoSpaceDN w:val="0"/>
        <w:adjustRightInd w:val="0"/>
        <w:spacing w:after="0" w:line="240" w:lineRule="auto"/>
        <w:jc w:val="both"/>
        <w:rPr>
          <w:rFonts w:ascii="Times New Roman" w:hAnsi="Times New Roman"/>
          <w:bCs/>
          <w:sz w:val="24"/>
          <w:szCs w:val="24"/>
        </w:rPr>
      </w:pPr>
      <w:r w:rsidRPr="0000606C">
        <w:rPr>
          <w:rFonts w:ascii="Times New Roman" w:hAnsi="Times New Roman"/>
          <w:bCs/>
          <w:sz w:val="24"/>
          <w:szCs w:val="24"/>
        </w:rPr>
        <w:t>•</w:t>
      </w:r>
      <w:r w:rsidRPr="0000606C">
        <w:rPr>
          <w:rFonts w:ascii="Times New Roman" w:hAnsi="Times New Roman"/>
          <w:bCs/>
          <w:sz w:val="24"/>
          <w:szCs w:val="24"/>
        </w:rPr>
        <w:tab/>
        <w:t>Валюта, рубли</w:t>
      </w:r>
      <w:r w:rsidR="000B293E">
        <w:rPr>
          <w:rFonts w:ascii="Times New Roman" w:hAnsi="Times New Roman"/>
          <w:bCs/>
          <w:sz w:val="24"/>
          <w:szCs w:val="24"/>
        </w:rPr>
        <w:t>.</w:t>
      </w:r>
    </w:p>
    <w:p w14:paraId="45A8E976" w14:textId="77777777" w:rsidR="00AF4FE0" w:rsidRDefault="00AF4FE0" w:rsidP="0000606C">
      <w:pPr>
        <w:autoSpaceDE w:val="0"/>
        <w:autoSpaceDN w:val="0"/>
        <w:adjustRightInd w:val="0"/>
        <w:spacing w:after="0" w:line="240" w:lineRule="auto"/>
        <w:jc w:val="both"/>
        <w:rPr>
          <w:rFonts w:ascii="Times New Roman" w:hAnsi="Times New Roman"/>
          <w:bCs/>
          <w:sz w:val="24"/>
          <w:szCs w:val="24"/>
        </w:rPr>
      </w:pPr>
    </w:p>
    <w:p w14:paraId="7C111B32" w14:textId="77777777" w:rsidR="0000606C" w:rsidRPr="0000606C" w:rsidRDefault="0000606C" w:rsidP="0000606C">
      <w:pPr>
        <w:autoSpaceDE w:val="0"/>
        <w:autoSpaceDN w:val="0"/>
        <w:adjustRightInd w:val="0"/>
        <w:spacing w:after="0" w:line="240" w:lineRule="auto"/>
        <w:jc w:val="both"/>
        <w:rPr>
          <w:rFonts w:ascii="Times New Roman" w:hAnsi="Times New Roman"/>
          <w:bCs/>
          <w:sz w:val="24"/>
          <w:szCs w:val="24"/>
        </w:rPr>
      </w:pPr>
      <w:r w:rsidRPr="0000606C">
        <w:rPr>
          <w:rFonts w:ascii="Times New Roman" w:hAnsi="Times New Roman"/>
          <w:bCs/>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 а также дать обоснование в случае несогласия</w:t>
      </w:r>
    </w:p>
    <w:p w14:paraId="374D4A5F" w14:textId="77777777" w:rsidR="0000606C" w:rsidRPr="0000606C" w:rsidRDefault="0000606C" w:rsidP="0000606C">
      <w:pPr>
        <w:autoSpaceDE w:val="0"/>
        <w:autoSpaceDN w:val="0"/>
        <w:adjustRightInd w:val="0"/>
        <w:spacing w:after="0" w:line="240" w:lineRule="auto"/>
        <w:jc w:val="both"/>
        <w:rPr>
          <w:rFonts w:ascii="Times New Roman" w:hAnsi="Times New Roman"/>
          <w:bCs/>
          <w:sz w:val="24"/>
          <w:szCs w:val="24"/>
        </w:rPr>
      </w:pPr>
    </w:p>
    <w:p w14:paraId="2B2AE612" w14:textId="7EEB9DB3" w:rsidR="001222CF" w:rsidRPr="001222CF" w:rsidRDefault="001222CF" w:rsidP="00D34D9D">
      <w:pPr>
        <w:pStyle w:val="10"/>
        <w:rPr>
          <w:lang w:eastAsia="ru-RU"/>
        </w:rPr>
      </w:pPr>
      <w:bookmarkStart w:id="45" w:name="_Toc378787352"/>
      <w:bookmarkStart w:id="46" w:name="_Toc54621009"/>
      <w:bookmarkStart w:id="47" w:name="_Toc88128303"/>
      <w:bookmarkStart w:id="48" w:name="_Toc88128848"/>
      <w:bookmarkStart w:id="49" w:name="_Toc192859668"/>
      <w:r w:rsidRPr="001222CF">
        <w:rPr>
          <w:lang w:eastAsia="ru-RU"/>
        </w:rPr>
        <w:t>Требования к Участникам и документы, подлежащие предоставлению</w:t>
      </w:r>
      <w:bookmarkEnd w:id="45"/>
      <w:bookmarkEnd w:id="46"/>
      <w:bookmarkEnd w:id="47"/>
      <w:bookmarkEnd w:id="48"/>
      <w:bookmarkEnd w:id="49"/>
    </w:p>
    <w:p w14:paraId="27C905ED" w14:textId="03C16763" w:rsidR="001222CF" w:rsidRDefault="001222CF" w:rsidP="00770F2A">
      <w:pPr>
        <w:autoSpaceDE w:val="0"/>
        <w:autoSpaceDN w:val="0"/>
        <w:adjustRightInd w:val="0"/>
        <w:spacing w:after="0" w:line="240" w:lineRule="auto"/>
        <w:jc w:val="both"/>
        <w:rPr>
          <w:rFonts w:ascii="Times New Roman" w:hAnsi="Times New Roman"/>
          <w:bCs/>
          <w:sz w:val="24"/>
          <w:szCs w:val="24"/>
        </w:rPr>
      </w:pPr>
      <w:r w:rsidRPr="00770F2A">
        <w:rPr>
          <w:rFonts w:ascii="Times New Roman" w:hAnsi="Times New Roman"/>
          <w:bCs/>
          <w:sz w:val="24"/>
          <w:szCs w:val="24"/>
        </w:rPr>
        <w:t>Участвовать в данной процедуре Запроса предложений может юридическое лицо/индивидуальный предприниматель, своевременно подавшие надлежащим образом оформленные коммерческие предложения и отвечающие следующим требованиям:</w:t>
      </w:r>
    </w:p>
    <w:p w14:paraId="2DA804DA" w14:textId="08D8E637" w:rsidR="00DE0FD8" w:rsidRDefault="00DE0FD8" w:rsidP="00770F2A">
      <w:pPr>
        <w:autoSpaceDE w:val="0"/>
        <w:autoSpaceDN w:val="0"/>
        <w:adjustRightInd w:val="0"/>
        <w:spacing w:after="0" w:line="240" w:lineRule="auto"/>
        <w:jc w:val="both"/>
        <w:rPr>
          <w:rFonts w:ascii="Times New Roman" w:hAnsi="Times New Roman"/>
          <w:bCs/>
          <w:sz w:val="24"/>
          <w:szCs w:val="24"/>
        </w:rPr>
      </w:pPr>
    </w:p>
    <w:p w14:paraId="040493C4" w14:textId="3EA57A21" w:rsidR="00DE0FD8" w:rsidRDefault="00DE0FD8" w:rsidP="00770F2A">
      <w:pPr>
        <w:autoSpaceDE w:val="0"/>
        <w:autoSpaceDN w:val="0"/>
        <w:adjustRightInd w:val="0"/>
        <w:spacing w:after="0" w:line="240" w:lineRule="auto"/>
        <w:jc w:val="both"/>
        <w:rPr>
          <w:rFonts w:ascii="Times New Roman" w:hAnsi="Times New Roman"/>
          <w:bCs/>
          <w:sz w:val="24"/>
          <w:szCs w:val="24"/>
        </w:rPr>
      </w:pPr>
    </w:p>
    <w:p w14:paraId="6D4B191B" w14:textId="750F07D5" w:rsidR="00DE0FD8" w:rsidRDefault="00DE0FD8" w:rsidP="00770F2A">
      <w:pPr>
        <w:autoSpaceDE w:val="0"/>
        <w:autoSpaceDN w:val="0"/>
        <w:adjustRightInd w:val="0"/>
        <w:spacing w:after="0" w:line="240" w:lineRule="auto"/>
        <w:jc w:val="both"/>
        <w:rPr>
          <w:rFonts w:ascii="Times New Roman" w:hAnsi="Times New Roman"/>
          <w:bCs/>
          <w:sz w:val="24"/>
          <w:szCs w:val="24"/>
        </w:rPr>
      </w:pPr>
    </w:p>
    <w:p w14:paraId="5CAC6D4A" w14:textId="5DE993E9" w:rsidR="00DE0FD8" w:rsidRDefault="00DE0FD8" w:rsidP="00770F2A">
      <w:pPr>
        <w:autoSpaceDE w:val="0"/>
        <w:autoSpaceDN w:val="0"/>
        <w:adjustRightInd w:val="0"/>
        <w:spacing w:after="0" w:line="240" w:lineRule="auto"/>
        <w:jc w:val="both"/>
        <w:rPr>
          <w:rFonts w:ascii="Times New Roman" w:hAnsi="Times New Roman"/>
          <w:bCs/>
          <w:sz w:val="24"/>
          <w:szCs w:val="24"/>
        </w:rPr>
      </w:pPr>
    </w:p>
    <w:p w14:paraId="64DC3E4A" w14:textId="704E8541" w:rsidR="00DE0FD8" w:rsidRDefault="00DE0FD8" w:rsidP="00770F2A">
      <w:pPr>
        <w:autoSpaceDE w:val="0"/>
        <w:autoSpaceDN w:val="0"/>
        <w:adjustRightInd w:val="0"/>
        <w:spacing w:after="0" w:line="240" w:lineRule="auto"/>
        <w:jc w:val="both"/>
        <w:rPr>
          <w:rFonts w:ascii="Times New Roman" w:hAnsi="Times New Roman"/>
          <w:bCs/>
          <w:sz w:val="24"/>
          <w:szCs w:val="24"/>
        </w:rPr>
      </w:pPr>
    </w:p>
    <w:p w14:paraId="0F5B0FCB" w14:textId="77777777" w:rsidR="00DE0FD8" w:rsidRPr="00770F2A" w:rsidRDefault="00DE0FD8" w:rsidP="00770F2A">
      <w:pPr>
        <w:autoSpaceDE w:val="0"/>
        <w:autoSpaceDN w:val="0"/>
        <w:adjustRightInd w:val="0"/>
        <w:spacing w:after="0" w:line="240" w:lineRule="auto"/>
        <w:jc w:val="both"/>
        <w:rPr>
          <w:rFonts w:ascii="Times New Roman" w:hAnsi="Times New Roman"/>
          <w:bCs/>
          <w:sz w:val="24"/>
          <w:szCs w:val="24"/>
        </w:rPr>
      </w:pPr>
    </w:p>
    <w:p w14:paraId="65F51037" w14:textId="77777777" w:rsidR="001222CF" w:rsidRPr="001222CF" w:rsidRDefault="001222CF" w:rsidP="001222CF">
      <w:pPr>
        <w:keepNext/>
        <w:suppressAutoHyphens/>
        <w:spacing w:after="0" w:line="240" w:lineRule="auto"/>
        <w:ind w:left="360"/>
        <w:jc w:val="both"/>
        <w:outlineLvl w:val="1"/>
        <w:rPr>
          <w:rFonts w:ascii="Times New Roman" w:eastAsia="Times New Roman" w:hAnsi="Times New Roman"/>
          <w:bCs/>
          <w:snapToGrid w:val="0"/>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3"/>
        <w:gridCol w:w="4819"/>
      </w:tblGrid>
      <w:tr w:rsidR="001222CF" w:rsidRPr="001222CF" w14:paraId="3BC9437F" w14:textId="77777777" w:rsidTr="00D34D9D">
        <w:tc>
          <w:tcPr>
            <w:tcW w:w="534" w:type="dxa"/>
            <w:tcBorders>
              <w:top w:val="single" w:sz="4" w:space="0" w:color="auto"/>
              <w:left w:val="single" w:sz="4" w:space="0" w:color="auto"/>
              <w:bottom w:val="single" w:sz="4" w:space="0" w:color="auto"/>
              <w:right w:val="single" w:sz="4" w:space="0" w:color="auto"/>
            </w:tcBorders>
            <w:shd w:val="clear" w:color="auto" w:fill="auto"/>
          </w:tcPr>
          <w:p w14:paraId="057BF3E3" w14:textId="77777777" w:rsidR="001222CF" w:rsidRPr="001222CF" w:rsidRDefault="001222CF" w:rsidP="001222CF">
            <w:pPr>
              <w:keepLines/>
              <w:widowControl w:val="0"/>
              <w:tabs>
                <w:tab w:val="num" w:pos="0"/>
              </w:tabs>
              <w:spacing w:after="0" w:line="240" w:lineRule="auto"/>
              <w:jc w:val="center"/>
              <w:rPr>
                <w:rFonts w:ascii="Times New Roman" w:eastAsia="Times New Roman" w:hAnsi="Times New Roman"/>
                <w:b/>
                <w:lang w:eastAsia="ru-RU"/>
              </w:rPr>
            </w:pPr>
            <w:r w:rsidRPr="001222CF">
              <w:rPr>
                <w:rFonts w:ascii="Times New Roman" w:eastAsia="Times New Roman" w:hAnsi="Times New Roman"/>
                <w:b/>
                <w:lang w:eastAsia="ru-RU"/>
              </w:rPr>
              <w:t>№</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7F480023" w14:textId="77777777" w:rsidR="001222CF" w:rsidRPr="001222CF" w:rsidRDefault="001222CF" w:rsidP="001222CF">
            <w:pPr>
              <w:keepLines/>
              <w:widowControl w:val="0"/>
              <w:spacing w:after="0" w:line="240" w:lineRule="auto"/>
              <w:ind w:right="-1" w:firstLine="567"/>
              <w:jc w:val="center"/>
              <w:rPr>
                <w:rFonts w:ascii="Times New Roman" w:eastAsia="Times New Roman" w:hAnsi="Times New Roman"/>
                <w:b/>
                <w:lang w:eastAsia="ru-RU"/>
              </w:rPr>
            </w:pPr>
            <w:r w:rsidRPr="001222CF">
              <w:rPr>
                <w:rFonts w:ascii="Times New Roman" w:eastAsia="Times New Roman" w:hAnsi="Times New Roman"/>
                <w:b/>
                <w:lang w:eastAsia="ru-RU"/>
              </w:rPr>
              <w:t xml:space="preserve">Требования к Участникам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83A3328" w14:textId="77777777" w:rsidR="001222CF" w:rsidRPr="001222CF" w:rsidRDefault="001222CF" w:rsidP="001222CF">
            <w:pPr>
              <w:keepLines/>
              <w:widowControl w:val="0"/>
              <w:tabs>
                <w:tab w:val="num" w:pos="0"/>
              </w:tabs>
              <w:spacing w:after="0" w:line="240" w:lineRule="auto"/>
              <w:ind w:firstLine="567"/>
              <w:jc w:val="center"/>
              <w:rPr>
                <w:rFonts w:ascii="Times New Roman" w:eastAsia="Times New Roman" w:hAnsi="Times New Roman"/>
                <w:b/>
                <w:lang w:eastAsia="ru-RU"/>
              </w:rPr>
            </w:pPr>
            <w:r w:rsidRPr="001222CF">
              <w:rPr>
                <w:rFonts w:ascii="Times New Roman" w:eastAsia="Times New Roman" w:hAnsi="Times New Roman"/>
                <w:b/>
                <w:lang w:eastAsia="ru-RU"/>
              </w:rPr>
              <w:t>Требования к предоставляемым документам</w:t>
            </w:r>
            <w:r w:rsidRPr="001222CF">
              <w:rPr>
                <w:rFonts w:ascii="Times New Roman" w:eastAsia="Times New Roman" w:hAnsi="Times New Roman"/>
                <w:b/>
                <w:vertAlign w:val="superscript"/>
                <w:lang w:eastAsia="ru-RU"/>
              </w:rPr>
              <w:footnoteReference w:id="4"/>
            </w:r>
          </w:p>
        </w:tc>
      </w:tr>
      <w:tr w:rsidR="001222CF" w:rsidRPr="001222CF" w14:paraId="55CBCAC2" w14:textId="77777777" w:rsidTr="00D34D9D">
        <w:tc>
          <w:tcPr>
            <w:tcW w:w="534" w:type="dxa"/>
            <w:tcBorders>
              <w:top w:val="single" w:sz="4" w:space="0" w:color="auto"/>
              <w:left w:val="single" w:sz="4" w:space="0" w:color="auto"/>
              <w:bottom w:val="single" w:sz="4" w:space="0" w:color="auto"/>
              <w:right w:val="single" w:sz="4" w:space="0" w:color="auto"/>
            </w:tcBorders>
            <w:shd w:val="clear" w:color="auto" w:fill="auto"/>
          </w:tcPr>
          <w:p w14:paraId="332F414B" w14:textId="77777777" w:rsidR="001222CF" w:rsidRPr="001222CF" w:rsidRDefault="001222CF" w:rsidP="001222CF">
            <w:pPr>
              <w:keepLines/>
              <w:widowControl w:val="0"/>
              <w:tabs>
                <w:tab w:val="num" w:pos="0"/>
              </w:tabs>
              <w:spacing w:after="0" w:line="240" w:lineRule="auto"/>
              <w:ind w:firstLine="35"/>
              <w:jc w:val="center"/>
              <w:rPr>
                <w:rFonts w:ascii="Times New Roman" w:eastAsia="Times New Roman" w:hAnsi="Times New Roman"/>
                <w:lang w:eastAsia="ru-RU"/>
              </w:rPr>
            </w:pPr>
            <w:r w:rsidRPr="001222CF">
              <w:rPr>
                <w:rFonts w:ascii="Times New Roman" w:eastAsia="Times New Roman" w:hAnsi="Times New Roman"/>
                <w:lang w:eastAsia="ru-RU"/>
              </w:rPr>
              <w:t>1.</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36E8B223" w14:textId="77777777" w:rsidR="001222CF" w:rsidRPr="001222CF" w:rsidRDefault="001222CF" w:rsidP="001222CF">
            <w:pPr>
              <w:keepLines/>
              <w:widowControl w:val="0"/>
              <w:spacing w:after="0" w:line="240" w:lineRule="auto"/>
              <w:ind w:firstLine="38"/>
              <w:contextualSpacing/>
              <w:jc w:val="both"/>
              <w:rPr>
                <w:rFonts w:ascii="Times New Roman" w:eastAsia="Times New Roman" w:hAnsi="Times New Roman"/>
                <w:lang w:eastAsia="ru-RU"/>
              </w:rPr>
            </w:pPr>
            <w:r w:rsidRPr="001222CF">
              <w:rPr>
                <w:rFonts w:ascii="Times New Roman" w:eastAsia="Times New Roman" w:hAnsi="Times New Roman"/>
                <w:lang w:eastAsia="ru-RU"/>
              </w:rPr>
              <w:t>Организация должна быть зарегистрирована в установленном порядке и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закупочной процедуры.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806C507" w14:textId="77777777" w:rsidR="001222CF" w:rsidRPr="001222CF" w:rsidRDefault="001222CF" w:rsidP="001222CF">
            <w:pPr>
              <w:keepLines/>
              <w:widowControl w:val="0"/>
              <w:spacing w:after="0" w:line="240" w:lineRule="auto"/>
              <w:ind w:firstLine="38"/>
              <w:contextualSpacing/>
              <w:jc w:val="both"/>
              <w:rPr>
                <w:rFonts w:ascii="Times New Roman" w:eastAsia="Times New Roman" w:hAnsi="Times New Roman"/>
                <w:lang w:eastAsia="ru-RU"/>
              </w:rPr>
            </w:pPr>
            <w:r w:rsidRPr="001222CF">
              <w:rPr>
                <w:rFonts w:ascii="Times New Roman" w:eastAsia="Times New Roman" w:hAnsi="Times New Roman"/>
                <w:lang w:eastAsia="ru-RU"/>
              </w:rPr>
              <w:t>Свидетельство о внесении в единый государственный реестр юридических лиц, свидетельство о постановке на учет в налоговом органе.</w:t>
            </w:r>
          </w:p>
          <w:p w14:paraId="56C16EFD" w14:textId="77777777" w:rsidR="001222CF" w:rsidRPr="00D34D9D" w:rsidRDefault="001222CF" w:rsidP="001222CF">
            <w:pPr>
              <w:keepLines/>
              <w:widowControl w:val="0"/>
              <w:spacing w:after="0" w:line="240" w:lineRule="auto"/>
              <w:ind w:firstLine="38"/>
              <w:contextualSpacing/>
              <w:jc w:val="both"/>
              <w:rPr>
                <w:rFonts w:ascii="Times New Roman" w:eastAsia="Times New Roman" w:hAnsi="Times New Roman"/>
                <w:lang w:eastAsia="ru-RU"/>
              </w:rPr>
            </w:pPr>
            <w:r w:rsidRPr="001222CF">
              <w:rPr>
                <w:rFonts w:ascii="Times New Roman" w:eastAsia="Times New Roman" w:hAnsi="Times New Roman"/>
                <w:lang w:eastAsia="ru-RU"/>
              </w:rPr>
              <w:t xml:space="preserve"> </w:t>
            </w:r>
          </w:p>
        </w:tc>
      </w:tr>
      <w:tr w:rsidR="001222CF" w:rsidRPr="001222CF" w14:paraId="1A8D3F85" w14:textId="77777777" w:rsidTr="00D34D9D">
        <w:trPr>
          <w:trHeight w:val="1948"/>
        </w:trPr>
        <w:tc>
          <w:tcPr>
            <w:tcW w:w="534" w:type="dxa"/>
            <w:tcBorders>
              <w:top w:val="single" w:sz="4" w:space="0" w:color="auto"/>
            </w:tcBorders>
            <w:shd w:val="clear" w:color="auto" w:fill="auto"/>
          </w:tcPr>
          <w:p w14:paraId="062E4F12" w14:textId="77777777" w:rsidR="001222CF" w:rsidRPr="001222CF" w:rsidRDefault="001222CF" w:rsidP="001222CF">
            <w:pPr>
              <w:tabs>
                <w:tab w:val="num" w:pos="0"/>
              </w:tabs>
              <w:spacing w:after="0" w:line="240" w:lineRule="auto"/>
              <w:ind w:firstLine="35"/>
              <w:jc w:val="center"/>
              <w:rPr>
                <w:rFonts w:ascii="Times New Roman" w:eastAsia="Times New Roman" w:hAnsi="Times New Roman"/>
                <w:lang w:eastAsia="ru-RU"/>
              </w:rPr>
            </w:pPr>
            <w:r w:rsidRPr="001222CF">
              <w:rPr>
                <w:rFonts w:ascii="Times New Roman" w:eastAsia="Times New Roman" w:hAnsi="Times New Roman"/>
                <w:lang w:eastAsia="ru-RU"/>
              </w:rPr>
              <w:t>2.</w:t>
            </w:r>
          </w:p>
          <w:p w14:paraId="399C09CE" w14:textId="77777777" w:rsidR="001222CF" w:rsidRPr="001222CF" w:rsidRDefault="001222CF" w:rsidP="001222CF">
            <w:pPr>
              <w:tabs>
                <w:tab w:val="num" w:pos="0"/>
              </w:tabs>
              <w:spacing w:after="0" w:line="240" w:lineRule="auto"/>
              <w:ind w:firstLine="35"/>
              <w:jc w:val="center"/>
              <w:rPr>
                <w:rFonts w:ascii="Times New Roman" w:eastAsia="Times New Roman" w:hAnsi="Times New Roman"/>
                <w:lang w:eastAsia="ru-RU"/>
              </w:rPr>
            </w:pPr>
          </w:p>
        </w:tc>
        <w:tc>
          <w:tcPr>
            <w:tcW w:w="4423" w:type="dxa"/>
            <w:tcBorders>
              <w:top w:val="single" w:sz="4" w:space="0" w:color="auto"/>
            </w:tcBorders>
            <w:shd w:val="clear" w:color="auto" w:fill="auto"/>
          </w:tcPr>
          <w:p w14:paraId="3230FA61" w14:textId="77777777" w:rsidR="001222CF" w:rsidRPr="001222CF" w:rsidRDefault="001222CF" w:rsidP="001222CF">
            <w:pPr>
              <w:spacing w:after="0" w:line="240" w:lineRule="auto"/>
              <w:contextualSpacing/>
              <w:jc w:val="both"/>
              <w:rPr>
                <w:rFonts w:ascii="Times New Roman" w:eastAsia="Times New Roman" w:hAnsi="Times New Roman"/>
                <w:lang w:eastAsia="ru-RU"/>
              </w:rPr>
            </w:pPr>
            <w:r w:rsidRPr="001222CF">
              <w:rPr>
                <w:rFonts w:ascii="Times New Roman" w:eastAsia="Times New Roman" w:hAnsi="Times New Roman"/>
                <w:lang w:eastAsia="ru-RU"/>
              </w:rPr>
              <w:t>Организация не должна находиться в стадии ликвидации (отсутствие решение арбитражного суда о признании данного юридического лица банкротом и об открытии конкурсного производства) или приостановления деятельности юридического лица в порядке, предусмотренном кодексом РФ об административных правонарушениях.</w:t>
            </w:r>
          </w:p>
        </w:tc>
        <w:tc>
          <w:tcPr>
            <w:tcW w:w="4819" w:type="dxa"/>
            <w:tcBorders>
              <w:top w:val="single" w:sz="4" w:space="0" w:color="auto"/>
            </w:tcBorders>
            <w:shd w:val="clear" w:color="auto" w:fill="auto"/>
          </w:tcPr>
          <w:p w14:paraId="1C022D36" w14:textId="77777777" w:rsidR="001222CF" w:rsidRPr="001222CF" w:rsidRDefault="001222CF" w:rsidP="001222CF">
            <w:pPr>
              <w:spacing w:after="0" w:line="240" w:lineRule="auto"/>
              <w:contextualSpacing/>
              <w:jc w:val="both"/>
              <w:rPr>
                <w:rFonts w:ascii="Times New Roman" w:eastAsia="Times New Roman" w:hAnsi="Times New Roman"/>
                <w:lang w:eastAsia="ru-RU"/>
              </w:rPr>
            </w:pPr>
            <w:r w:rsidRPr="001222CF">
              <w:rPr>
                <w:rFonts w:ascii="Times New Roman" w:eastAsia="Times New Roman" w:hAnsi="Times New Roman"/>
                <w:lang w:eastAsia="ru-RU"/>
              </w:rPr>
              <w:t>Справка в произвольной форме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подписанная руководителем организации.</w:t>
            </w:r>
          </w:p>
        </w:tc>
      </w:tr>
      <w:tr w:rsidR="001222CF" w:rsidRPr="001222CF" w14:paraId="6008577E" w14:textId="77777777" w:rsidTr="00D34D9D">
        <w:trPr>
          <w:trHeight w:val="1948"/>
        </w:trPr>
        <w:tc>
          <w:tcPr>
            <w:tcW w:w="534" w:type="dxa"/>
            <w:tcBorders>
              <w:top w:val="single" w:sz="4" w:space="0" w:color="auto"/>
            </w:tcBorders>
            <w:shd w:val="clear" w:color="auto" w:fill="auto"/>
          </w:tcPr>
          <w:p w14:paraId="37CA8F0F" w14:textId="77777777" w:rsidR="001222CF" w:rsidRPr="001222CF" w:rsidRDefault="001222CF" w:rsidP="001222CF">
            <w:pPr>
              <w:tabs>
                <w:tab w:val="num" w:pos="0"/>
              </w:tabs>
              <w:spacing w:after="0" w:line="240" w:lineRule="auto"/>
              <w:ind w:firstLine="35"/>
              <w:jc w:val="center"/>
              <w:rPr>
                <w:rFonts w:ascii="Times New Roman" w:eastAsia="Times New Roman" w:hAnsi="Times New Roman"/>
                <w:lang w:eastAsia="ru-RU"/>
              </w:rPr>
            </w:pPr>
            <w:r w:rsidRPr="001222CF">
              <w:rPr>
                <w:rFonts w:ascii="Times New Roman" w:eastAsia="Times New Roman" w:hAnsi="Times New Roman"/>
                <w:lang w:eastAsia="ru-RU"/>
              </w:rPr>
              <w:t>3</w:t>
            </w:r>
          </w:p>
        </w:tc>
        <w:tc>
          <w:tcPr>
            <w:tcW w:w="4423" w:type="dxa"/>
            <w:tcBorders>
              <w:top w:val="single" w:sz="4" w:space="0" w:color="auto"/>
            </w:tcBorders>
            <w:shd w:val="clear" w:color="auto" w:fill="auto"/>
          </w:tcPr>
          <w:p w14:paraId="70DEFFB3" w14:textId="77777777" w:rsidR="001222CF" w:rsidRPr="001222CF" w:rsidRDefault="001222CF" w:rsidP="001222CF">
            <w:pPr>
              <w:tabs>
                <w:tab w:val="left" w:pos="2644"/>
              </w:tabs>
              <w:spacing w:after="0" w:line="240" w:lineRule="auto"/>
              <w:jc w:val="both"/>
              <w:rPr>
                <w:rFonts w:ascii="Times New Roman" w:eastAsia="Times New Roman" w:hAnsi="Times New Roman"/>
                <w:lang w:eastAsia="ru-RU"/>
              </w:rPr>
            </w:pPr>
            <w:r w:rsidRPr="001222CF">
              <w:rPr>
                <w:rFonts w:ascii="Times New Roman" w:eastAsia="Times New Roman" w:hAnsi="Times New Roman"/>
                <w:lang w:eastAsia="ru-RU"/>
              </w:rPr>
              <w:t>У участника не должно быть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w:t>
            </w:r>
          </w:p>
        </w:tc>
        <w:tc>
          <w:tcPr>
            <w:tcW w:w="4819" w:type="dxa"/>
            <w:tcBorders>
              <w:top w:val="single" w:sz="4" w:space="0" w:color="auto"/>
            </w:tcBorders>
            <w:shd w:val="clear" w:color="auto" w:fill="auto"/>
          </w:tcPr>
          <w:p w14:paraId="36045A48" w14:textId="77777777" w:rsidR="001222CF" w:rsidRPr="001222CF" w:rsidRDefault="001222CF" w:rsidP="001222CF">
            <w:pPr>
              <w:spacing w:after="0" w:line="240" w:lineRule="auto"/>
              <w:contextualSpacing/>
              <w:jc w:val="both"/>
              <w:rPr>
                <w:rFonts w:ascii="Times New Roman" w:eastAsia="Times New Roman" w:hAnsi="Times New Roman"/>
                <w:lang w:eastAsia="ru-RU"/>
              </w:rPr>
            </w:pPr>
            <w:r w:rsidRPr="001222CF">
              <w:rPr>
                <w:rFonts w:ascii="Times New Roman" w:eastAsia="Times New Roman" w:hAnsi="Times New Roman"/>
                <w:lang w:eastAsia="ru-RU"/>
              </w:rPr>
              <w:t>Справка в произвольной форме о соответствии данному требованию.</w:t>
            </w:r>
          </w:p>
        </w:tc>
      </w:tr>
      <w:tr w:rsidR="001222CF" w:rsidRPr="001222CF" w14:paraId="519CA13C" w14:textId="77777777" w:rsidTr="00D34D9D">
        <w:trPr>
          <w:trHeight w:val="1123"/>
        </w:trPr>
        <w:tc>
          <w:tcPr>
            <w:tcW w:w="534" w:type="dxa"/>
            <w:tcBorders>
              <w:top w:val="single" w:sz="4" w:space="0" w:color="auto"/>
            </w:tcBorders>
            <w:shd w:val="clear" w:color="auto" w:fill="auto"/>
          </w:tcPr>
          <w:p w14:paraId="3B1166B9" w14:textId="77777777" w:rsidR="001222CF" w:rsidRPr="001222CF" w:rsidRDefault="001222CF" w:rsidP="001222CF">
            <w:pPr>
              <w:tabs>
                <w:tab w:val="num" w:pos="0"/>
              </w:tabs>
              <w:spacing w:after="0" w:line="240" w:lineRule="auto"/>
              <w:ind w:firstLine="35"/>
              <w:jc w:val="center"/>
              <w:rPr>
                <w:rFonts w:ascii="Times New Roman" w:eastAsia="Times New Roman" w:hAnsi="Times New Roman"/>
                <w:lang w:eastAsia="ru-RU"/>
              </w:rPr>
            </w:pPr>
            <w:r w:rsidRPr="001222CF">
              <w:rPr>
                <w:rFonts w:ascii="Times New Roman" w:eastAsia="Times New Roman" w:hAnsi="Times New Roman"/>
                <w:lang w:eastAsia="ru-RU"/>
              </w:rPr>
              <w:t>4</w:t>
            </w:r>
          </w:p>
        </w:tc>
        <w:tc>
          <w:tcPr>
            <w:tcW w:w="4423" w:type="dxa"/>
            <w:tcBorders>
              <w:top w:val="single" w:sz="4" w:space="0" w:color="auto"/>
            </w:tcBorders>
            <w:shd w:val="clear" w:color="auto" w:fill="auto"/>
          </w:tcPr>
          <w:p w14:paraId="259E9AE7" w14:textId="77777777" w:rsidR="001222CF" w:rsidRPr="001222CF" w:rsidRDefault="001222CF" w:rsidP="001222CF">
            <w:pPr>
              <w:widowControl w:val="0"/>
              <w:spacing w:after="0" w:line="240" w:lineRule="auto"/>
              <w:ind w:right="-1"/>
              <w:jc w:val="both"/>
              <w:rPr>
                <w:rFonts w:ascii="Times New Roman" w:eastAsia="Times New Roman" w:hAnsi="Times New Roman"/>
                <w:lang w:eastAsia="ru-RU"/>
              </w:rPr>
            </w:pPr>
            <w:r w:rsidRPr="001222CF">
              <w:rPr>
                <w:rFonts w:ascii="Times New Roman" w:eastAsia="Times New Roman" w:hAnsi="Times New Roman"/>
                <w:lang w:eastAsia="ru-RU"/>
              </w:rPr>
              <w:t xml:space="preserve">Отсутствие сведений об участнике в реестрах недобросовестных поставщиков, которые ведутся в соответствии с Федеральными законами № 223 и №44. </w:t>
            </w:r>
          </w:p>
          <w:p w14:paraId="50A965A3" w14:textId="77777777" w:rsidR="001222CF" w:rsidRPr="001222CF" w:rsidRDefault="001222CF" w:rsidP="001222CF">
            <w:pPr>
              <w:widowControl w:val="0"/>
              <w:spacing w:after="0" w:line="240" w:lineRule="auto"/>
              <w:ind w:right="-1"/>
              <w:jc w:val="both"/>
              <w:rPr>
                <w:rFonts w:ascii="Times New Roman" w:eastAsia="Times New Roman" w:hAnsi="Times New Roman"/>
                <w:lang w:eastAsia="ru-RU"/>
              </w:rPr>
            </w:pPr>
            <w:r w:rsidRPr="001222CF">
              <w:rPr>
                <w:rFonts w:ascii="Times New Roman" w:eastAsia="Times New Roman" w:hAnsi="Times New Roman"/>
                <w:lang w:eastAsia="ru-RU"/>
              </w:rPr>
              <w:t>Отсутствие сведений об участнике в реестрах недобросовестных поставщиков дочерних и зависимых компаний ПАО АФК «Система» (если такие имеются).</w:t>
            </w:r>
          </w:p>
          <w:p w14:paraId="0DACF044" w14:textId="77777777" w:rsidR="001222CF" w:rsidRPr="001222CF" w:rsidRDefault="001222CF" w:rsidP="001222CF">
            <w:pPr>
              <w:widowControl w:val="0"/>
              <w:spacing w:after="0" w:line="240" w:lineRule="auto"/>
              <w:ind w:right="-1"/>
              <w:jc w:val="both"/>
              <w:rPr>
                <w:rFonts w:ascii="Times New Roman" w:eastAsia="Times New Roman" w:hAnsi="Times New Roman"/>
                <w:lang w:eastAsia="ru-RU"/>
              </w:rPr>
            </w:pPr>
            <w:r w:rsidRPr="001222CF">
              <w:rPr>
                <w:rFonts w:ascii="Times New Roman" w:eastAsia="Times New Roman" w:hAnsi="Times New Roman"/>
                <w:lang w:eastAsia="ru-RU"/>
              </w:rPr>
              <w:t>Отсутствие в отношении участника документально подтвержденных не устранённых нарушений договорных обязательств по предыдущим договорам с компаниями, входящими в Группу компаний АФК «Система», в том числе выставленные, неудовлетворенные претензии, отказы заказчика от приемки продукции, товаров, работ, услуг.</w:t>
            </w:r>
          </w:p>
        </w:tc>
        <w:tc>
          <w:tcPr>
            <w:tcW w:w="4819" w:type="dxa"/>
            <w:tcBorders>
              <w:top w:val="single" w:sz="4" w:space="0" w:color="auto"/>
            </w:tcBorders>
            <w:shd w:val="clear" w:color="auto" w:fill="auto"/>
          </w:tcPr>
          <w:p w14:paraId="3E8A1035" w14:textId="77777777" w:rsidR="001222CF" w:rsidRPr="001222CF" w:rsidRDefault="001222CF" w:rsidP="001222CF">
            <w:pPr>
              <w:spacing w:after="0" w:line="240" w:lineRule="auto"/>
              <w:contextualSpacing/>
              <w:jc w:val="both"/>
              <w:rPr>
                <w:rFonts w:ascii="Times New Roman" w:eastAsia="Times New Roman" w:hAnsi="Times New Roman"/>
                <w:lang w:eastAsia="ru-RU"/>
              </w:rPr>
            </w:pPr>
            <w:r w:rsidRPr="001222CF">
              <w:rPr>
                <w:rFonts w:ascii="Times New Roman" w:eastAsia="Times New Roman" w:hAnsi="Times New Roman"/>
                <w:lang w:eastAsia="ru-RU"/>
              </w:rPr>
              <w:t>Справка в произвольной форме о соответствии данному требованию.</w:t>
            </w:r>
          </w:p>
        </w:tc>
      </w:tr>
      <w:tr w:rsidR="001222CF" w:rsidRPr="001222CF" w14:paraId="400FFE24" w14:textId="77777777" w:rsidTr="00D34D9D">
        <w:trPr>
          <w:trHeight w:val="1125"/>
        </w:trPr>
        <w:tc>
          <w:tcPr>
            <w:tcW w:w="534" w:type="dxa"/>
            <w:tcBorders>
              <w:top w:val="single" w:sz="4" w:space="0" w:color="auto"/>
            </w:tcBorders>
            <w:shd w:val="clear" w:color="auto" w:fill="auto"/>
          </w:tcPr>
          <w:p w14:paraId="00E26ECA" w14:textId="77777777" w:rsidR="001222CF" w:rsidRPr="001222CF" w:rsidRDefault="001222CF" w:rsidP="001222CF">
            <w:pPr>
              <w:tabs>
                <w:tab w:val="num" w:pos="0"/>
              </w:tabs>
              <w:spacing w:after="0" w:line="240" w:lineRule="auto"/>
              <w:ind w:firstLine="35"/>
              <w:jc w:val="center"/>
              <w:rPr>
                <w:rFonts w:ascii="Times New Roman" w:eastAsia="Times New Roman" w:hAnsi="Times New Roman"/>
                <w:lang w:eastAsia="ru-RU"/>
              </w:rPr>
            </w:pPr>
            <w:r w:rsidRPr="001222CF">
              <w:rPr>
                <w:rFonts w:ascii="Times New Roman" w:eastAsia="Times New Roman" w:hAnsi="Times New Roman"/>
                <w:lang w:eastAsia="ru-RU"/>
              </w:rPr>
              <w:lastRenderedPageBreak/>
              <w:t>5.</w:t>
            </w:r>
          </w:p>
        </w:tc>
        <w:tc>
          <w:tcPr>
            <w:tcW w:w="4423" w:type="dxa"/>
            <w:tcBorders>
              <w:top w:val="single" w:sz="4" w:space="0" w:color="auto"/>
            </w:tcBorders>
            <w:shd w:val="clear" w:color="auto" w:fill="auto"/>
          </w:tcPr>
          <w:p w14:paraId="09C0F5C1" w14:textId="77777777" w:rsidR="001222CF" w:rsidRPr="001222CF" w:rsidRDefault="001222CF" w:rsidP="001222CF">
            <w:pPr>
              <w:spacing w:after="0" w:line="240" w:lineRule="auto"/>
              <w:jc w:val="both"/>
              <w:rPr>
                <w:rFonts w:ascii="Times New Roman" w:eastAsia="Times New Roman" w:hAnsi="Times New Roman"/>
                <w:lang w:eastAsia="ru-RU"/>
              </w:rPr>
            </w:pPr>
            <w:r w:rsidRPr="001222CF">
              <w:rPr>
                <w:rFonts w:ascii="Times New Roman" w:eastAsia="Times New Roman" w:hAnsi="Times New Roman"/>
                <w:lang w:eastAsia="ru-RU"/>
              </w:rPr>
              <w:t xml:space="preserve">Иметь соответствующие ресурсные возможности для исполнения договора: </w:t>
            </w:r>
          </w:p>
          <w:p w14:paraId="4AA0B3B2" w14:textId="49BDF44A" w:rsidR="001222CF" w:rsidRPr="001222CF" w:rsidRDefault="001222CF" w:rsidP="000C21BF">
            <w:pPr>
              <w:numPr>
                <w:ilvl w:val="0"/>
                <w:numId w:val="4"/>
              </w:numPr>
              <w:spacing w:after="0" w:line="240" w:lineRule="auto"/>
              <w:ind w:left="203" w:hanging="203"/>
              <w:jc w:val="both"/>
              <w:rPr>
                <w:rFonts w:ascii="Times New Roman" w:eastAsia="Times New Roman" w:hAnsi="Times New Roman"/>
                <w:lang w:eastAsia="ru-RU"/>
              </w:rPr>
            </w:pPr>
            <w:r w:rsidRPr="001222CF">
              <w:rPr>
                <w:rFonts w:ascii="Times New Roman" w:eastAsia="Times New Roman" w:hAnsi="Times New Roman"/>
                <w:lang w:eastAsia="ru-RU"/>
              </w:rPr>
              <w:t xml:space="preserve"> выручка не менее </w:t>
            </w:r>
            <w:r w:rsidR="00DE0FD8">
              <w:rPr>
                <w:rFonts w:ascii="Times New Roman" w:eastAsia="Times New Roman" w:hAnsi="Times New Roman"/>
                <w:lang w:eastAsia="ru-RU"/>
              </w:rPr>
              <w:t>5</w:t>
            </w:r>
            <w:r w:rsidR="00DE0FD8" w:rsidRPr="001222CF">
              <w:rPr>
                <w:rFonts w:ascii="Times New Roman" w:eastAsia="Times New Roman" w:hAnsi="Times New Roman"/>
                <w:lang w:eastAsia="ru-RU"/>
              </w:rPr>
              <w:t xml:space="preserve"> </w:t>
            </w:r>
            <w:r w:rsidRPr="001222CF">
              <w:rPr>
                <w:rFonts w:ascii="Times New Roman" w:eastAsia="Times New Roman" w:hAnsi="Times New Roman"/>
                <w:lang w:eastAsia="ru-RU"/>
              </w:rPr>
              <w:t>млн. руб. за последние 12 месяцев на дату подачи предложения;</w:t>
            </w:r>
          </w:p>
          <w:p w14:paraId="121A9D0E" w14:textId="77777777" w:rsidR="001222CF" w:rsidRPr="001222CF" w:rsidRDefault="001222CF" w:rsidP="000C21BF">
            <w:pPr>
              <w:numPr>
                <w:ilvl w:val="0"/>
                <w:numId w:val="4"/>
              </w:numPr>
              <w:spacing w:after="0" w:line="240" w:lineRule="auto"/>
              <w:ind w:left="203" w:hanging="203"/>
              <w:rPr>
                <w:rFonts w:ascii="Times New Roman" w:eastAsia="Times New Roman" w:hAnsi="Times New Roman"/>
                <w:lang w:eastAsia="ru-RU"/>
              </w:rPr>
            </w:pPr>
            <w:r w:rsidRPr="001222CF">
              <w:rPr>
                <w:rFonts w:ascii="Times New Roman" w:eastAsia="Times New Roman" w:hAnsi="Times New Roman"/>
                <w:lang w:eastAsia="ru-RU"/>
              </w:rPr>
              <w:t>наличие в штате квалифицированного персонала</w:t>
            </w:r>
            <w:r w:rsidR="0052260C">
              <w:rPr>
                <w:rFonts w:ascii="Times New Roman" w:eastAsia="Times New Roman" w:hAnsi="Times New Roman"/>
                <w:lang w:eastAsia="ru-RU"/>
              </w:rPr>
              <w:t>.</w:t>
            </w:r>
          </w:p>
        </w:tc>
        <w:tc>
          <w:tcPr>
            <w:tcW w:w="4819" w:type="dxa"/>
            <w:tcBorders>
              <w:top w:val="single" w:sz="4" w:space="0" w:color="auto"/>
            </w:tcBorders>
            <w:shd w:val="clear" w:color="auto" w:fill="auto"/>
          </w:tcPr>
          <w:p w14:paraId="2207D4BD" w14:textId="77777777" w:rsidR="001222CF" w:rsidRPr="001222CF" w:rsidRDefault="001222CF" w:rsidP="000C21BF">
            <w:pPr>
              <w:numPr>
                <w:ilvl w:val="0"/>
                <w:numId w:val="5"/>
              </w:numPr>
              <w:spacing w:after="0" w:line="240" w:lineRule="auto"/>
              <w:ind w:left="200" w:hanging="284"/>
              <w:contextualSpacing/>
              <w:jc w:val="both"/>
              <w:rPr>
                <w:rFonts w:ascii="Times New Roman" w:eastAsia="Times New Roman" w:hAnsi="Times New Roman"/>
                <w:lang w:eastAsia="ru-RU"/>
              </w:rPr>
            </w:pPr>
            <w:r w:rsidRPr="001222CF">
              <w:rPr>
                <w:rFonts w:ascii="Times New Roman" w:eastAsia="Times New Roman" w:hAnsi="Times New Roman"/>
                <w:lang w:eastAsia="ru-RU"/>
              </w:rPr>
              <w:t>Копия бухгалтерской отчетности.</w:t>
            </w:r>
          </w:p>
          <w:p w14:paraId="21792869" w14:textId="068D8A73" w:rsidR="001222CF" w:rsidRPr="001222CF" w:rsidRDefault="001222CF" w:rsidP="000C21BF">
            <w:pPr>
              <w:numPr>
                <w:ilvl w:val="0"/>
                <w:numId w:val="5"/>
              </w:numPr>
              <w:spacing w:after="0" w:line="240" w:lineRule="auto"/>
              <w:ind w:left="200" w:hanging="284"/>
              <w:contextualSpacing/>
              <w:jc w:val="both"/>
              <w:rPr>
                <w:rFonts w:ascii="Times New Roman" w:eastAsia="Times New Roman" w:hAnsi="Times New Roman"/>
                <w:lang w:eastAsia="ru-RU"/>
              </w:rPr>
            </w:pPr>
            <w:r w:rsidRPr="001222CF">
              <w:rPr>
                <w:rFonts w:ascii="Times New Roman" w:eastAsia="Times New Roman" w:hAnsi="Times New Roman"/>
                <w:lang w:eastAsia="ru-RU"/>
              </w:rPr>
              <w:t xml:space="preserve">Выписка из штатного расписания с копией квалификационных/аттестационных документов </w:t>
            </w:r>
            <w:r w:rsidR="00DE0FD8" w:rsidRPr="001222CF">
              <w:rPr>
                <w:rFonts w:ascii="Times New Roman" w:eastAsia="Times New Roman" w:hAnsi="Times New Roman"/>
                <w:lang w:eastAsia="ru-RU"/>
              </w:rPr>
              <w:t>по</w:t>
            </w:r>
            <w:r w:rsidR="00DE0FD8">
              <w:rPr>
                <w:rFonts w:ascii="Times New Roman" w:eastAsia="Times New Roman" w:hAnsi="Times New Roman"/>
                <w:lang w:eastAsia="ru-RU"/>
              </w:rPr>
              <w:t xml:space="preserve"> </w:t>
            </w:r>
            <w:r w:rsidR="00DE0FD8" w:rsidRPr="001222CF">
              <w:rPr>
                <w:rFonts w:ascii="Times New Roman" w:eastAsia="Times New Roman" w:hAnsi="Times New Roman"/>
                <w:lang w:eastAsia="ru-RU"/>
              </w:rPr>
              <w:t>професси</w:t>
            </w:r>
            <w:r w:rsidR="00DE0FD8">
              <w:rPr>
                <w:rFonts w:ascii="Times New Roman" w:eastAsia="Times New Roman" w:hAnsi="Times New Roman"/>
                <w:lang w:eastAsia="ru-RU"/>
              </w:rPr>
              <w:t>ям,</w:t>
            </w:r>
            <w:r>
              <w:rPr>
                <w:rFonts w:ascii="Times New Roman" w:eastAsia="Times New Roman" w:hAnsi="Times New Roman"/>
                <w:lang w:eastAsia="ru-RU"/>
              </w:rPr>
              <w:t xml:space="preserve"> от</w:t>
            </w:r>
            <w:r w:rsidR="00B6617C">
              <w:rPr>
                <w:rFonts w:ascii="Times New Roman" w:eastAsia="Times New Roman" w:hAnsi="Times New Roman"/>
                <w:lang w:eastAsia="ru-RU"/>
              </w:rPr>
              <w:t xml:space="preserve">носящимся </w:t>
            </w:r>
            <w:r w:rsidR="00DE0FD8">
              <w:rPr>
                <w:rFonts w:ascii="Times New Roman" w:eastAsia="Times New Roman" w:hAnsi="Times New Roman"/>
                <w:lang w:eastAsia="ru-RU"/>
              </w:rPr>
              <w:t>к требуемым проектам,</w:t>
            </w:r>
            <w:r w:rsidR="00B6617C">
              <w:rPr>
                <w:rFonts w:ascii="Times New Roman" w:eastAsia="Times New Roman" w:hAnsi="Times New Roman"/>
                <w:lang w:eastAsia="ru-RU"/>
              </w:rPr>
              <w:t xml:space="preserve"> отраженным в настоящей документации</w:t>
            </w:r>
          </w:p>
        </w:tc>
      </w:tr>
      <w:tr w:rsidR="00E02FF7" w:rsidRPr="001222CF" w14:paraId="4607A19C" w14:textId="77777777" w:rsidTr="00D34D9D">
        <w:trPr>
          <w:trHeight w:val="1125"/>
        </w:trPr>
        <w:tc>
          <w:tcPr>
            <w:tcW w:w="534" w:type="dxa"/>
            <w:tcBorders>
              <w:top w:val="single" w:sz="4" w:space="0" w:color="auto"/>
            </w:tcBorders>
            <w:shd w:val="clear" w:color="auto" w:fill="FFFFFF" w:themeFill="background1"/>
          </w:tcPr>
          <w:p w14:paraId="4095752F" w14:textId="6BD80B24" w:rsidR="00E02FF7" w:rsidRPr="00E02FF7" w:rsidRDefault="00DE0FD8" w:rsidP="001222CF">
            <w:pPr>
              <w:tabs>
                <w:tab w:val="num" w:pos="0"/>
              </w:tabs>
              <w:spacing w:after="0" w:line="240" w:lineRule="auto"/>
              <w:ind w:firstLine="35"/>
              <w:jc w:val="center"/>
              <w:rPr>
                <w:rFonts w:ascii="Times New Roman" w:eastAsia="Times New Roman" w:hAnsi="Times New Roman"/>
                <w:highlight w:val="green"/>
                <w:lang w:eastAsia="ru-RU"/>
              </w:rPr>
            </w:pPr>
            <w:r w:rsidRPr="00D34D9D">
              <w:rPr>
                <w:rFonts w:ascii="Times New Roman" w:eastAsia="Times New Roman" w:hAnsi="Times New Roman"/>
                <w:color w:val="FFFFFF" w:themeColor="background1"/>
                <w:lang w:eastAsia="ru-RU"/>
              </w:rPr>
              <w:t>6.</w:t>
            </w:r>
          </w:p>
        </w:tc>
        <w:tc>
          <w:tcPr>
            <w:tcW w:w="4423" w:type="dxa"/>
            <w:tcBorders>
              <w:top w:val="single" w:sz="4" w:space="0" w:color="auto"/>
            </w:tcBorders>
            <w:shd w:val="clear" w:color="auto" w:fill="auto"/>
          </w:tcPr>
          <w:p w14:paraId="40BD5834" w14:textId="77777777" w:rsidR="00E02FF7" w:rsidRPr="00E02FF7" w:rsidRDefault="00E02FF7" w:rsidP="001222CF">
            <w:pPr>
              <w:spacing w:after="0" w:line="240" w:lineRule="auto"/>
              <w:jc w:val="both"/>
              <w:rPr>
                <w:rFonts w:ascii="Times New Roman" w:eastAsia="Times New Roman" w:hAnsi="Times New Roman"/>
                <w:highlight w:val="green"/>
                <w:lang w:eastAsia="ru-RU"/>
              </w:rPr>
            </w:pPr>
            <w:r w:rsidRPr="0052260C">
              <w:rPr>
                <w:rFonts w:ascii="Times New Roman" w:eastAsia="Times New Roman" w:hAnsi="Times New Roman"/>
                <w:lang w:eastAsia="ru-RU"/>
              </w:rPr>
              <w:t>Подрядчик должен иметь все необходимые разрешения, допуски и лицензии на выполняемый объем работ, оформленные в установленном действующим законодательством Российской Федерации.</w:t>
            </w:r>
          </w:p>
        </w:tc>
        <w:tc>
          <w:tcPr>
            <w:tcW w:w="4819" w:type="dxa"/>
            <w:tcBorders>
              <w:top w:val="single" w:sz="4" w:space="0" w:color="auto"/>
            </w:tcBorders>
            <w:shd w:val="clear" w:color="auto" w:fill="auto"/>
          </w:tcPr>
          <w:p w14:paraId="3AED8B59" w14:textId="21AF3BD5" w:rsidR="00E02FF7" w:rsidRPr="001222CF" w:rsidRDefault="009052BB" w:rsidP="0052260C">
            <w:pPr>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Предоставить свидетельства СРО по предмету тендера и/или лицензию ДКН, данные субподрядчика, имеющую лицензию ДКН.</w:t>
            </w:r>
          </w:p>
        </w:tc>
      </w:tr>
      <w:tr w:rsidR="001222CF" w:rsidRPr="001222CF" w14:paraId="4FDCBFD5" w14:textId="77777777" w:rsidTr="00D34D9D">
        <w:trPr>
          <w:trHeight w:val="576"/>
        </w:trPr>
        <w:tc>
          <w:tcPr>
            <w:tcW w:w="534" w:type="dxa"/>
            <w:shd w:val="clear" w:color="auto" w:fill="auto"/>
          </w:tcPr>
          <w:p w14:paraId="2DCFB411" w14:textId="7F050BC8" w:rsidR="001222CF" w:rsidRPr="001222CF" w:rsidRDefault="00DE0FD8" w:rsidP="001222CF">
            <w:pPr>
              <w:tabs>
                <w:tab w:val="num" w:pos="0"/>
              </w:tabs>
              <w:spacing w:after="0" w:line="240" w:lineRule="auto"/>
              <w:ind w:firstLine="35"/>
              <w:jc w:val="center"/>
              <w:rPr>
                <w:rFonts w:ascii="Times New Roman" w:eastAsia="Times New Roman" w:hAnsi="Times New Roman"/>
                <w:lang w:eastAsia="ru-RU"/>
              </w:rPr>
            </w:pPr>
            <w:r>
              <w:rPr>
                <w:rFonts w:ascii="Times New Roman" w:eastAsia="Times New Roman" w:hAnsi="Times New Roman"/>
                <w:lang w:eastAsia="ru-RU"/>
              </w:rPr>
              <w:t>7</w:t>
            </w:r>
            <w:r w:rsidR="001222CF" w:rsidRPr="001222CF">
              <w:rPr>
                <w:rFonts w:ascii="Times New Roman" w:eastAsia="Times New Roman" w:hAnsi="Times New Roman"/>
                <w:lang w:eastAsia="ru-RU"/>
              </w:rPr>
              <w:t>.</w:t>
            </w:r>
          </w:p>
        </w:tc>
        <w:tc>
          <w:tcPr>
            <w:tcW w:w="4423" w:type="dxa"/>
            <w:shd w:val="clear" w:color="auto" w:fill="auto"/>
          </w:tcPr>
          <w:p w14:paraId="143BB437" w14:textId="77777777" w:rsidR="001222CF" w:rsidRPr="001222CF" w:rsidRDefault="001222CF" w:rsidP="001222CF">
            <w:pPr>
              <w:widowControl w:val="0"/>
              <w:tabs>
                <w:tab w:val="left" w:pos="258"/>
              </w:tabs>
              <w:spacing w:after="0" w:line="240" w:lineRule="auto"/>
              <w:jc w:val="both"/>
              <w:rPr>
                <w:rFonts w:ascii="Times New Roman" w:eastAsia="Times New Roman" w:hAnsi="Times New Roman"/>
                <w:lang w:eastAsia="ru-RU"/>
              </w:rPr>
            </w:pPr>
            <w:r w:rsidRPr="001222CF">
              <w:rPr>
                <w:rFonts w:ascii="Times New Roman" w:eastAsia="Times New Roman" w:hAnsi="Times New Roman"/>
                <w:lang w:eastAsia="ru-RU"/>
              </w:rPr>
              <w:t>Соблюдение правил и регламентов Заказчика</w:t>
            </w:r>
          </w:p>
        </w:tc>
        <w:tc>
          <w:tcPr>
            <w:tcW w:w="4819" w:type="dxa"/>
            <w:shd w:val="clear" w:color="auto" w:fill="auto"/>
          </w:tcPr>
          <w:p w14:paraId="517D52C2" w14:textId="706D1BBE" w:rsidR="001222CF" w:rsidRPr="001222CF" w:rsidRDefault="001222CF" w:rsidP="001222CF">
            <w:pPr>
              <w:spacing w:after="0" w:line="240" w:lineRule="auto"/>
              <w:contextualSpacing/>
              <w:jc w:val="both"/>
              <w:rPr>
                <w:rFonts w:ascii="Times New Roman" w:eastAsia="Times New Roman" w:hAnsi="Times New Roman"/>
                <w:lang w:eastAsia="ru-RU"/>
              </w:rPr>
            </w:pPr>
            <w:r w:rsidRPr="001222CF">
              <w:rPr>
                <w:rFonts w:ascii="Times New Roman" w:eastAsia="Times New Roman" w:hAnsi="Times New Roman"/>
                <w:lang w:eastAsia="ru-RU"/>
              </w:rPr>
              <w:t xml:space="preserve">Справка об обязательном подписании </w:t>
            </w:r>
            <w:r w:rsidRPr="001222CF">
              <w:rPr>
                <w:rFonts w:ascii="Times New Roman" w:eastAsia="Times New Roman" w:hAnsi="Times New Roman"/>
                <w:lang w:val="en-US" w:eastAsia="ru-RU"/>
              </w:rPr>
              <w:t>NDA</w:t>
            </w:r>
            <w:r w:rsidRPr="001222CF">
              <w:rPr>
                <w:rFonts w:ascii="Times New Roman" w:eastAsia="Times New Roman" w:hAnsi="Times New Roman"/>
                <w:lang w:eastAsia="ru-RU"/>
              </w:rPr>
              <w:t xml:space="preserve"> с Заказчиком в случае признания победителем. </w:t>
            </w:r>
            <w:bookmarkStart w:id="50" w:name="_MON_1800878323"/>
            <w:bookmarkEnd w:id="50"/>
            <w:r w:rsidR="00F03185">
              <w:rPr>
                <w:rFonts w:ascii="Times New Roman" w:eastAsia="Times New Roman" w:hAnsi="Times New Roman"/>
                <w:lang w:eastAsia="ru-RU"/>
              </w:rPr>
              <w:object w:dxaOrig="1539" w:dyaOrig="997" w14:anchorId="24CE2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5" o:title=""/>
                </v:shape>
                <o:OLEObject Type="Embed" ProgID="Word.Document.12" ShapeID="_x0000_i1025" DrawAspect="Icon" ObjectID="_1805123603" r:id="rId16">
                  <o:FieldCodes>\s</o:FieldCodes>
                </o:OLEObject>
              </w:object>
            </w:r>
          </w:p>
        </w:tc>
      </w:tr>
    </w:tbl>
    <w:p w14:paraId="62B822AC" w14:textId="77777777" w:rsidR="0000606C" w:rsidRPr="0000606C" w:rsidRDefault="0000606C" w:rsidP="0000606C">
      <w:pPr>
        <w:autoSpaceDE w:val="0"/>
        <w:autoSpaceDN w:val="0"/>
        <w:adjustRightInd w:val="0"/>
        <w:spacing w:after="0" w:line="240" w:lineRule="auto"/>
        <w:jc w:val="both"/>
        <w:rPr>
          <w:rFonts w:ascii="Times New Roman" w:hAnsi="Times New Roman"/>
          <w:bCs/>
          <w:sz w:val="24"/>
          <w:szCs w:val="24"/>
        </w:rPr>
      </w:pPr>
    </w:p>
    <w:p w14:paraId="4D170796"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3.</w:t>
      </w:r>
      <w:r w:rsidR="007F1350">
        <w:rPr>
          <w:rFonts w:ascii="Times New Roman" w:eastAsia="Times New Roman" w:hAnsi="Times New Roman"/>
          <w:sz w:val="24"/>
          <w:szCs w:val="24"/>
          <w:lang w:eastAsia="ru-RU"/>
        </w:rPr>
        <w:t>1</w:t>
      </w:r>
      <w:r w:rsidRPr="00B6617C">
        <w:rPr>
          <w:rFonts w:ascii="Times New Roman" w:eastAsia="Times New Roman" w:hAnsi="Times New Roman"/>
          <w:sz w:val="24"/>
          <w:szCs w:val="24"/>
          <w:lang w:eastAsia="ru-RU"/>
        </w:rPr>
        <w:t>. Все указанные документы прилагаются Участником к Предложению.</w:t>
      </w:r>
    </w:p>
    <w:p w14:paraId="078ADCF0" w14:textId="77777777" w:rsidR="00290BBE" w:rsidRDefault="00B6617C" w:rsidP="00B6617C">
      <w:pPr>
        <w:autoSpaceDE w:val="0"/>
        <w:autoSpaceDN w:val="0"/>
        <w:adjustRightInd w:val="0"/>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3.2.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754A95B0" w14:textId="77777777" w:rsidR="00B6617C" w:rsidRDefault="00B6617C" w:rsidP="00B6617C">
      <w:pPr>
        <w:autoSpaceDE w:val="0"/>
        <w:autoSpaceDN w:val="0"/>
        <w:adjustRightInd w:val="0"/>
        <w:spacing w:after="0" w:line="240" w:lineRule="auto"/>
        <w:jc w:val="both"/>
        <w:rPr>
          <w:rFonts w:ascii="Times New Roman" w:hAnsi="Times New Roman"/>
          <w:b/>
          <w:bCs/>
          <w:sz w:val="24"/>
          <w:szCs w:val="24"/>
        </w:rPr>
      </w:pPr>
    </w:p>
    <w:p w14:paraId="495D6B1C" w14:textId="77777777" w:rsidR="00B6617C" w:rsidRPr="00B6617C" w:rsidRDefault="00B6617C" w:rsidP="00D34D9D">
      <w:pPr>
        <w:pStyle w:val="10"/>
        <w:rPr>
          <w:snapToGrid w:val="0"/>
          <w:lang w:eastAsia="ru-RU"/>
        </w:rPr>
      </w:pPr>
      <w:bookmarkStart w:id="51" w:name="_Toc57314647"/>
      <w:bookmarkStart w:id="52" w:name="_Toc98253989"/>
      <w:bookmarkStart w:id="53" w:name="_Toc140817628"/>
      <w:bookmarkStart w:id="54" w:name="_Toc378787357"/>
      <w:bookmarkStart w:id="55" w:name="_Toc54621012"/>
      <w:bookmarkStart w:id="56" w:name="_Toc88128304"/>
      <w:bookmarkStart w:id="57" w:name="_Toc88128849"/>
      <w:bookmarkStart w:id="58" w:name="_Toc192859669"/>
      <w:r w:rsidRPr="00E21C18">
        <w:rPr>
          <w:lang w:eastAsia="ru-RU"/>
        </w:rPr>
        <w:t xml:space="preserve">Требования к языку </w:t>
      </w:r>
      <w:bookmarkEnd w:id="51"/>
      <w:r w:rsidRPr="00E21C18">
        <w:rPr>
          <w:lang w:eastAsia="ru-RU"/>
        </w:rPr>
        <w:t>Предложения</w:t>
      </w:r>
      <w:bookmarkEnd w:id="52"/>
      <w:bookmarkEnd w:id="53"/>
      <w:bookmarkEnd w:id="54"/>
      <w:bookmarkEnd w:id="55"/>
      <w:bookmarkEnd w:id="56"/>
      <w:bookmarkEnd w:id="57"/>
      <w:bookmarkEnd w:id="58"/>
    </w:p>
    <w:p w14:paraId="1FE2F9D9" w14:textId="77777777" w:rsidR="00B6617C" w:rsidRPr="00B6617C" w:rsidRDefault="00B6617C" w:rsidP="00B6617C">
      <w:pPr>
        <w:tabs>
          <w:tab w:val="num" w:pos="0"/>
        </w:tabs>
        <w:spacing w:after="0" w:line="240" w:lineRule="auto"/>
        <w:ind w:firstLine="426"/>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Все документы, входящие в Предложение, должны быть подготовлены на русском языке за исключением нижеследующего.</w:t>
      </w:r>
    </w:p>
    <w:p w14:paraId="6197CA27" w14:textId="77777777" w:rsidR="00B6617C" w:rsidRPr="00B6617C" w:rsidRDefault="00B6617C" w:rsidP="00B6617C">
      <w:pPr>
        <w:tabs>
          <w:tab w:val="num" w:pos="0"/>
        </w:tabs>
        <w:spacing w:after="0" w:line="240" w:lineRule="auto"/>
        <w:ind w:firstLine="426"/>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6617C">
        <w:rPr>
          <w:rFonts w:ascii="Times New Roman" w:eastAsia="Times New Roman" w:hAnsi="Times New Roman"/>
          <w:sz w:val="24"/>
          <w:szCs w:val="24"/>
          <w:lang w:eastAsia="ru-RU"/>
        </w:rPr>
        <w:t>апостилированный</w:t>
      </w:r>
      <w:proofErr w:type="spellEnd"/>
      <w:r w:rsidRPr="00B6617C">
        <w:rPr>
          <w:rFonts w:ascii="Times New Roman" w:eastAsia="Times New Roman" w:hAnsi="Times New Roman"/>
          <w:sz w:val="24"/>
          <w:szCs w:val="24"/>
          <w:lang w:eastAsia="ru-RU"/>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17332F95" w14:textId="77777777" w:rsid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Организатор вправе не рассматривать документы, не переведенные на русский язык.</w:t>
      </w:r>
      <w:bookmarkStart w:id="59" w:name="_Hlt40850038"/>
      <w:bookmarkEnd w:id="59"/>
    </w:p>
    <w:p w14:paraId="3F6AF435" w14:textId="77777777" w:rsidR="00B6617C" w:rsidRPr="00B6617C" w:rsidRDefault="00B6617C" w:rsidP="00D34D9D">
      <w:pPr>
        <w:pStyle w:val="10"/>
        <w:rPr>
          <w:snapToGrid w:val="0"/>
          <w:lang w:eastAsia="ru-RU"/>
        </w:rPr>
      </w:pPr>
      <w:bookmarkStart w:id="60" w:name="_Toc192859670"/>
      <w:bookmarkStart w:id="61" w:name="_Toc57314653"/>
      <w:bookmarkStart w:id="62" w:name="_Toc98253991"/>
      <w:bookmarkStart w:id="63" w:name="_Toc140817629"/>
      <w:bookmarkStart w:id="64" w:name="_Toc20388013"/>
      <w:bookmarkStart w:id="65" w:name="_Toc88128305"/>
      <w:bookmarkStart w:id="66" w:name="_Toc88128850"/>
      <w:bookmarkStart w:id="67" w:name="_Toc192859671"/>
      <w:bookmarkEnd w:id="60"/>
      <w:r w:rsidRPr="00B6617C">
        <w:rPr>
          <w:snapToGrid w:val="0"/>
          <w:lang w:eastAsia="ru-RU"/>
        </w:rPr>
        <w:t xml:space="preserve">Разъяснение </w:t>
      </w:r>
      <w:bookmarkEnd w:id="61"/>
      <w:r w:rsidRPr="00B6617C">
        <w:rPr>
          <w:snapToGrid w:val="0"/>
          <w:lang w:eastAsia="ru-RU"/>
        </w:rPr>
        <w:t>закупочной Документации</w:t>
      </w:r>
      <w:bookmarkEnd w:id="62"/>
      <w:bookmarkEnd w:id="63"/>
      <w:bookmarkEnd w:id="64"/>
      <w:bookmarkEnd w:id="65"/>
      <w:bookmarkEnd w:id="66"/>
      <w:bookmarkEnd w:id="67"/>
    </w:p>
    <w:p w14:paraId="05277A43"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r w:rsidRPr="00B6617C">
        <w:rPr>
          <w:rFonts w:ascii="Times New Roman" w:eastAsia="Times New Roman" w:hAnsi="Times New Roman"/>
          <w:color w:val="0000FF"/>
          <w:sz w:val="24"/>
          <w:szCs w:val="24"/>
          <w:u w:val="single"/>
          <w:lang w:eastAsia="ru-RU"/>
        </w:rPr>
        <w:t>http://utp.sberbank-ast.ru/VIP/List/PurchaseList/358</w:t>
      </w:r>
      <w:r w:rsidRPr="00B6617C">
        <w:rPr>
          <w:rFonts w:ascii="Times New Roman" w:eastAsia="Times New Roman" w:hAnsi="Times New Roman"/>
          <w:sz w:val="24"/>
          <w:szCs w:val="24"/>
          <w:lang w:eastAsia="ru-RU"/>
        </w:rPr>
        <w:t xml:space="preserve">. </w:t>
      </w:r>
    </w:p>
    <w:p w14:paraId="568A0A1F" w14:textId="77777777" w:rsidR="00B6617C" w:rsidRPr="00B6617C" w:rsidRDefault="00B6617C" w:rsidP="00B6617C">
      <w:pPr>
        <w:tabs>
          <w:tab w:val="num" w:pos="0"/>
        </w:tabs>
        <w:spacing w:after="0" w:line="240" w:lineRule="auto"/>
        <w:jc w:val="both"/>
        <w:rPr>
          <w:rFonts w:eastAsia="Times New Roman" w:cs="Segoe UI Historic"/>
          <w:sz w:val="24"/>
          <w:szCs w:val="24"/>
          <w:lang w:eastAsia="ru-RU"/>
        </w:rPr>
      </w:pPr>
      <w:r w:rsidRPr="00B6617C">
        <w:rPr>
          <w:rFonts w:ascii="Times New Roman" w:eastAsia="Times New Roman" w:hAnsi="Times New Roman"/>
          <w:sz w:val="24"/>
          <w:szCs w:val="24"/>
          <w:lang w:eastAsia="ru-RU"/>
        </w:rPr>
        <w:t>Организатор в срок 2 дня ответит на любой вопрос, который он получит не позднее, чем за 2 дня до истечения срока подачи Предложений (п.1.3).</w:t>
      </w:r>
    </w:p>
    <w:p w14:paraId="5AEFD548" w14:textId="77777777" w:rsidR="00B6617C" w:rsidRPr="00B6617C" w:rsidRDefault="00B6617C" w:rsidP="00D34D9D">
      <w:pPr>
        <w:pStyle w:val="10"/>
        <w:rPr>
          <w:snapToGrid w:val="0"/>
          <w:lang w:eastAsia="ru-RU"/>
        </w:rPr>
      </w:pPr>
      <w:bookmarkStart w:id="68" w:name="_Toc192859672"/>
      <w:bookmarkStart w:id="69" w:name="_Toc347910172"/>
      <w:bookmarkStart w:id="70" w:name="_Toc416887659"/>
      <w:bookmarkStart w:id="71" w:name="_Toc508894804"/>
      <w:bookmarkStart w:id="72" w:name="_Toc54621013"/>
      <w:bookmarkStart w:id="73" w:name="_Toc88128306"/>
      <w:bookmarkStart w:id="74" w:name="_Toc88128851"/>
      <w:bookmarkStart w:id="75" w:name="_Toc192859673"/>
      <w:bookmarkStart w:id="76" w:name="_Toc494994085"/>
      <w:bookmarkEnd w:id="68"/>
      <w:r w:rsidRPr="00B6617C">
        <w:rPr>
          <w:snapToGrid w:val="0"/>
          <w:lang w:eastAsia="ru-RU"/>
        </w:rPr>
        <w:t>Продление срока окончания приема Предложений</w:t>
      </w:r>
      <w:bookmarkEnd w:id="69"/>
      <w:bookmarkEnd w:id="70"/>
      <w:bookmarkEnd w:id="71"/>
      <w:bookmarkEnd w:id="72"/>
      <w:bookmarkEnd w:id="73"/>
      <w:bookmarkEnd w:id="74"/>
      <w:bookmarkEnd w:id="75"/>
    </w:p>
    <w:p w14:paraId="3DD60346" w14:textId="77777777" w:rsidR="00B6617C" w:rsidRPr="00B6617C" w:rsidRDefault="00B6617C" w:rsidP="00B6617C">
      <w:pPr>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При необходимости Организатор имеет право продлевать срок окончания приема предложений, установленный в п.1.3 с размещением информации на сайте ЭТП по адресу </w:t>
      </w:r>
      <w:r w:rsidRPr="00B6617C">
        <w:rPr>
          <w:rFonts w:ascii="Times New Roman" w:eastAsia="Times New Roman" w:hAnsi="Times New Roman"/>
          <w:color w:val="0000FF"/>
          <w:sz w:val="24"/>
          <w:szCs w:val="24"/>
          <w:u w:val="single"/>
          <w:lang w:eastAsia="ru-RU"/>
        </w:rPr>
        <w:t>http://utp.sberbank-ast.ru/VIP/List/PurchaseList/358</w:t>
      </w:r>
      <w:r w:rsidRPr="00B6617C">
        <w:rPr>
          <w:rFonts w:ascii="Times New Roman" w:eastAsia="Times New Roman" w:hAnsi="Times New Roman"/>
          <w:sz w:val="24"/>
          <w:szCs w:val="24"/>
          <w:lang w:eastAsia="ru-RU"/>
        </w:rPr>
        <w:t xml:space="preserve">. </w:t>
      </w:r>
    </w:p>
    <w:p w14:paraId="56485F48" w14:textId="77777777" w:rsidR="00B6617C" w:rsidRPr="00B6617C" w:rsidRDefault="00B6617C" w:rsidP="00B6617C">
      <w:pPr>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электронная почта).</w:t>
      </w:r>
    </w:p>
    <w:p w14:paraId="059457EC" w14:textId="77777777" w:rsidR="00B6617C" w:rsidRPr="00B6617C" w:rsidRDefault="00B6617C" w:rsidP="00D34D9D">
      <w:pPr>
        <w:pStyle w:val="10"/>
        <w:rPr>
          <w:snapToGrid w:val="0"/>
          <w:lang w:eastAsia="ru-RU"/>
        </w:rPr>
      </w:pPr>
      <w:bookmarkStart w:id="77" w:name="_Toc192859674"/>
      <w:bookmarkStart w:id="78" w:name="_Toc20388015"/>
      <w:bookmarkStart w:id="79" w:name="_Toc88128307"/>
      <w:bookmarkStart w:id="80" w:name="_Toc88128852"/>
      <w:bookmarkStart w:id="81" w:name="_Toc192859675"/>
      <w:bookmarkEnd w:id="77"/>
      <w:r w:rsidRPr="00B6617C">
        <w:rPr>
          <w:snapToGrid w:val="0"/>
          <w:lang w:eastAsia="ru-RU"/>
        </w:rPr>
        <w:lastRenderedPageBreak/>
        <w:t>Подача предложений и их прием</w:t>
      </w:r>
      <w:bookmarkEnd w:id="78"/>
      <w:bookmarkEnd w:id="79"/>
      <w:bookmarkEnd w:id="80"/>
      <w:bookmarkEnd w:id="81"/>
    </w:p>
    <w:p w14:paraId="26FDA265" w14:textId="77777777" w:rsidR="00B6617C" w:rsidRPr="00B6617C" w:rsidRDefault="00B6617C" w:rsidP="00B6617C">
      <w:pPr>
        <w:spacing w:after="0" w:line="240" w:lineRule="auto"/>
        <w:contextualSpacing/>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Скан-копии документов (п. 3), а также скан-копии оферты по форме №1, п.12.1, коммерческого предложения по форме №2 (п.12.2., анкеты по форме №3 (п.12.3), подтверждающих соответствие Участников требованиям настоящей закупочной документации подаются через ЭТП по адресу </w:t>
      </w:r>
      <w:hyperlink r:id="rId17" w:history="1">
        <w:r w:rsidRPr="00B6617C">
          <w:rPr>
            <w:rFonts w:ascii="Times New Roman" w:eastAsia="Times New Roman" w:hAnsi="Times New Roman"/>
            <w:color w:val="0000FF"/>
            <w:sz w:val="24"/>
            <w:szCs w:val="24"/>
            <w:u w:val="single"/>
            <w:lang w:eastAsia="ru-RU"/>
          </w:rPr>
          <w:t>http://utp.sberbank-ast.ru/VIP/List/PurchaseList/358</w:t>
        </w:r>
      </w:hyperlink>
      <w:r w:rsidRPr="00B6617C">
        <w:rPr>
          <w:rFonts w:ascii="Times New Roman" w:eastAsia="Times New Roman" w:hAnsi="Times New Roman"/>
          <w:color w:val="0000FF"/>
          <w:sz w:val="24"/>
          <w:szCs w:val="24"/>
          <w:u w:val="single"/>
          <w:lang w:eastAsia="ru-RU"/>
        </w:rPr>
        <w:t xml:space="preserve"> </w:t>
      </w:r>
      <w:r w:rsidRPr="00B6617C">
        <w:rPr>
          <w:rFonts w:ascii="Times New Roman" w:eastAsia="Times New Roman" w:hAnsi="Times New Roman"/>
          <w:sz w:val="24"/>
          <w:szCs w:val="24"/>
          <w:lang w:eastAsia="ru-RU"/>
        </w:rPr>
        <w:t>в</w:t>
      </w:r>
      <w:r w:rsidRPr="00B6617C">
        <w:rPr>
          <w:rFonts w:ascii="Times New Roman" w:eastAsia="Times New Roman" w:hAnsi="Times New Roman"/>
          <w:sz w:val="28"/>
          <w:szCs w:val="28"/>
          <w:lang w:eastAsia="ru-RU"/>
        </w:rPr>
        <w:t xml:space="preserve"> </w:t>
      </w:r>
      <w:r w:rsidRPr="00B6617C">
        <w:rPr>
          <w:rFonts w:ascii="Times New Roman" w:eastAsia="Times New Roman" w:hAnsi="Times New Roman"/>
          <w:sz w:val="24"/>
          <w:szCs w:val="24"/>
          <w:lang w:eastAsia="ru-RU"/>
        </w:rPr>
        <w:t>срок, указанный в п.1.3.</w:t>
      </w:r>
    </w:p>
    <w:p w14:paraId="6B4BD63A" w14:textId="77777777" w:rsidR="00B6617C" w:rsidRPr="00B6617C" w:rsidRDefault="00B6617C" w:rsidP="00B6617C">
      <w:pPr>
        <w:spacing w:after="0" w:line="240" w:lineRule="auto"/>
        <w:jc w:val="both"/>
        <w:rPr>
          <w:rFonts w:ascii="Times New Roman" w:eastAsia="Times New Roman" w:hAnsi="Times New Roman"/>
          <w:sz w:val="20"/>
          <w:szCs w:val="20"/>
          <w:lang w:eastAsia="ru-RU"/>
        </w:rPr>
      </w:pPr>
      <w:r w:rsidRPr="00B6617C">
        <w:rPr>
          <w:rFonts w:ascii="Times New Roman" w:eastAsia="Times New Roman" w:hAnsi="Times New Roman"/>
          <w:sz w:val="24"/>
          <w:szCs w:val="24"/>
          <w:lang w:eastAsia="ru-RU"/>
        </w:rPr>
        <w:t xml:space="preserve">Коммерческое предложение подается как в виде скан-копии, заверенной подписью и печатью, так и в формате </w:t>
      </w:r>
      <w:r w:rsidRPr="00B6617C">
        <w:rPr>
          <w:rFonts w:ascii="Times New Roman" w:eastAsia="Times New Roman" w:hAnsi="Times New Roman"/>
          <w:sz w:val="24"/>
          <w:szCs w:val="24"/>
          <w:lang w:val="en-US" w:eastAsia="ru-RU"/>
        </w:rPr>
        <w:t>Excel</w:t>
      </w:r>
      <w:r w:rsidRPr="00B6617C">
        <w:rPr>
          <w:rFonts w:ascii="Times New Roman" w:eastAsia="Times New Roman" w:hAnsi="Times New Roman"/>
          <w:sz w:val="20"/>
          <w:szCs w:val="20"/>
          <w:lang w:eastAsia="ru-RU"/>
        </w:rPr>
        <w:t xml:space="preserve">. </w:t>
      </w:r>
    </w:p>
    <w:p w14:paraId="57667198" w14:textId="77777777" w:rsidR="00B6617C" w:rsidRPr="00B6617C" w:rsidRDefault="00B6617C" w:rsidP="00B6617C">
      <w:pPr>
        <w:spacing w:after="0" w:line="240" w:lineRule="auto"/>
        <w:jc w:val="both"/>
        <w:rPr>
          <w:rFonts w:ascii="Times New Roman" w:eastAsia="Times New Roman" w:hAnsi="Times New Roman"/>
          <w:sz w:val="24"/>
          <w:szCs w:val="24"/>
          <w:lang w:eastAsia="ru-RU"/>
        </w:rPr>
      </w:pPr>
    </w:p>
    <w:p w14:paraId="1020BE3F" w14:textId="77777777" w:rsidR="00B6617C" w:rsidRPr="00B6617C" w:rsidRDefault="00B6617C" w:rsidP="00D34D9D">
      <w:pPr>
        <w:pStyle w:val="10"/>
        <w:rPr>
          <w:snapToGrid w:val="0"/>
          <w:lang w:eastAsia="ru-RU"/>
        </w:rPr>
      </w:pPr>
      <w:bookmarkStart w:id="82" w:name="_Ref55280453"/>
      <w:bookmarkStart w:id="83" w:name="_Toc55285353"/>
      <w:bookmarkStart w:id="84" w:name="_Toc55305385"/>
      <w:bookmarkStart w:id="85" w:name="_Toc57314656"/>
      <w:bookmarkStart w:id="86" w:name="_Toc69728970"/>
      <w:bookmarkStart w:id="87" w:name="_Toc189545080"/>
      <w:bookmarkStart w:id="88" w:name="_Toc462333710"/>
      <w:bookmarkStart w:id="89" w:name="_Toc54621014"/>
      <w:bookmarkStart w:id="90" w:name="_Toc88128308"/>
      <w:bookmarkStart w:id="91" w:name="_Toc88128853"/>
      <w:bookmarkStart w:id="92" w:name="_Toc192859676"/>
      <w:r w:rsidRPr="00B6617C">
        <w:rPr>
          <w:snapToGrid w:val="0"/>
          <w:lang w:eastAsia="ru-RU"/>
        </w:rPr>
        <w:t xml:space="preserve">Оценка </w:t>
      </w:r>
      <w:bookmarkEnd w:id="82"/>
      <w:bookmarkEnd w:id="83"/>
      <w:bookmarkEnd w:id="84"/>
      <w:bookmarkEnd w:id="85"/>
      <w:bookmarkEnd w:id="86"/>
      <w:r w:rsidRPr="00B6617C">
        <w:rPr>
          <w:snapToGrid w:val="0"/>
          <w:lang w:eastAsia="ru-RU"/>
        </w:rPr>
        <w:t>Предложений и проведение переторжки, переговоров</w:t>
      </w:r>
      <w:bookmarkEnd w:id="87"/>
      <w:bookmarkEnd w:id="88"/>
      <w:bookmarkEnd w:id="89"/>
      <w:bookmarkEnd w:id="90"/>
      <w:bookmarkEnd w:id="91"/>
      <w:bookmarkEnd w:id="92"/>
    </w:p>
    <w:p w14:paraId="532F2B30" w14:textId="77777777" w:rsidR="00B6617C" w:rsidRPr="00B6617C" w:rsidRDefault="00B6617C" w:rsidP="00D34D9D">
      <w:pPr>
        <w:widowControl w:val="0"/>
        <w:numPr>
          <w:ilvl w:val="1"/>
          <w:numId w:val="12"/>
        </w:numPr>
        <w:spacing w:after="0" w:line="240" w:lineRule="auto"/>
        <w:ind w:left="0" w:firstLine="0"/>
        <w:contextualSpacing/>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предложений. </w:t>
      </w:r>
    </w:p>
    <w:p w14:paraId="5398A209" w14:textId="77777777" w:rsidR="00B6617C" w:rsidRPr="00B6617C" w:rsidRDefault="00B6617C" w:rsidP="00D34D9D">
      <w:pPr>
        <w:widowControl w:val="0"/>
        <w:numPr>
          <w:ilvl w:val="1"/>
          <w:numId w:val="12"/>
        </w:numPr>
        <w:spacing w:after="0" w:line="240" w:lineRule="auto"/>
        <w:ind w:left="0" w:firstLine="0"/>
        <w:contextualSpacing/>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После рассмотрения и оценки Предложений Организатор вправе провести переторжку среди участников, допущенных до переторжки, а также переговоры с любым из Участников. Информация о переторжке и сроках её проведения размещается и проводится на ЭТП </w:t>
      </w:r>
      <w:hyperlink r:id="rId18" w:history="1">
        <w:r w:rsidRPr="00B6617C">
          <w:rPr>
            <w:rFonts w:ascii="Times New Roman" w:eastAsia="Times New Roman" w:hAnsi="Times New Roman"/>
            <w:color w:val="0000FF"/>
            <w:sz w:val="24"/>
            <w:szCs w:val="24"/>
            <w:u w:val="single"/>
            <w:lang w:eastAsia="ru-RU"/>
          </w:rPr>
          <w:t>http://utp.sberbank-ast.ru/VIP/List/PurchaseList/358</w:t>
        </w:r>
      </w:hyperlink>
      <w:r w:rsidRPr="00B6617C">
        <w:rPr>
          <w:rFonts w:ascii="Times New Roman" w:eastAsia="Times New Roman" w:hAnsi="Times New Roman"/>
          <w:sz w:val="28"/>
          <w:szCs w:val="28"/>
          <w:lang w:eastAsia="ru-RU"/>
        </w:rPr>
        <w:t xml:space="preserve"> </w:t>
      </w:r>
      <w:r w:rsidRPr="00B6617C">
        <w:rPr>
          <w:rFonts w:ascii="Times New Roman" w:eastAsia="Times New Roman" w:hAnsi="Times New Roman"/>
          <w:sz w:val="24"/>
          <w:szCs w:val="24"/>
          <w:lang w:eastAsia="ru-RU"/>
        </w:rPr>
        <w:t>и доводится до Участников с использованием средств оперативной связи (телефон, электронная почта).</w:t>
      </w:r>
    </w:p>
    <w:p w14:paraId="3A2029A6" w14:textId="77777777" w:rsidR="00B6617C" w:rsidRPr="00B6617C" w:rsidRDefault="00B6617C" w:rsidP="00D34D9D">
      <w:pPr>
        <w:pStyle w:val="10"/>
        <w:rPr>
          <w:lang w:eastAsia="ru-RU"/>
        </w:rPr>
      </w:pPr>
      <w:bookmarkStart w:id="93" w:name="_Ref93697814"/>
      <w:bookmarkStart w:id="94" w:name="_Toc98254003"/>
      <w:bookmarkStart w:id="95" w:name="_Toc368933934"/>
      <w:bookmarkStart w:id="96" w:name="_Toc378787365"/>
      <w:bookmarkStart w:id="97" w:name="_Toc54621016"/>
      <w:bookmarkStart w:id="98" w:name="_Toc88128309"/>
      <w:bookmarkStart w:id="99" w:name="_Toc88128854"/>
      <w:bookmarkStart w:id="100" w:name="_Toc192859677"/>
      <w:bookmarkEnd w:id="76"/>
      <w:r w:rsidRPr="00B6617C">
        <w:rPr>
          <w:lang w:eastAsia="ru-RU"/>
        </w:rPr>
        <w:t>Проведение переговоров</w:t>
      </w:r>
      <w:bookmarkEnd w:id="93"/>
      <w:bookmarkEnd w:id="94"/>
      <w:bookmarkEnd w:id="95"/>
      <w:bookmarkEnd w:id="96"/>
      <w:bookmarkEnd w:id="97"/>
      <w:bookmarkEnd w:id="98"/>
      <w:bookmarkEnd w:id="99"/>
      <w:bookmarkEnd w:id="100"/>
    </w:p>
    <w:p w14:paraId="7EEA90AE" w14:textId="77777777" w:rsidR="00B6617C" w:rsidRPr="00B6617C" w:rsidRDefault="00B6617C" w:rsidP="000C21BF">
      <w:pPr>
        <w:widowControl w:val="0"/>
        <w:numPr>
          <w:ilvl w:val="1"/>
          <w:numId w:val="9"/>
        </w:numPr>
        <w:spacing w:after="0" w:line="240" w:lineRule="auto"/>
        <w:ind w:left="426" w:hanging="426"/>
        <w:contextualSpacing/>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После рассмотрения и оценки Предложений Организатор вправе провести переговоры с любым из Участников по любому положению его Предложения.</w:t>
      </w:r>
    </w:p>
    <w:p w14:paraId="07BD5914" w14:textId="77777777" w:rsidR="00B6617C" w:rsidRPr="00B6617C" w:rsidRDefault="00B6617C" w:rsidP="000C21BF">
      <w:pPr>
        <w:widowControl w:val="0"/>
        <w:numPr>
          <w:ilvl w:val="1"/>
          <w:numId w:val="9"/>
        </w:numPr>
        <w:spacing w:after="0" w:line="240" w:lineRule="auto"/>
        <w:ind w:left="426" w:hanging="426"/>
        <w:contextualSpacing/>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060EFD1B" w14:textId="77777777" w:rsidR="00B6617C" w:rsidRPr="00B6617C" w:rsidRDefault="00B6617C" w:rsidP="000C21BF">
      <w:pPr>
        <w:numPr>
          <w:ilvl w:val="0"/>
          <w:numId w:val="6"/>
        </w:numPr>
        <w:tabs>
          <w:tab w:val="num" w:pos="0"/>
        </w:tabs>
        <w:spacing w:after="0" w:line="240" w:lineRule="auto"/>
        <w:ind w:left="0" w:firstLine="567"/>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любые переговоры между Организатором и Участником носят конфиденциальный характер;</w:t>
      </w:r>
    </w:p>
    <w:p w14:paraId="0810A810" w14:textId="77777777" w:rsidR="00B6617C" w:rsidRPr="00B6617C" w:rsidRDefault="00B6617C" w:rsidP="000C21BF">
      <w:pPr>
        <w:numPr>
          <w:ilvl w:val="0"/>
          <w:numId w:val="8"/>
        </w:numPr>
        <w:tabs>
          <w:tab w:val="num" w:pos="0"/>
        </w:tabs>
        <w:spacing w:after="0" w:line="240" w:lineRule="auto"/>
        <w:ind w:left="0" w:firstLine="567"/>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020C2A95" w14:textId="77777777" w:rsidR="00B6617C" w:rsidRPr="00B6617C" w:rsidRDefault="00B6617C" w:rsidP="000C21BF">
      <w:pPr>
        <w:widowControl w:val="0"/>
        <w:numPr>
          <w:ilvl w:val="1"/>
          <w:numId w:val="9"/>
        </w:numPr>
        <w:spacing w:after="0" w:line="240" w:lineRule="auto"/>
        <w:ind w:left="426" w:hanging="426"/>
        <w:contextualSpacing/>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Организатор в результате переговоров может предложить:</w:t>
      </w:r>
    </w:p>
    <w:p w14:paraId="27CA5585" w14:textId="77777777" w:rsidR="00B6617C" w:rsidRPr="00B6617C" w:rsidRDefault="00B6617C" w:rsidP="000C21BF">
      <w:pPr>
        <w:numPr>
          <w:ilvl w:val="0"/>
          <w:numId w:val="7"/>
        </w:numPr>
        <w:tabs>
          <w:tab w:val="num" w:pos="0"/>
        </w:tabs>
        <w:spacing w:after="0" w:line="240" w:lineRule="auto"/>
        <w:ind w:left="0" w:firstLine="567"/>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83F9C6C" w14:textId="77777777" w:rsidR="00B6617C" w:rsidRPr="00B6617C" w:rsidRDefault="00B6617C" w:rsidP="000C21BF">
      <w:pPr>
        <w:numPr>
          <w:ilvl w:val="0"/>
          <w:numId w:val="7"/>
        </w:numPr>
        <w:tabs>
          <w:tab w:val="num" w:pos="0"/>
        </w:tabs>
        <w:spacing w:after="0" w:line="240" w:lineRule="auto"/>
        <w:ind w:left="0" w:firstLine="567"/>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объединиться нескольким конкретным Участникам в коллективного участника.</w:t>
      </w:r>
    </w:p>
    <w:p w14:paraId="5B60A231" w14:textId="77777777" w:rsidR="00B6617C" w:rsidRPr="00B6617C" w:rsidRDefault="00B6617C" w:rsidP="00B6617C">
      <w:pPr>
        <w:tabs>
          <w:tab w:val="num" w:pos="0"/>
        </w:tabs>
        <w:spacing w:after="0" w:line="240" w:lineRule="auto"/>
        <w:ind w:firstLine="567"/>
        <w:jc w:val="both"/>
        <w:rPr>
          <w:rFonts w:ascii="Times New Roman" w:eastAsia="Times New Roman" w:hAnsi="Times New Roman"/>
          <w:i/>
          <w:sz w:val="24"/>
          <w:szCs w:val="24"/>
          <w:lang w:eastAsia="ru-RU"/>
        </w:rPr>
      </w:pPr>
      <w:r w:rsidRPr="00B6617C">
        <w:rPr>
          <w:rFonts w:ascii="Times New Roman" w:eastAsia="Times New Roman" w:hAnsi="Times New Roman"/>
          <w:sz w:val="24"/>
          <w:szCs w:val="24"/>
          <w:lang w:eastAsia="ru-RU"/>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6617C">
        <w:rPr>
          <w:rFonts w:ascii="Times New Roman" w:eastAsia="Times New Roman" w:hAnsi="Times New Roman"/>
          <w:i/>
          <w:sz w:val="24"/>
          <w:szCs w:val="24"/>
          <w:lang w:eastAsia="ru-RU"/>
        </w:rPr>
        <w:t>.</w:t>
      </w:r>
    </w:p>
    <w:p w14:paraId="654E8358" w14:textId="77777777" w:rsidR="00B6617C" w:rsidRPr="00B6617C" w:rsidRDefault="00B6617C" w:rsidP="00D34D9D">
      <w:pPr>
        <w:pStyle w:val="10"/>
        <w:rPr>
          <w:lang w:eastAsia="ru-RU"/>
        </w:rPr>
      </w:pPr>
      <w:bookmarkStart w:id="101" w:name="_Ref55280474"/>
      <w:bookmarkStart w:id="102" w:name="_Toc55285356"/>
      <w:bookmarkStart w:id="103" w:name="_Toc55305388"/>
      <w:bookmarkStart w:id="104" w:name="_Toc57314659"/>
      <w:bookmarkStart w:id="105" w:name="_Toc69728973"/>
      <w:bookmarkStart w:id="106" w:name="_Toc189545082"/>
      <w:bookmarkStart w:id="107" w:name="_Toc378787366"/>
      <w:bookmarkStart w:id="108" w:name="_Toc54621017"/>
      <w:bookmarkStart w:id="109" w:name="_Toc88128310"/>
      <w:bookmarkStart w:id="110" w:name="_Toc88128855"/>
      <w:bookmarkStart w:id="111" w:name="_Toc192859678"/>
      <w:r w:rsidRPr="00B6617C">
        <w:rPr>
          <w:lang w:eastAsia="ru-RU"/>
        </w:rPr>
        <w:t>Подписание Договора</w:t>
      </w:r>
      <w:bookmarkEnd w:id="101"/>
      <w:bookmarkEnd w:id="102"/>
      <w:bookmarkEnd w:id="103"/>
      <w:bookmarkEnd w:id="104"/>
      <w:bookmarkEnd w:id="105"/>
      <w:bookmarkEnd w:id="106"/>
      <w:bookmarkEnd w:id="107"/>
      <w:bookmarkEnd w:id="108"/>
      <w:bookmarkEnd w:id="109"/>
      <w:bookmarkEnd w:id="110"/>
      <w:bookmarkEnd w:id="111"/>
    </w:p>
    <w:p w14:paraId="10AEC73A" w14:textId="23DB5CAA"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bookmarkStart w:id="112" w:name="_Ref56222958"/>
      <w:r w:rsidRPr="00971729">
        <w:rPr>
          <w:rFonts w:ascii="Times New Roman" w:eastAsia="Times New Roman" w:hAnsi="Times New Roman"/>
          <w:sz w:val="24"/>
          <w:szCs w:val="24"/>
          <w:lang w:eastAsia="ru-RU"/>
        </w:rPr>
        <w:t>Договор между Организатором и Победителем подписывается в течение 14 календарных дней</w:t>
      </w:r>
      <w:r w:rsidR="00D015C0" w:rsidRPr="00D34D9D">
        <w:rPr>
          <w:rFonts w:ascii="Times New Roman" w:eastAsia="Times New Roman" w:hAnsi="Times New Roman"/>
          <w:sz w:val="24"/>
          <w:szCs w:val="24"/>
          <w:lang w:eastAsia="ru-RU"/>
        </w:rPr>
        <w:t xml:space="preserve"> </w:t>
      </w:r>
      <w:r w:rsidR="00D015C0">
        <w:rPr>
          <w:rFonts w:ascii="Times New Roman" w:eastAsia="Times New Roman" w:hAnsi="Times New Roman"/>
          <w:sz w:val="24"/>
          <w:szCs w:val="24"/>
          <w:lang w:eastAsia="ru-RU"/>
        </w:rPr>
        <w:t xml:space="preserve">после подписания </w:t>
      </w:r>
      <w:r w:rsidR="00D015C0">
        <w:rPr>
          <w:rFonts w:ascii="Times New Roman" w:eastAsia="Times New Roman" w:hAnsi="Times New Roman"/>
          <w:sz w:val="24"/>
          <w:szCs w:val="24"/>
          <w:lang w:val="en-US" w:eastAsia="ru-RU"/>
        </w:rPr>
        <w:t>NDA</w:t>
      </w:r>
      <w:r w:rsidRPr="00971729">
        <w:rPr>
          <w:rFonts w:ascii="Times New Roman" w:eastAsia="Times New Roman" w:hAnsi="Times New Roman"/>
          <w:sz w:val="24"/>
          <w:szCs w:val="24"/>
          <w:lang w:eastAsia="ru-RU"/>
        </w:rPr>
        <w:t>.</w:t>
      </w:r>
      <w:bookmarkEnd w:id="112"/>
    </w:p>
    <w:p w14:paraId="1C1DAF2D" w14:textId="77777777" w:rsidR="00B6617C" w:rsidRDefault="00B6617C" w:rsidP="00B6617C">
      <w:pPr>
        <w:autoSpaceDE w:val="0"/>
        <w:autoSpaceDN w:val="0"/>
        <w:adjustRightInd w:val="0"/>
        <w:spacing w:after="0" w:line="240" w:lineRule="auto"/>
        <w:jc w:val="both"/>
        <w:rPr>
          <w:rFonts w:ascii="Times New Roman" w:hAnsi="Times New Roman"/>
          <w:b/>
          <w:bCs/>
          <w:sz w:val="24"/>
          <w:szCs w:val="24"/>
        </w:rPr>
      </w:pPr>
    </w:p>
    <w:p w14:paraId="39D6002E" w14:textId="77777777" w:rsidR="00B6617C" w:rsidRPr="00B6617C" w:rsidRDefault="00B6617C" w:rsidP="00D34D9D">
      <w:pPr>
        <w:pStyle w:val="10"/>
        <w:rPr>
          <w:lang w:eastAsia="ru-RU"/>
        </w:rPr>
      </w:pPr>
      <w:bookmarkStart w:id="113" w:name="_Toc88128311"/>
      <w:bookmarkStart w:id="114" w:name="_Toc88128856"/>
      <w:bookmarkStart w:id="115" w:name="_Toc192859679"/>
      <w:r w:rsidRPr="00B6617C">
        <w:rPr>
          <w:lang w:eastAsia="ru-RU"/>
        </w:rPr>
        <w:t>Памятка о работе Конфликтной комиссии по закупочной деятельности для контрагентов</w:t>
      </w:r>
      <w:bookmarkEnd w:id="113"/>
      <w:bookmarkEnd w:id="114"/>
      <w:bookmarkEnd w:id="115"/>
    </w:p>
    <w:p w14:paraId="61D1AC57" w14:textId="77777777" w:rsidR="00B6617C" w:rsidRPr="00B6617C" w:rsidRDefault="00B6617C" w:rsidP="00B6617C">
      <w:pPr>
        <w:widowControl w:val="0"/>
        <w:spacing w:after="0" w:line="240" w:lineRule="auto"/>
        <w:ind w:left="284"/>
        <w:jc w:val="both"/>
        <w:outlineLvl w:val="0"/>
        <w:rPr>
          <w:rFonts w:ascii="Times New Roman" w:eastAsia="Times New Roman" w:hAnsi="Times New Roman"/>
          <w:b/>
          <w:bCs/>
          <w:kern w:val="28"/>
          <w:sz w:val="24"/>
          <w:szCs w:val="24"/>
          <w:lang w:eastAsia="ru-RU"/>
        </w:rPr>
      </w:pPr>
    </w:p>
    <w:p w14:paraId="43CD7852"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Уважаемые партнеры!</w:t>
      </w:r>
    </w:p>
    <w:p w14:paraId="3C8DBF26"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24EAFB15"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lastRenderedPageBreak/>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65AF2C25"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0C3D6747"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2AAFCE7C"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35912DA9"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9" w:history="1">
        <w:r w:rsidRPr="00B6617C">
          <w:rPr>
            <w:rFonts w:ascii="Times New Roman" w:eastAsia="Times New Roman" w:hAnsi="Times New Roman"/>
            <w:color w:val="0000FF"/>
            <w:sz w:val="24"/>
            <w:szCs w:val="24"/>
            <w:u w:val="single"/>
            <w:lang w:eastAsia="ru-RU"/>
          </w:rPr>
          <w:t>http://www.sistema.ru/</w:t>
        </w:r>
      </w:hyperlink>
      <w:r w:rsidRPr="00B6617C">
        <w:rPr>
          <w:rFonts w:ascii="Times New Roman" w:eastAsia="Times New Roman" w:hAnsi="Times New Roman"/>
          <w:sz w:val="24"/>
          <w:szCs w:val="24"/>
          <w:lang w:eastAsia="ru-RU"/>
        </w:rPr>
        <w:t>.</w:t>
      </w:r>
    </w:p>
    <w:p w14:paraId="1D91723B"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6FD7FFFF"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bCs/>
          <w:sz w:val="24"/>
          <w:szCs w:val="24"/>
          <w:lang w:eastAsia="ru-RU"/>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4C84CD2D"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1DC014C9"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6CEA29E6"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6E565650"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013A1B59"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2D37E88B"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54E0F3B6"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54F282F1"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76963668"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p>
    <w:p w14:paraId="7BB23255" w14:textId="77777777" w:rsidR="00B6617C" w:rsidRPr="00B6617C" w:rsidRDefault="00B6617C" w:rsidP="00B6617C">
      <w:pPr>
        <w:tabs>
          <w:tab w:val="num" w:pos="0"/>
        </w:tabs>
        <w:spacing w:after="0" w:line="240" w:lineRule="auto"/>
        <w:jc w:val="both"/>
        <w:rPr>
          <w:rFonts w:ascii="Times New Roman" w:eastAsia="Times New Roman" w:hAnsi="Times New Roman"/>
          <w:sz w:val="24"/>
          <w:szCs w:val="24"/>
          <w:lang w:eastAsia="ru-RU"/>
        </w:rPr>
      </w:pPr>
      <w:r w:rsidRPr="00B6617C">
        <w:rPr>
          <w:rFonts w:ascii="Times New Roman" w:eastAsia="Times New Roman" w:hAnsi="Times New Roman"/>
          <w:sz w:val="24"/>
          <w:szCs w:val="24"/>
          <w:lang w:eastAsia="ru-RU"/>
        </w:rPr>
        <w:t xml:space="preserve">Если вы считаете, что закупочные процедуры проводятся в Группе </w:t>
      </w:r>
      <w:proofErr w:type="gramStart"/>
      <w:r w:rsidRPr="00B6617C">
        <w:rPr>
          <w:rFonts w:ascii="Times New Roman" w:eastAsia="Times New Roman" w:hAnsi="Times New Roman"/>
          <w:sz w:val="24"/>
          <w:szCs w:val="24"/>
          <w:lang w:eastAsia="ru-RU"/>
        </w:rPr>
        <w:t>компаний</w:t>
      </w:r>
      <w:r w:rsidR="00DA1963">
        <w:rPr>
          <w:rFonts w:ascii="Times New Roman" w:eastAsia="Times New Roman" w:hAnsi="Times New Roman"/>
          <w:sz w:val="24"/>
          <w:szCs w:val="24"/>
          <w:lang w:eastAsia="ru-RU"/>
        </w:rPr>
        <w:t xml:space="preserve"> </w:t>
      </w:r>
      <w:r w:rsidRPr="00B6617C">
        <w:rPr>
          <w:rFonts w:ascii="Times New Roman" w:eastAsia="Times New Roman" w:hAnsi="Times New Roman"/>
          <w:sz w:val="24"/>
          <w:szCs w:val="24"/>
          <w:lang w:eastAsia="ru-RU"/>
        </w:rPr>
        <w:t>АФК</w:t>
      </w:r>
      <w:proofErr w:type="gramEnd"/>
      <w:r w:rsidRPr="00B6617C">
        <w:rPr>
          <w:rFonts w:ascii="Times New Roman" w:eastAsia="Times New Roman" w:hAnsi="Times New Roman"/>
          <w:sz w:val="24"/>
          <w:szCs w:val="24"/>
          <w:lang w:eastAsia="ru-RU"/>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7E41DF23" w14:textId="77777777" w:rsidR="00B6617C" w:rsidRDefault="00B6617C" w:rsidP="00B6617C">
      <w:pPr>
        <w:autoSpaceDE w:val="0"/>
        <w:autoSpaceDN w:val="0"/>
        <w:adjustRightInd w:val="0"/>
        <w:spacing w:after="0" w:line="240" w:lineRule="auto"/>
        <w:jc w:val="both"/>
        <w:rPr>
          <w:rFonts w:ascii="Times New Roman" w:hAnsi="Times New Roman"/>
          <w:b/>
          <w:bCs/>
          <w:sz w:val="24"/>
          <w:szCs w:val="24"/>
        </w:rPr>
      </w:pPr>
    </w:p>
    <w:p w14:paraId="401A3016" w14:textId="77777777" w:rsidR="0050332E" w:rsidRDefault="0050332E" w:rsidP="00FD0E69">
      <w:pPr>
        <w:tabs>
          <w:tab w:val="left" w:pos="3544"/>
        </w:tabs>
        <w:spacing w:after="0"/>
        <w:ind w:firstLine="851"/>
        <w:jc w:val="both"/>
        <w:rPr>
          <w:rFonts w:ascii="Times New Roman" w:hAnsi="Times New Roman"/>
          <w:b/>
          <w:bCs/>
          <w:sz w:val="24"/>
          <w:szCs w:val="24"/>
        </w:rPr>
      </w:pPr>
    </w:p>
    <w:p w14:paraId="47B384E6" w14:textId="77777777" w:rsidR="00C4639D" w:rsidRDefault="00C4639D" w:rsidP="00C4639D">
      <w:pPr>
        <w:autoSpaceDE w:val="0"/>
        <w:autoSpaceDN w:val="0"/>
        <w:adjustRightInd w:val="0"/>
        <w:spacing w:after="0" w:line="240" w:lineRule="auto"/>
        <w:ind w:left="4536"/>
        <w:rPr>
          <w:rFonts w:ascii="Times New Roman" w:hAnsi="Times New Roman"/>
          <w:b/>
          <w:bCs/>
          <w:sz w:val="24"/>
          <w:szCs w:val="24"/>
        </w:rPr>
      </w:pPr>
    </w:p>
    <w:p w14:paraId="4CFE3B47" w14:textId="77777777" w:rsidR="00C4639D" w:rsidRDefault="00C4639D" w:rsidP="00C4639D">
      <w:pPr>
        <w:autoSpaceDE w:val="0"/>
        <w:autoSpaceDN w:val="0"/>
        <w:adjustRightInd w:val="0"/>
        <w:spacing w:after="0" w:line="240" w:lineRule="auto"/>
        <w:ind w:left="4536"/>
        <w:rPr>
          <w:rFonts w:ascii="Times New Roman" w:hAnsi="Times New Roman"/>
          <w:b/>
          <w:bCs/>
          <w:sz w:val="24"/>
          <w:szCs w:val="24"/>
        </w:rPr>
      </w:pPr>
    </w:p>
    <w:p w14:paraId="5034F6D2" w14:textId="77777777" w:rsidR="00C4639D" w:rsidRDefault="00C4639D" w:rsidP="00C4639D">
      <w:pPr>
        <w:autoSpaceDE w:val="0"/>
        <w:autoSpaceDN w:val="0"/>
        <w:adjustRightInd w:val="0"/>
        <w:spacing w:after="0" w:line="240" w:lineRule="auto"/>
        <w:ind w:left="4536"/>
        <w:rPr>
          <w:rFonts w:ascii="Times New Roman" w:hAnsi="Times New Roman"/>
          <w:b/>
          <w:bCs/>
          <w:sz w:val="24"/>
          <w:szCs w:val="24"/>
        </w:rPr>
      </w:pPr>
    </w:p>
    <w:p w14:paraId="1AEDC2F0" w14:textId="77777777" w:rsidR="00C4639D" w:rsidRDefault="00C4639D" w:rsidP="00C4639D">
      <w:pPr>
        <w:autoSpaceDE w:val="0"/>
        <w:autoSpaceDN w:val="0"/>
        <w:adjustRightInd w:val="0"/>
        <w:spacing w:after="0" w:line="240" w:lineRule="auto"/>
        <w:ind w:left="4536"/>
        <w:rPr>
          <w:rFonts w:ascii="Times New Roman" w:hAnsi="Times New Roman"/>
          <w:b/>
          <w:bCs/>
          <w:sz w:val="24"/>
          <w:szCs w:val="24"/>
        </w:rPr>
      </w:pPr>
    </w:p>
    <w:p w14:paraId="2E5C3333" w14:textId="77777777" w:rsidR="00EF6651" w:rsidRDefault="00EF6651" w:rsidP="00C4639D">
      <w:pPr>
        <w:autoSpaceDE w:val="0"/>
        <w:autoSpaceDN w:val="0"/>
        <w:adjustRightInd w:val="0"/>
        <w:spacing w:after="0" w:line="240" w:lineRule="auto"/>
        <w:ind w:left="4536"/>
        <w:rPr>
          <w:rFonts w:ascii="Times New Roman" w:hAnsi="Times New Roman"/>
          <w:b/>
          <w:bCs/>
          <w:sz w:val="24"/>
          <w:szCs w:val="24"/>
        </w:rPr>
      </w:pPr>
    </w:p>
    <w:p w14:paraId="22250658" w14:textId="77777777" w:rsidR="00EF6651" w:rsidRDefault="00EF6651" w:rsidP="00C4639D">
      <w:pPr>
        <w:autoSpaceDE w:val="0"/>
        <w:autoSpaceDN w:val="0"/>
        <w:adjustRightInd w:val="0"/>
        <w:spacing w:after="0" w:line="240" w:lineRule="auto"/>
        <w:ind w:left="4536"/>
        <w:rPr>
          <w:rFonts w:ascii="Times New Roman" w:hAnsi="Times New Roman"/>
          <w:b/>
          <w:bCs/>
          <w:sz w:val="24"/>
          <w:szCs w:val="24"/>
        </w:rPr>
      </w:pPr>
    </w:p>
    <w:p w14:paraId="01711725" w14:textId="77777777" w:rsidR="00EF6651" w:rsidRDefault="00EF6651" w:rsidP="00C4639D">
      <w:pPr>
        <w:autoSpaceDE w:val="0"/>
        <w:autoSpaceDN w:val="0"/>
        <w:adjustRightInd w:val="0"/>
        <w:spacing w:after="0" w:line="240" w:lineRule="auto"/>
        <w:ind w:left="4536"/>
        <w:rPr>
          <w:rFonts w:ascii="Times New Roman" w:hAnsi="Times New Roman"/>
          <w:b/>
          <w:bCs/>
          <w:sz w:val="24"/>
          <w:szCs w:val="24"/>
        </w:rPr>
      </w:pPr>
    </w:p>
    <w:p w14:paraId="6C71D912" w14:textId="5D4A07A4" w:rsidR="0052260C" w:rsidRDefault="0052260C" w:rsidP="00C4639D">
      <w:pPr>
        <w:autoSpaceDE w:val="0"/>
        <w:autoSpaceDN w:val="0"/>
        <w:adjustRightInd w:val="0"/>
        <w:spacing w:after="0" w:line="240" w:lineRule="auto"/>
        <w:ind w:left="4536"/>
        <w:rPr>
          <w:rFonts w:ascii="Times New Roman" w:hAnsi="Times New Roman"/>
          <w:b/>
          <w:bCs/>
          <w:sz w:val="24"/>
          <w:szCs w:val="24"/>
        </w:rPr>
      </w:pPr>
    </w:p>
    <w:p w14:paraId="7C14127D" w14:textId="2916458A" w:rsidR="009B6030" w:rsidRDefault="009B6030" w:rsidP="00C4639D">
      <w:pPr>
        <w:autoSpaceDE w:val="0"/>
        <w:autoSpaceDN w:val="0"/>
        <w:adjustRightInd w:val="0"/>
        <w:spacing w:after="0" w:line="240" w:lineRule="auto"/>
        <w:ind w:left="4536"/>
        <w:rPr>
          <w:rFonts w:ascii="Times New Roman" w:hAnsi="Times New Roman"/>
          <w:b/>
          <w:bCs/>
          <w:sz w:val="24"/>
          <w:szCs w:val="24"/>
        </w:rPr>
      </w:pPr>
    </w:p>
    <w:p w14:paraId="567689FC" w14:textId="5B9D17E9" w:rsidR="009B6030" w:rsidRDefault="009B6030" w:rsidP="00C4639D">
      <w:pPr>
        <w:autoSpaceDE w:val="0"/>
        <w:autoSpaceDN w:val="0"/>
        <w:adjustRightInd w:val="0"/>
        <w:spacing w:after="0" w:line="240" w:lineRule="auto"/>
        <w:ind w:left="4536"/>
        <w:rPr>
          <w:rFonts w:ascii="Times New Roman" w:hAnsi="Times New Roman"/>
          <w:b/>
          <w:bCs/>
          <w:sz w:val="24"/>
          <w:szCs w:val="24"/>
        </w:rPr>
      </w:pPr>
    </w:p>
    <w:p w14:paraId="34AB1F2F" w14:textId="77777777" w:rsidR="009B6030" w:rsidRDefault="009B6030" w:rsidP="00C4639D">
      <w:pPr>
        <w:autoSpaceDE w:val="0"/>
        <w:autoSpaceDN w:val="0"/>
        <w:adjustRightInd w:val="0"/>
        <w:spacing w:after="0" w:line="240" w:lineRule="auto"/>
        <w:ind w:left="4536"/>
        <w:rPr>
          <w:rFonts w:ascii="Times New Roman" w:hAnsi="Times New Roman"/>
          <w:b/>
          <w:bCs/>
          <w:sz w:val="24"/>
          <w:szCs w:val="24"/>
        </w:rPr>
      </w:pPr>
    </w:p>
    <w:p w14:paraId="29690B35" w14:textId="77777777" w:rsidR="007F1350" w:rsidRPr="007F1350" w:rsidRDefault="007F1350" w:rsidP="00D34D9D">
      <w:pPr>
        <w:pStyle w:val="10"/>
        <w:rPr>
          <w:lang w:eastAsia="ru-RU"/>
        </w:rPr>
      </w:pPr>
      <w:bookmarkStart w:id="116" w:name="_Toc189545084"/>
      <w:bookmarkStart w:id="117" w:name="_Toc378787367"/>
      <w:bookmarkStart w:id="118" w:name="_Toc54621018"/>
      <w:bookmarkStart w:id="119" w:name="_Toc88128312"/>
      <w:bookmarkStart w:id="120" w:name="_Toc88128857"/>
      <w:bookmarkStart w:id="121" w:name="_Toc192859680"/>
      <w:r w:rsidRPr="007F1350">
        <w:rPr>
          <w:lang w:eastAsia="ru-RU"/>
        </w:rPr>
        <w:t>Образцы основных форм документов, включаемых в Предложение</w:t>
      </w:r>
      <w:bookmarkEnd w:id="116"/>
      <w:bookmarkEnd w:id="117"/>
      <w:bookmarkEnd w:id="118"/>
      <w:bookmarkEnd w:id="119"/>
      <w:bookmarkEnd w:id="120"/>
      <w:bookmarkEnd w:id="121"/>
    </w:p>
    <w:p w14:paraId="3DDFC1A0" w14:textId="77777777" w:rsidR="007F1350" w:rsidRPr="007F1350" w:rsidRDefault="007F1350" w:rsidP="000C21BF">
      <w:pPr>
        <w:widowControl w:val="0"/>
        <w:numPr>
          <w:ilvl w:val="1"/>
          <w:numId w:val="11"/>
        </w:numPr>
        <w:spacing w:after="0" w:line="240" w:lineRule="auto"/>
        <w:contextualSpacing/>
        <w:jc w:val="both"/>
        <w:rPr>
          <w:rFonts w:ascii="Times New Roman" w:eastAsia="Times New Roman" w:hAnsi="Times New Roman"/>
          <w:sz w:val="24"/>
          <w:szCs w:val="24"/>
          <w:lang w:eastAsia="ru-RU"/>
        </w:rPr>
      </w:pPr>
      <w:bookmarkStart w:id="122" w:name="_Toc189545085"/>
      <w:bookmarkStart w:id="123" w:name="_Toc378787368"/>
      <w:bookmarkStart w:id="124" w:name="_Toc54621019"/>
      <w:r w:rsidRPr="007F1350">
        <w:rPr>
          <w:rFonts w:ascii="Times New Roman" w:eastAsia="Times New Roman" w:hAnsi="Times New Roman"/>
          <w:sz w:val="24"/>
          <w:szCs w:val="24"/>
          <w:lang w:eastAsia="ru-RU"/>
        </w:rPr>
        <w:t xml:space="preserve"> </w:t>
      </w:r>
      <w:r w:rsidRPr="007F1350">
        <w:rPr>
          <w:rFonts w:ascii="Times New Roman" w:eastAsia="Times New Roman" w:hAnsi="Times New Roman"/>
          <w:b/>
          <w:sz w:val="24"/>
          <w:szCs w:val="24"/>
          <w:lang w:eastAsia="ru-RU"/>
        </w:rPr>
        <w:t>Письмо о подаче оферты (Форма №1)</w:t>
      </w:r>
      <w:bookmarkEnd w:id="122"/>
      <w:bookmarkEnd w:id="123"/>
      <w:bookmarkEnd w:id="124"/>
    </w:p>
    <w:p w14:paraId="4C13FB01" w14:textId="77777777" w:rsidR="007F1350" w:rsidRPr="007F1350" w:rsidRDefault="007F1350" w:rsidP="007F1350">
      <w:pPr>
        <w:pBdr>
          <w:top w:val="single" w:sz="4" w:space="1" w:color="auto"/>
        </w:pBdr>
        <w:shd w:val="clear" w:color="auto" w:fill="E0E0E0"/>
        <w:tabs>
          <w:tab w:val="num" w:pos="0"/>
        </w:tabs>
        <w:spacing w:after="0" w:line="240" w:lineRule="auto"/>
        <w:ind w:right="21"/>
        <w:jc w:val="center"/>
        <w:rPr>
          <w:rFonts w:ascii="Times New Roman" w:eastAsia="Times New Roman" w:hAnsi="Times New Roman"/>
          <w:b/>
          <w:spacing w:val="36"/>
          <w:sz w:val="24"/>
          <w:szCs w:val="24"/>
          <w:lang w:eastAsia="ru-RU"/>
        </w:rPr>
      </w:pPr>
      <w:r w:rsidRPr="007F1350">
        <w:rPr>
          <w:rFonts w:ascii="Times New Roman" w:eastAsia="Times New Roman" w:hAnsi="Times New Roman"/>
          <w:b/>
          <w:spacing w:val="36"/>
          <w:sz w:val="24"/>
          <w:szCs w:val="24"/>
          <w:lang w:eastAsia="ru-RU"/>
        </w:rPr>
        <w:t>начало формы</w:t>
      </w:r>
    </w:p>
    <w:p w14:paraId="35913413" w14:textId="77777777" w:rsidR="007F1350" w:rsidRPr="007F1350" w:rsidRDefault="007F1350" w:rsidP="007F1350">
      <w:pPr>
        <w:tabs>
          <w:tab w:val="num" w:pos="0"/>
        </w:tabs>
        <w:spacing w:after="0" w:line="240" w:lineRule="auto"/>
        <w:ind w:right="5243"/>
        <w:jc w:val="both"/>
        <w:rPr>
          <w:rFonts w:ascii="Times New Roman" w:eastAsia="Times New Roman" w:hAnsi="Times New Roman"/>
          <w:sz w:val="24"/>
          <w:szCs w:val="24"/>
          <w:lang w:eastAsia="ru-RU"/>
        </w:rPr>
      </w:pPr>
    </w:p>
    <w:p w14:paraId="1E878729" w14:textId="1A945B04" w:rsidR="007F1350" w:rsidRPr="007F1350" w:rsidRDefault="007F1350" w:rsidP="007F1350">
      <w:pPr>
        <w:tabs>
          <w:tab w:val="num" w:pos="0"/>
        </w:tabs>
        <w:spacing w:after="0" w:line="240" w:lineRule="auto"/>
        <w:ind w:right="5243"/>
        <w:jc w:val="both"/>
        <w:rPr>
          <w:rFonts w:ascii="Times New Roman" w:eastAsia="Times New Roman" w:hAnsi="Times New Roman"/>
          <w:sz w:val="24"/>
          <w:szCs w:val="24"/>
          <w:lang w:eastAsia="ru-RU"/>
        </w:rPr>
      </w:pPr>
      <w:r w:rsidRPr="007F1350">
        <w:rPr>
          <w:rFonts w:ascii="Times New Roman" w:eastAsia="Times New Roman" w:hAnsi="Times New Roman"/>
          <w:sz w:val="24"/>
          <w:szCs w:val="24"/>
          <w:lang w:eastAsia="ru-RU"/>
        </w:rPr>
        <w:t>«___</w:t>
      </w:r>
      <w:proofErr w:type="gramStart"/>
      <w:r w:rsidRPr="007F1350">
        <w:rPr>
          <w:rFonts w:ascii="Times New Roman" w:eastAsia="Times New Roman" w:hAnsi="Times New Roman"/>
          <w:sz w:val="24"/>
          <w:szCs w:val="24"/>
          <w:lang w:eastAsia="ru-RU"/>
        </w:rPr>
        <w:t>_»_</w:t>
      </w:r>
      <w:proofErr w:type="gramEnd"/>
      <w:r w:rsidRPr="007F1350">
        <w:rPr>
          <w:rFonts w:ascii="Times New Roman" w:eastAsia="Times New Roman" w:hAnsi="Times New Roman"/>
          <w:sz w:val="24"/>
          <w:szCs w:val="24"/>
          <w:lang w:eastAsia="ru-RU"/>
        </w:rPr>
        <w:t>__________ 20</w:t>
      </w:r>
      <w:r w:rsidR="00D015C0">
        <w:rPr>
          <w:rFonts w:ascii="Times New Roman" w:eastAsia="Times New Roman" w:hAnsi="Times New Roman"/>
          <w:sz w:val="24"/>
          <w:szCs w:val="24"/>
          <w:lang w:eastAsia="ru-RU"/>
        </w:rPr>
        <w:t>25</w:t>
      </w:r>
      <w:r w:rsidRPr="007F1350">
        <w:rPr>
          <w:rFonts w:ascii="Times New Roman" w:eastAsia="Times New Roman" w:hAnsi="Times New Roman"/>
          <w:sz w:val="24"/>
          <w:szCs w:val="24"/>
          <w:lang w:eastAsia="ru-RU"/>
        </w:rPr>
        <w:t>г.</w:t>
      </w:r>
    </w:p>
    <w:p w14:paraId="5058E398" w14:textId="77777777" w:rsidR="007F1350" w:rsidRPr="007F1350" w:rsidRDefault="007F1350" w:rsidP="007F1350">
      <w:pPr>
        <w:tabs>
          <w:tab w:val="num" w:pos="0"/>
        </w:tabs>
        <w:spacing w:after="0" w:line="240" w:lineRule="auto"/>
        <w:ind w:right="5245"/>
        <w:jc w:val="both"/>
        <w:rPr>
          <w:rFonts w:ascii="Times New Roman" w:eastAsia="Times New Roman" w:hAnsi="Times New Roman"/>
          <w:sz w:val="24"/>
          <w:szCs w:val="24"/>
          <w:lang w:eastAsia="ru-RU"/>
        </w:rPr>
      </w:pPr>
      <w:r w:rsidRPr="007F1350">
        <w:rPr>
          <w:rFonts w:ascii="Times New Roman" w:eastAsia="Times New Roman" w:hAnsi="Times New Roman"/>
          <w:sz w:val="24"/>
          <w:szCs w:val="24"/>
          <w:lang w:eastAsia="ru-RU"/>
        </w:rPr>
        <w:t>№_______________________</w:t>
      </w:r>
    </w:p>
    <w:p w14:paraId="7D2024CB" w14:textId="77777777" w:rsidR="007F1350" w:rsidRPr="007F1350" w:rsidRDefault="007F1350" w:rsidP="007F1350">
      <w:pPr>
        <w:tabs>
          <w:tab w:val="num" w:pos="0"/>
        </w:tabs>
        <w:spacing w:after="0" w:line="240" w:lineRule="auto"/>
        <w:jc w:val="center"/>
        <w:rPr>
          <w:rFonts w:ascii="Times New Roman" w:eastAsia="Times New Roman" w:hAnsi="Times New Roman"/>
          <w:b/>
          <w:sz w:val="23"/>
          <w:szCs w:val="23"/>
          <w:lang w:eastAsia="ru-RU"/>
        </w:rPr>
      </w:pPr>
      <w:r w:rsidRPr="007F1350">
        <w:rPr>
          <w:rFonts w:ascii="Times New Roman" w:eastAsia="Times New Roman" w:hAnsi="Times New Roman"/>
          <w:b/>
          <w:sz w:val="23"/>
          <w:szCs w:val="23"/>
          <w:lang w:eastAsia="ru-RU"/>
        </w:rPr>
        <w:t>Уважаемые господа!</w:t>
      </w:r>
    </w:p>
    <w:p w14:paraId="55307322" w14:textId="77777777" w:rsidR="007F1350" w:rsidRPr="007F1350" w:rsidRDefault="007F1350" w:rsidP="007F1350">
      <w:pPr>
        <w:tabs>
          <w:tab w:val="num" w:pos="0"/>
        </w:tabs>
        <w:spacing w:after="0" w:line="240" w:lineRule="auto"/>
        <w:jc w:val="center"/>
        <w:rPr>
          <w:rFonts w:ascii="Times New Roman" w:eastAsia="Times New Roman" w:hAnsi="Times New Roman"/>
          <w:sz w:val="23"/>
          <w:szCs w:val="23"/>
          <w:lang w:eastAsia="ru-RU"/>
        </w:rPr>
      </w:pPr>
    </w:p>
    <w:p w14:paraId="3EBDD510" w14:textId="77777777" w:rsidR="007F1350" w:rsidRPr="007F1350" w:rsidRDefault="007F1350" w:rsidP="007F1350">
      <w:pPr>
        <w:tabs>
          <w:tab w:val="num" w:pos="0"/>
        </w:tabs>
        <w:spacing w:after="0" w:line="240" w:lineRule="auto"/>
        <w:jc w:val="both"/>
        <w:rPr>
          <w:rFonts w:ascii="Times New Roman" w:eastAsia="Times New Roman" w:hAnsi="Times New Roman"/>
          <w:b/>
          <w:i/>
          <w:sz w:val="23"/>
          <w:szCs w:val="23"/>
          <w:lang w:eastAsia="ru-RU"/>
        </w:rPr>
      </w:pPr>
      <w:r w:rsidRPr="007F1350">
        <w:rPr>
          <w:rFonts w:ascii="Times New Roman" w:eastAsia="Times New Roman" w:hAnsi="Times New Roman"/>
          <w:sz w:val="23"/>
          <w:szCs w:val="23"/>
          <w:lang w:eastAsia="ru-RU"/>
        </w:rPr>
        <w:t xml:space="preserve">Изучив Уведомление о проведении запроса цен, закупочную документацию </w:t>
      </w:r>
      <w:r w:rsidRPr="007F1350">
        <w:rPr>
          <w:rFonts w:ascii="Times New Roman" w:eastAsia="Times New Roman" w:hAnsi="Times New Roman"/>
          <w:b/>
          <w:i/>
          <w:sz w:val="23"/>
          <w:szCs w:val="23"/>
          <w:lang w:eastAsia="ru-RU"/>
        </w:rPr>
        <w:t>по запросу цен</w:t>
      </w:r>
    </w:p>
    <w:p w14:paraId="13A3AE5E" w14:textId="41106595"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b/>
          <w:i/>
          <w:sz w:val="23"/>
          <w:szCs w:val="23"/>
          <w:lang w:eastAsia="ru-RU"/>
        </w:rPr>
        <w:t xml:space="preserve">на выполнение работ по разработке </w:t>
      </w:r>
      <w:r w:rsidR="009B6030">
        <w:rPr>
          <w:rFonts w:ascii="Times New Roman" w:eastAsia="Times New Roman" w:hAnsi="Times New Roman"/>
          <w:b/>
          <w:i/>
          <w:sz w:val="23"/>
          <w:szCs w:val="23"/>
          <w:lang w:eastAsia="ru-RU"/>
        </w:rPr>
        <w:t>р</w:t>
      </w:r>
      <w:r w:rsidR="009B6030" w:rsidRPr="009B6030">
        <w:rPr>
          <w:rFonts w:ascii="Times New Roman" w:eastAsia="Times New Roman" w:hAnsi="Times New Roman"/>
          <w:b/>
          <w:i/>
          <w:sz w:val="23"/>
          <w:szCs w:val="23"/>
          <w:lang w:eastAsia="ru-RU"/>
        </w:rPr>
        <w:t>абочей документации (стадия «Р») проекта по ремонту объекта</w:t>
      </w:r>
      <w:r w:rsidR="00DA1963" w:rsidRPr="007F1350">
        <w:rPr>
          <w:rFonts w:ascii="Times New Roman" w:eastAsia="Times New Roman" w:hAnsi="Times New Roman"/>
          <w:b/>
          <w:i/>
          <w:sz w:val="23"/>
          <w:szCs w:val="23"/>
          <w:lang w:eastAsia="ru-RU"/>
        </w:rPr>
        <w:t>,</w:t>
      </w:r>
      <w:r w:rsidRPr="007F1350">
        <w:rPr>
          <w:rFonts w:ascii="Times New Roman" w:eastAsia="Times New Roman" w:hAnsi="Times New Roman"/>
          <w:b/>
          <w:i/>
          <w:sz w:val="23"/>
          <w:szCs w:val="23"/>
          <w:lang w:eastAsia="ru-RU"/>
        </w:rPr>
        <w:t xml:space="preserve"> находящихся по адресу: г. Москва, ул. Моховая, дом 13, стр.</w:t>
      </w:r>
      <w:r>
        <w:rPr>
          <w:rFonts w:ascii="Times New Roman" w:eastAsia="Times New Roman" w:hAnsi="Times New Roman"/>
          <w:b/>
          <w:i/>
          <w:sz w:val="23"/>
          <w:szCs w:val="23"/>
          <w:lang w:eastAsia="ru-RU"/>
        </w:rPr>
        <w:t>1</w:t>
      </w:r>
      <w:r w:rsidRPr="007F1350">
        <w:rPr>
          <w:rFonts w:ascii="Times New Roman" w:eastAsia="Times New Roman" w:hAnsi="Times New Roman"/>
          <w:sz w:val="23"/>
          <w:szCs w:val="23"/>
          <w:lang w:eastAsia="ru-RU"/>
        </w:rPr>
        <w:t>, и принимая установленные в них требования и условия,</w:t>
      </w:r>
    </w:p>
    <w:p w14:paraId="096500AD" w14:textId="77777777"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_____________________________________________________________________________</w:t>
      </w:r>
    </w:p>
    <w:p w14:paraId="02D7ACFE" w14:textId="77777777" w:rsidR="007F1350" w:rsidRPr="007F1350" w:rsidRDefault="007F1350" w:rsidP="007F1350">
      <w:pPr>
        <w:tabs>
          <w:tab w:val="num" w:pos="0"/>
        </w:tabs>
        <w:spacing w:after="0" w:line="240" w:lineRule="auto"/>
        <w:jc w:val="center"/>
        <w:rPr>
          <w:rFonts w:ascii="Times New Roman" w:eastAsia="Times New Roman" w:hAnsi="Times New Roman"/>
          <w:sz w:val="23"/>
          <w:szCs w:val="23"/>
          <w:vertAlign w:val="superscript"/>
          <w:lang w:eastAsia="ru-RU"/>
        </w:rPr>
      </w:pPr>
      <w:r w:rsidRPr="007F1350">
        <w:rPr>
          <w:rFonts w:ascii="Times New Roman" w:eastAsia="Times New Roman" w:hAnsi="Times New Roman"/>
          <w:sz w:val="23"/>
          <w:szCs w:val="23"/>
          <w:vertAlign w:val="superscript"/>
          <w:lang w:eastAsia="ru-RU"/>
        </w:rPr>
        <w:t>(полное наименование Участника с указанием организационно-правовой формы)</w:t>
      </w:r>
    </w:p>
    <w:p w14:paraId="27142BF8" w14:textId="77777777"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зарегистрированное по адресу</w:t>
      </w:r>
    </w:p>
    <w:p w14:paraId="4BE79C91" w14:textId="77777777"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_____________________________________________________________________________</w:t>
      </w:r>
    </w:p>
    <w:p w14:paraId="0F6E3E7F" w14:textId="77777777" w:rsidR="007F1350" w:rsidRPr="007F1350" w:rsidRDefault="007F1350" w:rsidP="007F1350">
      <w:pPr>
        <w:tabs>
          <w:tab w:val="num" w:pos="0"/>
        </w:tabs>
        <w:spacing w:after="0" w:line="240" w:lineRule="auto"/>
        <w:jc w:val="center"/>
        <w:rPr>
          <w:rFonts w:ascii="Times New Roman" w:eastAsia="Times New Roman" w:hAnsi="Times New Roman"/>
          <w:sz w:val="23"/>
          <w:szCs w:val="23"/>
          <w:vertAlign w:val="superscript"/>
          <w:lang w:eastAsia="ru-RU"/>
        </w:rPr>
      </w:pPr>
      <w:r w:rsidRPr="007F1350">
        <w:rPr>
          <w:rFonts w:ascii="Times New Roman" w:eastAsia="Times New Roman" w:hAnsi="Times New Roman"/>
          <w:sz w:val="23"/>
          <w:szCs w:val="23"/>
          <w:vertAlign w:val="superscript"/>
          <w:lang w:eastAsia="ru-RU"/>
        </w:rPr>
        <w:t>(юридический адрес Участника)</w:t>
      </w:r>
    </w:p>
    <w:p w14:paraId="13603D1F" w14:textId="77777777" w:rsidR="007F1350" w:rsidRPr="007F1350" w:rsidRDefault="007F1350" w:rsidP="007F1350">
      <w:pPr>
        <w:pBdr>
          <w:bottom w:val="single" w:sz="12" w:space="1" w:color="auto"/>
        </w:pBd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предлагает заключить Договор на</w:t>
      </w:r>
    </w:p>
    <w:p w14:paraId="6E157D77" w14:textId="77777777" w:rsidR="007F1350" w:rsidRPr="007F1350" w:rsidRDefault="007F1350" w:rsidP="007F1350">
      <w:pPr>
        <w:pBdr>
          <w:bottom w:val="single" w:sz="12" w:space="1" w:color="auto"/>
        </w:pBdr>
        <w:tabs>
          <w:tab w:val="num" w:pos="0"/>
        </w:tabs>
        <w:spacing w:after="0" w:line="240" w:lineRule="auto"/>
        <w:jc w:val="both"/>
        <w:rPr>
          <w:rFonts w:ascii="Times New Roman" w:eastAsia="Times New Roman" w:hAnsi="Times New Roman"/>
          <w:sz w:val="23"/>
          <w:szCs w:val="23"/>
          <w:lang w:eastAsia="ru-RU"/>
        </w:rPr>
      </w:pPr>
    </w:p>
    <w:p w14:paraId="497B28B4" w14:textId="77777777" w:rsidR="007F1350" w:rsidRPr="007F1350" w:rsidRDefault="007F1350" w:rsidP="007F1350">
      <w:pPr>
        <w:tabs>
          <w:tab w:val="num" w:pos="0"/>
        </w:tabs>
        <w:spacing w:after="0" w:line="240" w:lineRule="auto"/>
        <w:jc w:val="center"/>
        <w:rPr>
          <w:rFonts w:ascii="Times New Roman" w:eastAsia="Times New Roman" w:hAnsi="Times New Roman"/>
          <w:sz w:val="23"/>
          <w:szCs w:val="23"/>
          <w:vertAlign w:val="superscript"/>
          <w:lang w:eastAsia="ru-RU"/>
        </w:rPr>
      </w:pPr>
      <w:r w:rsidRPr="007F1350">
        <w:rPr>
          <w:rFonts w:ascii="Times New Roman" w:eastAsia="Times New Roman" w:hAnsi="Times New Roman"/>
          <w:sz w:val="23"/>
          <w:szCs w:val="23"/>
          <w:vertAlign w:val="superscript"/>
          <w:lang w:eastAsia="ru-RU"/>
        </w:rPr>
        <w:t>(краткое описание поставляемой продукции, выполняемых работ, оказываемых ус луг)</w:t>
      </w:r>
    </w:p>
    <w:p w14:paraId="14D55F94" w14:textId="77777777"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_________________________________________________________________________________</w:t>
      </w:r>
    </w:p>
    <w:p w14:paraId="58C0709A" w14:textId="77777777"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7F1350">
        <w:rPr>
          <w:rFonts w:ascii="Times New Roman" w:eastAsia="Times New Roman" w:hAnsi="Times New Roman"/>
          <w:b/>
          <w:i/>
          <w:sz w:val="23"/>
          <w:szCs w:val="23"/>
          <w:lang w:eastAsia="ru-RU"/>
        </w:rPr>
        <w:t>на общую сумму</w:t>
      </w:r>
    </w:p>
    <w:tbl>
      <w:tblPr>
        <w:tblW w:w="0" w:type="auto"/>
        <w:tblLayout w:type="fixed"/>
        <w:tblLook w:val="01E0" w:firstRow="1" w:lastRow="1" w:firstColumn="1" w:lastColumn="1" w:noHBand="0" w:noVBand="0"/>
      </w:tblPr>
      <w:tblGrid>
        <w:gridCol w:w="4604"/>
        <w:gridCol w:w="4604"/>
      </w:tblGrid>
      <w:tr w:rsidR="007F1350" w:rsidRPr="007F1350" w14:paraId="3A25E733" w14:textId="77777777" w:rsidTr="00F90F49">
        <w:trPr>
          <w:cantSplit/>
          <w:trHeight w:val="286"/>
        </w:trPr>
        <w:tc>
          <w:tcPr>
            <w:tcW w:w="4604" w:type="dxa"/>
          </w:tcPr>
          <w:p w14:paraId="69ACBADB" w14:textId="77777777" w:rsidR="007F1350" w:rsidRPr="007F1350" w:rsidRDefault="007F1350" w:rsidP="007F1350">
            <w:pPr>
              <w:tabs>
                <w:tab w:val="num" w:pos="0"/>
              </w:tabs>
              <w:spacing w:after="0" w:line="240" w:lineRule="auto"/>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 xml:space="preserve">Итоговая стоимость Предложения, </w:t>
            </w:r>
            <w:r w:rsidRPr="007F1350">
              <w:rPr>
                <w:rFonts w:ascii="Times New Roman" w:eastAsia="Times New Roman" w:hAnsi="Times New Roman"/>
                <w:sz w:val="23"/>
                <w:szCs w:val="23"/>
                <w:lang w:eastAsia="ru-RU"/>
              </w:rPr>
              <w:br/>
              <w:t>руб. (включая все налоги и сборы)</w:t>
            </w:r>
          </w:p>
        </w:tc>
        <w:tc>
          <w:tcPr>
            <w:tcW w:w="4604" w:type="dxa"/>
          </w:tcPr>
          <w:p w14:paraId="22894784" w14:textId="77777777" w:rsidR="007F1350" w:rsidRPr="007F1350" w:rsidRDefault="007F1350" w:rsidP="007F1350">
            <w:pPr>
              <w:tabs>
                <w:tab w:val="num" w:pos="0"/>
              </w:tabs>
              <w:spacing w:after="0" w:line="240" w:lineRule="auto"/>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___________________________________</w:t>
            </w:r>
          </w:p>
          <w:p w14:paraId="07895245" w14:textId="77777777" w:rsidR="007F1350" w:rsidRPr="007F1350" w:rsidRDefault="007F1350" w:rsidP="007F1350">
            <w:pPr>
              <w:tabs>
                <w:tab w:val="num" w:pos="0"/>
              </w:tabs>
              <w:spacing w:after="0" w:line="240" w:lineRule="auto"/>
              <w:jc w:val="center"/>
              <w:rPr>
                <w:rFonts w:ascii="Times New Roman" w:eastAsia="Times New Roman" w:hAnsi="Times New Roman"/>
                <w:sz w:val="23"/>
                <w:szCs w:val="23"/>
                <w:lang w:eastAsia="ru-RU"/>
              </w:rPr>
            </w:pPr>
            <w:r w:rsidRPr="007F1350">
              <w:rPr>
                <w:rFonts w:ascii="Times New Roman" w:eastAsia="Times New Roman" w:hAnsi="Times New Roman"/>
                <w:sz w:val="23"/>
                <w:szCs w:val="23"/>
                <w:vertAlign w:val="superscript"/>
                <w:lang w:eastAsia="ru-RU"/>
              </w:rPr>
              <w:t>(итоговая стоимость, руб.)</w:t>
            </w:r>
          </w:p>
        </w:tc>
      </w:tr>
    </w:tbl>
    <w:p w14:paraId="5B2369F7" w14:textId="103808D9"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 xml:space="preserve">Настоящее Предложение имеет правовой статус оферты и действует </w:t>
      </w:r>
      <w:r w:rsidRPr="007F1350">
        <w:rPr>
          <w:rFonts w:ascii="Times New Roman" w:eastAsia="Times New Roman" w:hAnsi="Times New Roman"/>
          <w:sz w:val="23"/>
          <w:szCs w:val="23"/>
          <w:lang w:eastAsia="ru-RU"/>
        </w:rPr>
        <w:br/>
        <w:t xml:space="preserve">до </w:t>
      </w:r>
      <w:r w:rsidR="00D015C0" w:rsidRPr="007F1350">
        <w:rPr>
          <w:rFonts w:ascii="Times New Roman" w:eastAsia="Times New Roman" w:hAnsi="Times New Roman"/>
          <w:sz w:val="23"/>
          <w:szCs w:val="23"/>
          <w:lang w:eastAsia="ru-RU"/>
        </w:rPr>
        <w:t>«</w:t>
      </w:r>
      <w:r w:rsidR="006D7BE0">
        <w:rPr>
          <w:rFonts w:ascii="Times New Roman" w:eastAsia="Times New Roman" w:hAnsi="Times New Roman"/>
          <w:sz w:val="23"/>
          <w:szCs w:val="23"/>
          <w:lang w:eastAsia="ru-RU"/>
        </w:rPr>
        <w:t>01</w:t>
      </w:r>
      <w:r w:rsidR="00D015C0" w:rsidRPr="007F1350">
        <w:rPr>
          <w:rFonts w:ascii="Times New Roman" w:eastAsia="Times New Roman" w:hAnsi="Times New Roman"/>
          <w:sz w:val="23"/>
          <w:szCs w:val="23"/>
          <w:lang w:eastAsia="ru-RU"/>
        </w:rPr>
        <w:t>»</w:t>
      </w:r>
      <w:r w:rsidR="00D015C0">
        <w:rPr>
          <w:rFonts w:ascii="Times New Roman" w:eastAsia="Times New Roman" w:hAnsi="Times New Roman"/>
          <w:sz w:val="23"/>
          <w:szCs w:val="23"/>
          <w:lang w:eastAsia="ru-RU"/>
        </w:rPr>
        <w:t xml:space="preserve"> апреля</w:t>
      </w:r>
      <w:r w:rsidR="00D015C0" w:rsidRPr="007F1350">
        <w:rPr>
          <w:rFonts w:ascii="Times New Roman" w:eastAsia="Times New Roman" w:hAnsi="Times New Roman"/>
          <w:sz w:val="23"/>
          <w:szCs w:val="23"/>
          <w:lang w:eastAsia="ru-RU"/>
        </w:rPr>
        <w:t xml:space="preserve"> </w:t>
      </w:r>
      <w:r w:rsidRPr="007F1350">
        <w:rPr>
          <w:rFonts w:ascii="Times New Roman" w:eastAsia="Times New Roman" w:hAnsi="Times New Roman"/>
          <w:sz w:val="23"/>
          <w:szCs w:val="23"/>
          <w:lang w:eastAsia="ru-RU"/>
        </w:rPr>
        <w:t>20</w:t>
      </w:r>
      <w:r w:rsidR="00D015C0">
        <w:rPr>
          <w:rFonts w:ascii="Times New Roman" w:eastAsia="Times New Roman" w:hAnsi="Times New Roman"/>
          <w:sz w:val="23"/>
          <w:szCs w:val="23"/>
          <w:lang w:eastAsia="ru-RU"/>
        </w:rPr>
        <w:t>2</w:t>
      </w:r>
      <w:r w:rsidR="006D7BE0">
        <w:rPr>
          <w:rFonts w:ascii="Times New Roman" w:eastAsia="Times New Roman" w:hAnsi="Times New Roman"/>
          <w:sz w:val="23"/>
          <w:szCs w:val="23"/>
          <w:lang w:eastAsia="ru-RU"/>
        </w:rPr>
        <w:t>6</w:t>
      </w:r>
      <w:r w:rsidRPr="007F1350">
        <w:rPr>
          <w:rFonts w:ascii="Times New Roman" w:eastAsia="Times New Roman" w:hAnsi="Times New Roman"/>
          <w:sz w:val="23"/>
          <w:szCs w:val="23"/>
          <w:lang w:eastAsia="ru-RU"/>
        </w:rPr>
        <w:t xml:space="preserve"> г.</w:t>
      </w:r>
      <w:bookmarkStart w:id="125" w:name="_Hlt440565644"/>
      <w:bookmarkEnd w:id="125"/>
      <w:r w:rsidRPr="007F1350">
        <w:rPr>
          <w:rFonts w:ascii="Times New Roman" w:eastAsia="Times New Roman" w:hAnsi="Times New Roman"/>
          <w:sz w:val="23"/>
          <w:szCs w:val="23"/>
          <w:vertAlign w:val="superscript"/>
          <w:lang w:eastAsia="ru-RU"/>
        </w:rPr>
        <w:footnoteReference w:id="5"/>
      </w:r>
    </w:p>
    <w:p w14:paraId="78A50BC8" w14:textId="77777777"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p>
    <w:p w14:paraId="6EC1FCCD" w14:textId="77777777" w:rsidR="007F1350" w:rsidRPr="007F1350" w:rsidRDefault="007F1350" w:rsidP="007F1350">
      <w:pPr>
        <w:tabs>
          <w:tab w:val="num" w:pos="0"/>
        </w:tabs>
        <w:spacing w:after="0" w:line="240" w:lineRule="auto"/>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Настоящее Предложение дополняется следующими документами, включая неотъемлемые приложения:</w:t>
      </w:r>
    </w:p>
    <w:p w14:paraId="230C3C23" w14:textId="77777777" w:rsidR="007F1350" w:rsidRPr="007F1350" w:rsidRDefault="007F1350" w:rsidP="000C21BF">
      <w:pPr>
        <w:numPr>
          <w:ilvl w:val="0"/>
          <w:numId w:val="10"/>
        </w:numPr>
        <w:tabs>
          <w:tab w:val="num" w:pos="0"/>
          <w:tab w:val="left" w:pos="993"/>
        </w:tabs>
        <w:spacing w:after="0" w:line="240" w:lineRule="auto"/>
        <w:ind w:left="0" w:firstLine="0"/>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Коммерческое предложение (Форма № 2) – на ____ листах;</w:t>
      </w:r>
    </w:p>
    <w:p w14:paraId="276BC157" w14:textId="77777777" w:rsidR="007F1350" w:rsidRPr="007F1350" w:rsidRDefault="007F1350" w:rsidP="000C21BF">
      <w:pPr>
        <w:numPr>
          <w:ilvl w:val="0"/>
          <w:numId w:val="10"/>
        </w:numPr>
        <w:tabs>
          <w:tab w:val="num" w:pos="0"/>
          <w:tab w:val="left" w:pos="993"/>
        </w:tabs>
        <w:spacing w:after="0" w:line="240" w:lineRule="auto"/>
        <w:ind w:left="0" w:firstLine="0"/>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 xml:space="preserve">Анкета участника (Форма № 3) – на ____ листах; </w:t>
      </w:r>
    </w:p>
    <w:p w14:paraId="6BE4EA0A" w14:textId="77777777" w:rsidR="007F1350" w:rsidRPr="007F1350" w:rsidRDefault="007F1350" w:rsidP="000C21BF">
      <w:pPr>
        <w:numPr>
          <w:ilvl w:val="0"/>
          <w:numId w:val="10"/>
        </w:numPr>
        <w:tabs>
          <w:tab w:val="num" w:pos="0"/>
          <w:tab w:val="left" w:pos="993"/>
        </w:tabs>
        <w:spacing w:after="0" w:line="240" w:lineRule="auto"/>
        <w:ind w:left="0" w:firstLine="0"/>
        <w:jc w:val="both"/>
        <w:rPr>
          <w:rFonts w:ascii="Times New Roman" w:eastAsia="Times New Roman" w:hAnsi="Times New Roman"/>
          <w:sz w:val="23"/>
          <w:szCs w:val="23"/>
          <w:lang w:eastAsia="ru-RU"/>
        </w:rPr>
      </w:pPr>
      <w:r w:rsidRPr="007F1350">
        <w:rPr>
          <w:rFonts w:ascii="Times New Roman" w:eastAsia="Times New Roman" w:hAnsi="Times New Roman"/>
          <w:sz w:val="23"/>
          <w:szCs w:val="23"/>
          <w:lang w:eastAsia="ru-RU"/>
        </w:rPr>
        <w:t>Документы, подтверждающие соответствие Участника установленным требованиям (п.3) – на ____ листах.</w:t>
      </w:r>
    </w:p>
    <w:p w14:paraId="47F36DC1" w14:textId="77777777" w:rsidR="007F1350" w:rsidRPr="007F1350" w:rsidRDefault="007F1350" w:rsidP="007F1350">
      <w:pPr>
        <w:tabs>
          <w:tab w:val="num" w:pos="0"/>
        </w:tabs>
        <w:spacing w:after="0" w:line="240" w:lineRule="auto"/>
        <w:jc w:val="both"/>
        <w:rPr>
          <w:rFonts w:ascii="Times New Roman" w:eastAsia="Times New Roman" w:hAnsi="Times New Roman"/>
          <w:sz w:val="24"/>
          <w:szCs w:val="24"/>
          <w:lang w:eastAsia="ru-RU"/>
        </w:rPr>
      </w:pPr>
      <w:r w:rsidRPr="007F1350">
        <w:rPr>
          <w:rFonts w:ascii="Times New Roman" w:eastAsia="Times New Roman" w:hAnsi="Times New Roman"/>
          <w:sz w:val="24"/>
          <w:szCs w:val="24"/>
          <w:lang w:eastAsia="ru-RU"/>
        </w:rPr>
        <w:t>____________________________________</w:t>
      </w:r>
    </w:p>
    <w:p w14:paraId="60C66326" w14:textId="77777777" w:rsidR="007F1350" w:rsidRPr="007F1350" w:rsidRDefault="007F1350" w:rsidP="007F1350">
      <w:pPr>
        <w:tabs>
          <w:tab w:val="num" w:pos="0"/>
        </w:tabs>
        <w:spacing w:after="0" w:line="240" w:lineRule="auto"/>
        <w:ind w:right="3684"/>
        <w:jc w:val="center"/>
        <w:rPr>
          <w:rFonts w:ascii="Times New Roman" w:eastAsia="Times New Roman" w:hAnsi="Times New Roman"/>
          <w:sz w:val="24"/>
          <w:szCs w:val="24"/>
          <w:vertAlign w:val="superscript"/>
          <w:lang w:eastAsia="ru-RU"/>
        </w:rPr>
      </w:pPr>
      <w:r w:rsidRPr="007F1350">
        <w:rPr>
          <w:rFonts w:ascii="Times New Roman" w:eastAsia="Times New Roman" w:hAnsi="Times New Roman"/>
          <w:sz w:val="24"/>
          <w:szCs w:val="24"/>
          <w:vertAlign w:val="superscript"/>
          <w:lang w:eastAsia="ru-RU"/>
        </w:rPr>
        <w:t>(подпись, М.П.)</w:t>
      </w:r>
    </w:p>
    <w:p w14:paraId="35D68112" w14:textId="77777777" w:rsidR="007F1350" w:rsidRPr="007F1350" w:rsidRDefault="007F1350" w:rsidP="007F1350">
      <w:pPr>
        <w:tabs>
          <w:tab w:val="num" w:pos="0"/>
        </w:tabs>
        <w:spacing w:after="0" w:line="240" w:lineRule="auto"/>
        <w:jc w:val="both"/>
        <w:rPr>
          <w:rFonts w:ascii="Times New Roman" w:eastAsia="Times New Roman" w:hAnsi="Times New Roman"/>
          <w:sz w:val="24"/>
          <w:szCs w:val="24"/>
          <w:lang w:eastAsia="ru-RU"/>
        </w:rPr>
      </w:pPr>
      <w:r w:rsidRPr="007F1350">
        <w:rPr>
          <w:rFonts w:ascii="Times New Roman" w:eastAsia="Times New Roman" w:hAnsi="Times New Roman"/>
          <w:sz w:val="24"/>
          <w:szCs w:val="24"/>
          <w:lang w:eastAsia="ru-RU"/>
        </w:rPr>
        <w:t>____________________________________</w:t>
      </w:r>
    </w:p>
    <w:p w14:paraId="01226855" w14:textId="77777777" w:rsidR="007F1350" w:rsidRPr="007F1350" w:rsidRDefault="007F1350" w:rsidP="007F1350">
      <w:pPr>
        <w:tabs>
          <w:tab w:val="num" w:pos="0"/>
        </w:tabs>
        <w:spacing w:after="0" w:line="240" w:lineRule="auto"/>
        <w:jc w:val="both"/>
        <w:rPr>
          <w:rFonts w:ascii="Times New Roman" w:eastAsia="Times New Roman" w:hAnsi="Times New Roman"/>
          <w:sz w:val="24"/>
          <w:szCs w:val="24"/>
          <w:lang w:eastAsia="ru-RU"/>
        </w:rPr>
      </w:pPr>
      <w:r w:rsidRPr="007F1350">
        <w:rPr>
          <w:rFonts w:ascii="Times New Roman" w:eastAsia="Times New Roman" w:hAnsi="Times New Roman"/>
          <w:sz w:val="24"/>
          <w:szCs w:val="24"/>
          <w:vertAlign w:val="superscript"/>
          <w:lang w:eastAsia="ru-RU"/>
        </w:rPr>
        <w:t>(фамилия, имя, отчество подписавшего, должность)</w:t>
      </w:r>
    </w:p>
    <w:p w14:paraId="200941B9" w14:textId="77777777" w:rsidR="007F1350" w:rsidRPr="007F1350" w:rsidRDefault="007F1350" w:rsidP="007F1350">
      <w:pPr>
        <w:pBdr>
          <w:bottom w:val="single" w:sz="4" w:space="1" w:color="auto"/>
        </w:pBdr>
        <w:shd w:val="clear" w:color="auto" w:fill="E0E0E0"/>
        <w:tabs>
          <w:tab w:val="num" w:pos="0"/>
        </w:tabs>
        <w:spacing w:after="0" w:line="240" w:lineRule="auto"/>
        <w:ind w:right="21"/>
        <w:jc w:val="center"/>
        <w:rPr>
          <w:rFonts w:ascii="Times New Roman" w:eastAsia="Times New Roman" w:hAnsi="Times New Roman"/>
          <w:b/>
          <w:spacing w:val="36"/>
          <w:sz w:val="24"/>
          <w:szCs w:val="24"/>
          <w:lang w:eastAsia="ru-RU"/>
        </w:rPr>
      </w:pPr>
      <w:r w:rsidRPr="007F1350">
        <w:rPr>
          <w:rFonts w:ascii="Times New Roman" w:eastAsia="Times New Roman" w:hAnsi="Times New Roman"/>
          <w:b/>
          <w:spacing w:val="36"/>
          <w:sz w:val="24"/>
          <w:szCs w:val="24"/>
          <w:lang w:eastAsia="ru-RU"/>
        </w:rPr>
        <w:t>конец формы</w:t>
      </w:r>
    </w:p>
    <w:p w14:paraId="1E2B1C91" w14:textId="77777777" w:rsidR="007F1350" w:rsidRPr="007F1350" w:rsidRDefault="007F1350" w:rsidP="007F1350">
      <w:pPr>
        <w:tabs>
          <w:tab w:val="num" w:pos="0"/>
          <w:tab w:val="left" w:pos="180"/>
        </w:tabs>
        <w:spacing w:after="0" w:line="240" w:lineRule="auto"/>
        <w:jc w:val="both"/>
        <w:rPr>
          <w:rFonts w:ascii="Times New Roman" w:eastAsia="Times New Roman" w:hAnsi="Times New Roman"/>
          <w:b/>
          <w:sz w:val="24"/>
          <w:szCs w:val="24"/>
          <w:lang w:eastAsia="ru-RU"/>
        </w:rPr>
      </w:pPr>
      <w:bookmarkStart w:id="126" w:name="_Toc98254011"/>
      <w:r w:rsidRPr="007F1350">
        <w:rPr>
          <w:rFonts w:ascii="Times New Roman" w:eastAsia="Times New Roman" w:hAnsi="Times New Roman"/>
          <w:b/>
          <w:sz w:val="24"/>
          <w:szCs w:val="24"/>
          <w:lang w:eastAsia="ru-RU"/>
        </w:rPr>
        <w:t>Инструкции по заполнению</w:t>
      </w:r>
      <w:bookmarkEnd w:id="126"/>
      <w:r w:rsidRPr="007F1350">
        <w:rPr>
          <w:rFonts w:ascii="Times New Roman" w:eastAsia="Times New Roman" w:hAnsi="Times New Roman"/>
          <w:b/>
          <w:sz w:val="24"/>
          <w:szCs w:val="24"/>
          <w:lang w:eastAsia="ru-RU"/>
        </w:rPr>
        <w:t xml:space="preserve"> Формы №1</w:t>
      </w:r>
    </w:p>
    <w:p w14:paraId="76F3BB28" w14:textId="77777777" w:rsidR="007F1350" w:rsidRPr="007F1350" w:rsidRDefault="007F1350" w:rsidP="007F1350">
      <w:pPr>
        <w:tabs>
          <w:tab w:val="num" w:pos="0"/>
          <w:tab w:val="left" w:pos="180"/>
        </w:tabs>
        <w:spacing w:after="0" w:line="240" w:lineRule="auto"/>
        <w:jc w:val="both"/>
        <w:rPr>
          <w:rFonts w:ascii="Times New Roman" w:eastAsia="Times New Roman" w:hAnsi="Times New Roman"/>
          <w:sz w:val="16"/>
          <w:szCs w:val="24"/>
          <w:lang w:eastAsia="ru-RU"/>
        </w:rPr>
      </w:pPr>
      <w:r w:rsidRPr="007F1350">
        <w:rPr>
          <w:rFonts w:ascii="Times New Roman" w:eastAsia="Times New Roman" w:hAnsi="Times New Roman"/>
          <w:sz w:val="16"/>
          <w:szCs w:val="24"/>
          <w:lang w:eastAsia="ru-RU"/>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7F5FD2DE" w14:textId="77777777" w:rsidR="007F1350" w:rsidRPr="007F1350" w:rsidRDefault="007F1350" w:rsidP="007F1350">
      <w:pPr>
        <w:tabs>
          <w:tab w:val="num" w:pos="0"/>
          <w:tab w:val="left" w:pos="180"/>
        </w:tabs>
        <w:spacing w:after="0" w:line="240" w:lineRule="auto"/>
        <w:jc w:val="both"/>
        <w:rPr>
          <w:rFonts w:ascii="Times New Roman" w:eastAsia="Times New Roman" w:hAnsi="Times New Roman"/>
          <w:sz w:val="16"/>
          <w:szCs w:val="24"/>
          <w:lang w:eastAsia="ru-RU"/>
        </w:rPr>
      </w:pPr>
      <w:r w:rsidRPr="007F1350">
        <w:rPr>
          <w:rFonts w:ascii="Times New Roman" w:eastAsia="Times New Roman" w:hAnsi="Times New Roman"/>
          <w:sz w:val="16"/>
          <w:szCs w:val="24"/>
          <w:lang w:eastAsia="ru-RU"/>
        </w:rPr>
        <w:lastRenderedPageBreak/>
        <w:t>2. Участник должен указать свое полное наименование (с указанием организационно-правовой формы) и юридический адрес.</w:t>
      </w:r>
    </w:p>
    <w:p w14:paraId="1A299572" w14:textId="77777777" w:rsidR="007F1350" w:rsidRPr="007F1350" w:rsidRDefault="007F1350" w:rsidP="007F1350">
      <w:pPr>
        <w:tabs>
          <w:tab w:val="num" w:pos="0"/>
          <w:tab w:val="left" w:pos="180"/>
        </w:tabs>
        <w:spacing w:after="0" w:line="240" w:lineRule="auto"/>
        <w:jc w:val="both"/>
        <w:rPr>
          <w:rFonts w:ascii="Times New Roman" w:eastAsia="Times New Roman" w:hAnsi="Times New Roman"/>
          <w:sz w:val="16"/>
          <w:szCs w:val="24"/>
          <w:lang w:eastAsia="ru-RU"/>
        </w:rPr>
      </w:pPr>
      <w:r w:rsidRPr="007F1350">
        <w:rPr>
          <w:rFonts w:ascii="Times New Roman" w:eastAsia="Times New Roman" w:hAnsi="Times New Roman"/>
          <w:sz w:val="16"/>
          <w:szCs w:val="24"/>
          <w:lang w:eastAsia="ru-RU"/>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48570790" w14:textId="77777777" w:rsidR="007F1350" w:rsidRPr="007F1350" w:rsidRDefault="007F1350" w:rsidP="007F1350">
      <w:pPr>
        <w:tabs>
          <w:tab w:val="num" w:pos="0"/>
          <w:tab w:val="left" w:pos="180"/>
        </w:tabs>
        <w:spacing w:after="0" w:line="240" w:lineRule="auto"/>
        <w:jc w:val="both"/>
        <w:rPr>
          <w:rFonts w:ascii="Times New Roman" w:eastAsia="Times New Roman" w:hAnsi="Times New Roman"/>
          <w:sz w:val="16"/>
          <w:szCs w:val="24"/>
          <w:lang w:eastAsia="ru-RU"/>
        </w:rPr>
      </w:pPr>
      <w:r w:rsidRPr="007F1350">
        <w:rPr>
          <w:rFonts w:ascii="Times New Roman" w:eastAsia="Times New Roman" w:hAnsi="Times New Roman"/>
          <w:sz w:val="16"/>
          <w:szCs w:val="24"/>
          <w:lang w:eastAsia="ru-RU"/>
        </w:rPr>
        <w:t xml:space="preserve">4.Участник должен указать стоимость оказания услуг цифрами и словами, </w:t>
      </w:r>
      <w:r w:rsidRPr="007F1350">
        <w:rPr>
          <w:rFonts w:ascii="Times New Roman" w:eastAsia="Times New Roman" w:hAnsi="Times New Roman"/>
          <w:sz w:val="16"/>
          <w:szCs w:val="24"/>
          <w:lang w:eastAsia="ru-RU"/>
        </w:rPr>
        <w:br/>
        <w:t>в рублях, с НДС. Если НДС не облагается, указывается основание.</w:t>
      </w:r>
    </w:p>
    <w:p w14:paraId="4DC9EE49" w14:textId="77777777" w:rsidR="007F1350" w:rsidRPr="007F1350" w:rsidRDefault="007F1350" w:rsidP="007F1350">
      <w:pPr>
        <w:tabs>
          <w:tab w:val="num" w:pos="0"/>
          <w:tab w:val="left" w:pos="180"/>
        </w:tabs>
        <w:spacing w:after="0" w:line="240" w:lineRule="auto"/>
        <w:jc w:val="both"/>
        <w:rPr>
          <w:rFonts w:ascii="Times New Roman" w:eastAsia="Times New Roman" w:hAnsi="Times New Roman"/>
          <w:sz w:val="16"/>
          <w:szCs w:val="24"/>
          <w:lang w:eastAsia="ru-RU"/>
        </w:rPr>
      </w:pPr>
      <w:r w:rsidRPr="007F1350">
        <w:rPr>
          <w:rFonts w:ascii="Times New Roman" w:eastAsia="Times New Roman" w:hAnsi="Times New Roman"/>
          <w:sz w:val="16"/>
          <w:szCs w:val="24"/>
          <w:lang w:eastAsia="ru-RU"/>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56C75197" w14:textId="77777777" w:rsidR="007F1350" w:rsidRPr="007F1350" w:rsidRDefault="007F1350" w:rsidP="007F1350">
      <w:pPr>
        <w:tabs>
          <w:tab w:val="num" w:pos="0"/>
          <w:tab w:val="left" w:pos="180"/>
        </w:tabs>
        <w:spacing w:after="0" w:line="240" w:lineRule="auto"/>
        <w:jc w:val="both"/>
        <w:rPr>
          <w:rFonts w:ascii="Times New Roman" w:eastAsia="Times New Roman" w:hAnsi="Times New Roman"/>
          <w:sz w:val="16"/>
          <w:szCs w:val="24"/>
          <w:lang w:eastAsia="ru-RU"/>
        </w:rPr>
      </w:pPr>
      <w:r w:rsidRPr="007F1350">
        <w:rPr>
          <w:rFonts w:ascii="Times New Roman" w:eastAsia="Times New Roman" w:hAnsi="Times New Roman"/>
          <w:sz w:val="16"/>
          <w:szCs w:val="24"/>
          <w:lang w:eastAsia="ru-RU"/>
        </w:rPr>
        <w:t>6. Письмо должно быть подписано и скреплено печатью в соответствии с требованиями закупочной документации.</w:t>
      </w:r>
    </w:p>
    <w:p w14:paraId="3791FD59" w14:textId="77777777" w:rsidR="00C4639D" w:rsidRDefault="007F1350" w:rsidP="007F1350">
      <w:pPr>
        <w:autoSpaceDE w:val="0"/>
        <w:autoSpaceDN w:val="0"/>
        <w:adjustRightInd w:val="0"/>
        <w:spacing w:after="0" w:line="240" w:lineRule="auto"/>
        <w:ind w:left="4536"/>
        <w:rPr>
          <w:rFonts w:ascii="Times New Roman" w:hAnsi="Times New Roman"/>
          <w:b/>
          <w:bCs/>
          <w:sz w:val="24"/>
          <w:szCs w:val="24"/>
        </w:rPr>
      </w:pPr>
      <w:r w:rsidRPr="007F1350">
        <w:rPr>
          <w:rFonts w:ascii="Times New Roman" w:eastAsia="Times New Roman" w:hAnsi="Times New Roman"/>
          <w:sz w:val="24"/>
          <w:szCs w:val="24"/>
          <w:lang w:eastAsia="ru-RU"/>
        </w:rPr>
        <w:br w:type="page"/>
      </w:r>
    </w:p>
    <w:p w14:paraId="76B123F5" w14:textId="77777777" w:rsidR="0062158D" w:rsidRPr="0062158D" w:rsidRDefault="0062158D" w:rsidP="000C21BF">
      <w:pPr>
        <w:widowControl w:val="0"/>
        <w:numPr>
          <w:ilvl w:val="1"/>
          <w:numId w:val="11"/>
        </w:numPr>
        <w:spacing w:after="0" w:line="240" w:lineRule="auto"/>
        <w:ind w:left="567" w:hanging="567"/>
        <w:contextualSpacing/>
        <w:jc w:val="both"/>
        <w:rPr>
          <w:rFonts w:ascii="Times New Roman" w:eastAsia="Times New Roman" w:hAnsi="Times New Roman"/>
          <w:sz w:val="24"/>
          <w:szCs w:val="24"/>
          <w:lang w:eastAsia="ru-RU"/>
        </w:rPr>
      </w:pPr>
      <w:bookmarkStart w:id="127" w:name="_Toc378787369"/>
      <w:bookmarkStart w:id="128" w:name="_Toc54621020"/>
      <w:r w:rsidRPr="0062158D">
        <w:rPr>
          <w:rFonts w:ascii="Times New Roman" w:eastAsia="Times New Roman" w:hAnsi="Times New Roman"/>
          <w:b/>
          <w:sz w:val="24"/>
          <w:szCs w:val="24"/>
          <w:lang w:eastAsia="ru-RU"/>
        </w:rPr>
        <w:lastRenderedPageBreak/>
        <w:t>Коммерческое предложение (Форма №2)</w:t>
      </w:r>
      <w:bookmarkEnd w:id="127"/>
      <w:bookmarkEnd w:id="128"/>
    </w:p>
    <w:p w14:paraId="04BD6C0A" w14:textId="77777777" w:rsidR="0062158D" w:rsidRPr="0062158D" w:rsidRDefault="0062158D" w:rsidP="0062158D">
      <w:pPr>
        <w:pBdr>
          <w:top w:val="single" w:sz="4" w:space="1" w:color="auto"/>
        </w:pBdr>
        <w:shd w:val="clear" w:color="auto" w:fill="E0E0E0"/>
        <w:tabs>
          <w:tab w:val="num" w:pos="0"/>
        </w:tabs>
        <w:spacing w:after="0" w:line="240" w:lineRule="auto"/>
        <w:ind w:right="21"/>
        <w:jc w:val="center"/>
        <w:rPr>
          <w:rFonts w:ascii="Times New Roman" w:eastAsia="Times New Roman" w:hAnsi="Times New Roman"/>
          <w:b/>
          <w:spacing w:val="36"/>
          <w:sz w:val="24"/>
          <w:szCs w:val="24"/>
          <w:lang w:eastAsia="ru-RU"/>
        </w:rPr>
      </w:pPr>
      <w:r w:rsidRPr="0062158D">
        <w:rPr>
          <w:rFonts w:ascii="Times New Roman" w:eastAsia="Times New Roman" w:hAnsi="Times New Roman"/>
          <w:b/>
          <w:spacing w:val="36"/>
          <w:sz w:val="24"/>
          <w:szCs w:val="24"/>
          <w:lang w:eastAsia="ru-RU"/>
        </w:rPr>
        <w:t>начало формы</w:t>
      </w:r>
    </w:p>
    <w:p w14:paraId="71E65CD3"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p>
    <w:p w14:paraId="2D83F667" w14:textId="07306899"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 xml:space="preserve">Приложение </w:t>
      </w:r>
      <w:r w:rsidRPr="0062158D">
        <w:rPr>
          <w:rFonts w:ascii="Times New Roman" w:eastAsia="Times New Roman" w:hAnsi="Times New Roman"/>
          <w:sz w:val="24"/>
          <w:szCs w:val="24"/>
          <w:lang w:eastAsia="ru-RU"/>
        </w:rPr>
        <w:fldChar w:fldCharType="begin"/>
      </w:r>
      <w:r w:rsidRPr="0062158D">
        <w:rPr>
          <w:rFonts w:ascii="Times New Roman" w:eastAsia="Times New Roman" w:hAnsi="Times New Roman"/>
          <w:sz w:val="24"/>
          <w:szCs w:val="24"/>
          <w:lang w:eastAsia="ru-RU"/>
        </w:rPr>
        <w:instrText xml:space="preserve"> SEQ Приложение \* ARABIC </w:instrText>
      </w:r>
      <w:r w:rsidRPr="0062158D">
        <w:rPr>
          <w:rFonts w:ascii="Times New Roman" w:eastAsia="Times New Roman" w:hAnsi="Times New Roman"/>
          <w:sz w:val="24"/>
          <w:szCs w:val="24"/>
          <w:lang w:eastAsia="ru-RU"/>
        </w:rPr>
        <w:fldChar w:fldCharType="separate"/>
      </w:r>
      <w:r w:rsidR="0086097B">
        <w:rPr>
          <w:rFonts w:ascii="Times New Roman" w:eastAsia="Times New Roman" w:hAnsi="Times New Roman"/>
          <w:noProof/>
          <w:sz w:val="24"/>
          <w:szCs w:val="24"/>
          <w:lang w:eastAsia="ru-RU"/>
        </w:rPr>
        <w:t>1</w:t>
      </w:r>
      <w:r w:rsidRPr="0062158D">
        <w:rPr>
          <w:rFonts w:ascii="Times New Roman" w:eastAsia="Times New Roman" w:hAnsi="Times New Roman"/>
          <w:sz w:val="24"/>
          <w:szCs w:val="24"/>
          <w:lang w:eastAsia="ru-RU"/>
        </w:rPr>
        <w:fldChar w:fldCharType="end"/>
      </w:r>
      <w:r w:rsidRPr="0062158D">
        <w:rPr>
          <w:rFonts w:ascii="Times New Roman" w:eastAsia="Times New Roman" w:hAnsi="Times New Roman"/>
          <w:sz w:val="24"/>
          <w:szCs w:val="24"/>
          <w:lang w:eastAsia="ru-RU"/>
        </w:rPr>
        <w:t xml:space="preserve"> к письму о подаче оферты</w:t>
      </w:r>
      <w:r w:rsidRPr="0062158D">
        <w:rPr>
          <w:rFonts w:ascii="Times New Roman" w:eastAsia="Times New Roman" w:hAnsi="Times New Roman"/>
          <w:sz w:val="24"/>
          <w:szCs w:val="24"/>
          <w:lang w:eastAsia="ru-RU"/>
        </w:rPr>
        <w:br/>
        <w:t>от «__</w:t>
      </w:r>
      <w:proofErr w:type="gramStart"/>
      <w:r w:rsidRPr="0062158D">
        <w:rPr>
          <w:rFonts w:ascii="Times New Roman" w:eastAsia="Times New Roman" w:hAnsi="Times New Roman"/>
          <w:sz w:val="24"/>
          <w:szCs w:val="24"/>
          <w:lang w:eastAsia="ru-RU"/>
        </w:rPr>
        <w:t>_»_</w:t>
      </w:r>
      <w:proofErr w:type="gramEnd"/>
      <w:r w:rsidRPr="0062158D">
        <w:rPr>
          <w:rFonts w:ascii="Times New Roman" w:eastAsia="Times New Roman" w:hAnsi="Times New Roman"/>
          <w:sz w:val="24"/>
          <w:szCs w:val="24"/>
          <w:lang w:eastAsia="ru-RU"/>
        </w:rPr>
        <w:t>___________ 20__ г. №__________</w:t>
      </w:r>
    </w:p>
    <w:p w14:paraId="3A9088B0" w14:textId="77777777" w:rsidR="0062158D" w:rsidRPr="0062158D" w:rsidRDefault="0062158D" w:rsidP="0062158D">
      <w:pPr>
        <w:tabs>
          <w:tab w:val="num" w:pos="0"/>
        </w:tabs>
        <w:spacing w:after="0" w:line="240" w:lineRule="auto"/>
        <w:jc w:val="both"/>
        <w:rPr>
          <w:rFonts w:ascii="Times New Roman" w:eastAsia="Times New Roman" w:hAnsi="Times New Roman"/>
          <w:sz w:val="24"/>
          <w:szCs w:val="24"/>
          <w:lang w:eastAsia="ru-RU"/>
        </w:rPr>
      </w:pPr>
    </w:p>
    <w:p w14:paraId="55D8956A" w14:textId="77777777" w:rsidR="0062158D" w:rsidRPr="0062158D" w:rsidRDefault="0062158D" w:rsidP="0062158D">
      <w:pPr>
        <w:tabs>
          <w:tab w:val="num" w:pos="0"/>
        </w:tabs>
        <w:suppressAutoHyphens/>
        <w:spacing w:after="0" w:line="240" w:lineRule="auto"/>
        <w:jc w:val="center"/>
        <w:rPr>
          <w:rFonts w:ascii="Times New Roman" w:eastAsia="Times New Roman" w:hAnsi="Times New Roman"/>
          <w:b/>
          <w:sz w:val="24"/>
          <w:szCs w:val="24"/>
          <w:lang w:eastAsia="ru-RU"/>
        </w:rPr>
      </w:pPr>
      <w:r w:rsidRPr="0062158D">
        <w:rPr>
          <w:rFonts w:ascii="Times New Roman" w:eastAsia="Times New Roman" w:hAnsi="Times New Roman"/>
          <w:b/>
          <w:sz w:val="24"/>
          <w:szCs w:val="24"/>
          <w:lang w:eastAsia="ru-RU"/>
        </w:rPr>
        <w:t>Коммерческое предложение</w:t>
      </w:r>
    </w:p>
    <w:p w14:paraId="70E8D64D" w14:textId="77777777" w:rsidR="0062158D" w:rsidRPr="0062158D" w:rsidRDefault="0062158D" w:rsidP="0062158D">
      <w:pPr>
        <w:tabs>
          <w:tab w:val="num" w:pos="0"/>
        </w:tabs>
        <w:suppressAutoHyphens/>
        <w:spacing w:after="0" w:line="240" w:lineRule="auto"/>
        <w:jc w:val="center"/>
        <w:rPr>
          <w:rFonts w:ascii="Times New Roman" w:eastAsia="Times New Roman" w:hAnsi="Times New Roman"/>
          <w:b/>
          <w:sz w:val="24"/>
          <w:szCs w:val="24"/>
          <w:lang w:eastAsia="ru-RU"/>
        </w:rPr>
      </w:pPr>
    </w:p>
    <w:p w14:paraId="2F723D29"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r w:rsidRPr="0062158D">
        <w:rPr>
          <w:rFonts w:ascii="Times New Roman" w:eastAsia="Times New Roman" w:hAnsi="Times New Roman"/>
          <w:b/>
          <w:sz w:val="24"/>
          <w:szCs w:val="24"/>
          <w:lang w:eastAsia="ru-RU"/>
        </w:rPr>
        <w:t xml:space="preserve">Подача предложений осуществляется по форме согласно файлу </w:t>
      </w:r>
      <w:proofErr w:type="spellStart"/>
      <w:r w:rsidRPr="0062158D">
        <w:rPr>
          <w:rFonts w:ascii="Times New Roman" w:eastAsia="Times New Roman" w:hAnsi="Times New Roman"/>
          <w:b/>
          <w:sz w:val="24"/>
          <w:szCs w:val="24"/>
          <w:lang w:eastAsia="ru-RU"/>
        </w:rPr>
        <w:t>Excel</w:t>
      </w:r>
      <w:proofErr w:type="spellEnd"/>
      <w:r w:rsidRPr="0062158D">
        <w:rPr>
          <w:rFonts w:ascii="Times New Roman" w:eastAsia="Times New Roman" w:hAnsi="Times New Roman"/>
          <w:b/>
          <w:sz w:val="24"/>
          <w:szCs w:val="24"/>
          <w:lang w:eastAsia="ru-RU"/>
        </w:rPr>
        <w:t xml:space="preserve"> и должна включать в себя все работы</w:t>
      </w:r>
      <w:r w:rsidR="003C615A">
        <w:rPr>
          <w:rFonts w:ascii="Times New Roman" w:eastAsia="Times New Roman" w:hAnsi="Times New Roman"/>
          <w:b/>
          <w:sz w:val="24"/>
          <w:szCs w:val="24"/>
          <w:lang w:eastAsia="ru-RU"/>
        </w:rPr>
        <w:t xml:space="preserve"> </w:t>
      </w:r>
      <w:r w:rsidRPr="0062158D">
        <w:rPr>
          <w:rFonts w:ascii="Times New Roman" w:eastAsia="Times New Roman" w:hAnsi="Times New Roman"/>
          <w:b/>
          <w:sz w:val="24"/>
          <w:szCs w:val="24"/>
          <w:lang w:eastAsia="ru-RU"/>
        </w:rPr>
        <w:t>в техническом задании и иные расходы для выполнения работ по предмету тендера в полном объеме.</w:t>
      </w:r>
    </w:p>
    <w:p w14:paraId="4CA12B08" w14:textId="77777777" w:rsidR="00E153F8" w:rsidRDefault="003C615A" w:rsidP="0062158D">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Коммерческое предложение должно быть заполнено полностью, без изменения пунктов</w:t>
      </w:r>
      <w:r w:rsidR="0062158D" w:rsidRPr="0062158D">
        <w:rPr>
          <w:rFonts w:ascii="Times New Roman" w:eastAsia="Times New Roman" w:hAnsi="Times New Roman"/>
          <w:b/>
          <w:sz w:val="24"/>
          <w:szCs w:val="24"/>
          <w:lang w:eastAsia="ru-RU"/>
        </w:rPr>
        <w:t>.</w:t>
      </w:r>
    </w:p>
    <w:p w14:paraId="5DFCA347" w14:textId="77777777" w:rsidR="00E153F8" w:rsidRDefault="00E153F8" w:rsidP="0062158D">
      <w:pPr>
        <w:tabs>
          <w:tab w:val="num" w:pos="0"/>
        </w:tabs>
        <w:spacing w:after="0" w:line="240" w:lineRule="auto"/>
        <w:jc w:val="both"/>
        <w:rPr>
          <w:rFonts w:ascii="Times New Roman" w:eastAsia="Times New Roman" w:hAnsi="Times New Roman"/>
          <w:b/>
          <w:sz w:val="24"/>
          <w:szCs w:val="24"/>
          <w:lang w:eastAsia="ru-RU"/>
        </w:rPr>
      </w:pPr>
    </w:p>
    <w:p w14:paraId="4010BEAC" w14:textId="77777777" w:rsidR="00E153F8" w:rsidRDefault="00E153F8" w:rsidP="0062158D">
      <w:pPr>
        <w:tabs>
          <w:tab w:val="num" w:pos="0"/>
        </w:tabs>
        <w:spacing w:after="0" w:line="240" w:lineRule="auto"/>
        <w:jc w:val="both"/>
        <w:rPr>
          <w:rFonts w:ascii="Times New Roman" w:eastAsia="Times New Roman" w:hAnsi="Times New Roman"/>
          <w:b/>
          <w:sz w:val="24"/>
          <w:szCs w:val="24"/>
          <w:lang w:eastAsia="ru-RU"/>
        </w:rPr>
      </w:pPr>
    </w:p>
    <w:bookmarkStart w:id="129" w:name="_MON_1800874197"/>
    <w:bookmarkEnd w:id="129"/>
    <w:p w14:paraId="5D6FAB31" w14:textId="11B81BDB" w:rsidR="0062158D" w:rsidRPr="0062158D" w:rsidRDefault="009750B3" w:rsidP="0062158D">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object w:dxaOrig="1814" w:dyaOrig="1174" w14:anchorId="410D54D2">
          <v:shape id="_x0000_i1026" type="#_x0000_t75" style="width:91pt;height:59pt" o:ole="">
            <v:imagedata r:id="rId20" o:title=""/>
          </v:shape>
          <o:OLEObject Type="Embed" ProgID="Excel.Sheet.12" ShapeID="_x0000_i1026" DrawAspect="Icon" ObjectID="_1805123604" r:id="rId21"/>
        </w:object>
      </w:r>
    </w:p>
    <w:p w14:paraId="2007676C"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57174DEF" w14:textId="77777777" w:rsidR="0062158D" w:rsidRPr="0062158D" w:rsidRDefault="0062158D" w:rsidP="0062158D">
      <w:pPr>
        <w:tabs>
          <w:tab w:val="num" w:pos="0"/>
        </w:tabs>
        <w:spacing w:after="0" w:line="240" w:lineRule="auto"/>
        <w:jc w:val="both"/>
        <w:rPr>
          <w:rFonts w:ascii="Times New Roman" w:eastAsia="Times New Roman" w:hAnsi="Times New Roman"/>
          <w:b/>
          <w:color w:val="FF0000"/>
          <w:sz w:val="24"/>
          <w:szCs w:val="24"/>
          <w:lang w:eastAsia="ru-RU"/>
        </w:rPr>
      </w:pPr>
      <w:r w:rsidRPr="0062158D">
        <w:rPr>
          <w:rFonts w:ascii="Times New Roman" w:eastAsia="Times New Roman" w:hAnsi="Times New Roman"/>
          <w:b/>
          <w:color w:val="FF0000"/>
          <w:sz w:val="24"/>
          <w:szCs w:val="24"/>
          <w:lang w:eastAsia="ru-RU"/>
        </w:rPr>
        <w:t xml:space="preserve">(файл открывается – </w:t>
      </w:r>
      <w:r w:rsidRPr="0062158D">
        <w:rPr>
          <w:rFonts w:ascii="Times New Roman" w:eastAsia="Times New Roman" w:hAnsi="Times New Roman"/>
          <w:b/>
          <w:i/>
          <w:color w:val="FF0000"/>
          <w:sz w:val="24"/>
          <w:szCs w:val="24"/>
          <w:lang w:eastAsia="ru-RU"/>
        </w:rPr>
        <w:t>щелкнуть по файлу 2 раза левой кнопкой мышки</w:t>
      </w:r>
      <w:r w:rsidRPr="0062158D">
        <w:rPr>
          <w:rFonts w:ascii="Times New Roman" w:eastAsia="Times New Roman" w:hAnsi="Times New Roman"/>
          <w:b/>
          <w:color w:val="FF0000"/>
          <w:sz w:val="24"/>
          <w:szCs w:val="24"/>
          <w:lang w:eastAsia="ru-RU"/>
        </w:rPr>
        <w:t>)</w:t>
      </w:r>
    </w:p>
    <w:p w14:paraId="3415B067"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3F1D2C72"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5D3EE0C3"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50418064"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7BE75736"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7509BF7B"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1203BE1C"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34A0E55B"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1B8B9BD8"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55E66165"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023334D0"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017DD03B"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52AA118B"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616FF57A"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p>
    <w:p w14:paraId="1F293D50" w14:textId="77777777" w:rsidR="0062158D" w:rsidRPr="0062158D" w:rsidRDefault="0062158D" w:rsidP="0062158D">
      <w:pPr>
        <w:tabs>
          <w:tab w:val="num" w:pos="0"/>
        </w:tabs>
        <w:spacing w:after="0" w:line="240" w:lineRule="auto"/>
        <w:jc w:val="both"/>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____________________________________</w:t>
      </w:r>
    </w:p>
    <w:p w14:paraId="0C21E06F" w14:textId="77777777" w:rsidR="0062158D" w:rsidRPr="0062158D" w:rsidRDefault="0062158D" w:rsidP="0062158D">
      <w:pPr>
        <w:tabs>
          <w:tab w:val="num" w:pos="0"/>
        </w:tabs>
        <w:spacing w:after="0" w:line="240" w:lineRule="auto"/>
        <w:ind w:right="3684"/>
        <w:jc w:val="center"/>
        <w:rPr>
          <w:rFonts w:ascii="Times New Roman" w:eastAsia="Times New Roman" w:hAnsi="Times New Roman"/>
          <w:sz w:val="24"/>
          <w:szCs w:val="24"/>
          <w:vertAlign w:val="superscript"/>
          <w:lang w:eastAsia="ru-RU"/>
        </w:rPr>
      </w:pPr>
      <w:r w:rsidRPr="0062158D">
        <w:rPr>
          <w:rFonts w:ascii="Times New Roman" w:eastAsia="Times New Roman" w:hAnsi="Times New Roman"/>
          <w:sz w:val="24"/>
          <w:szCs w:val="24"/>
          <w:vertAlign w:val="superscript"/>
          <w:lang w:eastAsia="ru-RU"/>
        </w:rPr>
        <w:t>(подпись, М.П.)</w:t>
      </w:r>
    </w:p>
    <w:p w14:paraId="0AABC8E9" w14:textId="77777777" w:rsidR="0062158D" w:rsidRPr="0062158D" w:rsidRDefault="0062158D" w:rsidP="0062158D">
      <w:pPr>
        <w:tabs>
          <w:tab w:val="num" w:pos="0"/>
        </w:tabs>
        <w:spacing w:after="0" w:line="240" w:lineRule="auto"/>
        <w:jc w:val="both"/>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____________________________________</w:t>
      </w:r>
    </w:p>
    <w:p w14:paraId="7B474A2A" w14:textId="77777777" w:rsidR="0062158D" w:rsidRPr="0062158D" w:rsidRDefault="0062158D" w:rsidP="0062158D">
      <w:pPr>
        <w:tabs>
          <w:tab w:val="num" w:pos="0"/>
        </w:tabs>
        <w:spacing w:after="0" w:line="240" w:lineRule="auto"/>
        <w:ind w:right="3684"/>
        <w:jc w:val="center"/>
        <w:rPr>
          <w:rFonts w:ascii="Times New Roman" w:eastAsia="Times New Roman" w:hAnsi="Times New Roman"/>
          <w:sz w:val="24"/>
          <w:szCs w:val="24"/>
          <w:vertAlign w:val="superscript"/>
          <w:lang w:eastAsia="ru-RU"/>
        </w:rPr>
      </w:pPr>
      <w:r w:rsidRPr="0062158D">
        <w:rPr>
          <w:rFonts w:ascii="Times New Roman" w:eastAsia="Times New Roman" w:hAnsi="Times New Roman"/>
          <w:sz w:val="24"/>
          <w:szCs w:val="24"/>
          <w:vertAlign w:val="superscript"/>
          <w:lang w:eastAsia="ru-RU"/>
        </w:rPr>
        <w:t>(фамилия, имя, отчество подписавшего, должность)</w:t>
      </w:r>
    </w:p>
    <w:p w14:paraId="78F51DF2" w14:textId="77777777" w:rsidR="0062158D" w:rsidRPr="0062158D" w:rsidRDefault="0062158D" w:rsidP="0062158D">
      <w:pPr>
        <w:keepNext/>
        <w:tabs>
          <w:tab w:val="num" w:pos="0"/>
        </w:tabs>
        <w:spacing w:after="0" w:line="240" w:lineRule="auto"/>
        <w:jc w:val="both"/>
        <w:rPr>
          <w:rFonts w:ascii="Times New Roman" w:eastAsia="Times New Roman" w:hAnsi="Times New Roman"/>
          <w:b/>
          <w:sz w:val="24"/>
          <w:szCs w:val="24"/>
          <w:lang w:eastAsia="ru-RU"/>
        </w:rPr>
      </w:pPr>
    </w:p>
    <w:p w14:paraId="6E8AD44F" w14:textId="77777777" w:rsidR="0062158D" w:rsidRPr="0062158D" w:rsidRDefault="0062158D" w:rsidP="0062158D">
      <w:pPr>
        <w:pBdr>
          <w:bottom w:val="single" w:sz="4" w:space="1" w:color="auto"/>
        </w:pBdr>
        <w:shd w:val="clear" w:color="auto" w:fill="E0E0E0"/>
        <w:tabs>
          <w:tab w:val="num" w:pos="0"/>
        </w:tabs>
        <w:spacing w:after="0" w:line="240" w:lineRule="auto"/>
        <w:ind w:right="21"/>
        <w:jc w:val="center"/>
        <w:rPr>
          <w:rFonts w:ascii="Times New Roman" w:eastAsia="Times New Roman" w:hAnsi="Times New Roman"/>
          <w:b/>
          <w:spacing w:val="36"/>
          <w:sz w:val="24"/>
          <w:szCs w:val="24"/>
          <w:lang w:eastAsia="ru-RU"/>
        </w:rPr>
      </w:pPr>
      <w:r w:rsidRPr="0062158D">
        <w:rPr>
          <w:rFonts w:ascii="Times New Roman" w:eastAsia="Times New Roman" w:hAnsi="Times New Roman"/>
          <w:b/>
          <w:spacing w:val="36"/>
          <w:sz w:val="24"/>
          <w:szCs w:val="24"/>
          <w:lang w:eastAsia="ru-RU"/>
        </w:rPr>
        <w:t>конец формы</w:t>
      </w:r>
    </w:p>
    <w:p w14:paraId="5EFFBD3A" w14:textId="77777777" w:rsidR="0062158D" w:rsidRPr="0062158D" w:rsidRDefault="0062158D" w:rsidP="0062158D">
      <w:pPr>
        <w:keepNext/>
        <w:tabs>
          <w:tab w:val="num" w:pos="0"/>
        </w:tabs>
        <w:spacing w:after="0" w:line="240" w:lineRule="auto"/>
        <w:jc w:val="both"/>
        <w:rPr>
          <w:rFonts w:ascii="Times New Roman" w:eastAsia="Times New Roman" w:hAnsi="Times New Roman"/>
          <w:b/>
          <w:sz w:val="24"/>
          <w:szCs w:val="24"/>
          <w:lang w:eastAsia="ru-RU"/>
        </w:rPr>
      </w:pPr>
    </w:p>
    <w:p w14:paraId="140B54E1"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bookmarkStart w:id="130" w:name="_Toc98254014"/>
      <w:r w:rsidRPr="0062158D">
        <w:rPr>
          <w:rFonts w:ascii="Times New Roman" w:eastAsia="Times New Roman" w:hAnsi="Times New Roman"/>
          <w:b/>
          <w:sz w:val="24"/>
          <w:szCs w:val="24"/>
          <w:lang w:eastAsia="ru-RU"/>
        </w:rPr>
        <w:t>Инструкции по заполнению</w:t>
      </w:r>
      <w:bookmarkEnd w:id="130"/>
      <w:r w:rsidRPr="0062158D">
        <w:rPr>
          <w:rFonts w:ascii="Times New Roman" w:eastAsia="Times New Roman" w:hAnsi="Times New Roman"/>
          <w:b/>
          <w:sz w:val="24"/>
          <w:szCs w:val="24"/>
          <w:lang w:eastAsia="ru-RU"/>
        </w:rPr>
        <w:t xml:space="preserve"> Формы №2</w:t>
      </w:r>
    </w:p>
    <w:p w14:paraId="11C40A6B" w14:textId="77777777" w:rsidR="0062158D" w:rsidRPr="0062158D" w:rsidRDefault="0062158D" w:rsidP="0062158D">
      <w:pPr>
        <w:tabs>
          <w:tab w:val="num" w:pos="0"/>
        </w:tabs>
        <w:spacing w:after="0" w:line="240" w:lineRule="auto"/>
        <w:jc w:val="both"/>
        <w:rPr>
          <w:rFonts w:ascii="Times New Roman" w:eastAsia="Times New Roman" w:hAnsi="Times New Roman"/>
          <w:sz w:val="18"/>
          <w:szCs w:val="24"/>
          <w:lang w:eastAsia="ru-RU"/>
        </w:rPr>
      </w:pPr>
      <w:r w:rsidRPr="0062158D">
        <w:rPr>
          <w:rFonts w:ascii="Times New Roman" w:eastAsia="Times New Roman" w:hAnsi="Times New Roman"/>
          <w:sz w:val="18"/>
          <w:szCs w:val="24"/>
          <w:lang w:eastAsia="ru-RU"/>
        </w:rPr>
        <w:t>1. Участник указывает дату и номер Предложения в соответствии с письмом о подаче оферты.</w:t>
      </w:r>
    </w:p>
    <w:p w14:paraId="28D053B5" w14:textId="77777777" w:rsidR="0062158D" w:rsidRPr="0062158D" w:rsidRDefault="0062158D" w:rsidP="0062158D">
      <w:pPr>
        <w:tabs>
          <w:tab w:val="num" w:pos="0"/>
        </w:tabs>
        <w:spacing w:after="0" w:line="240" w:lineRule="auto"/>
        <w:jc w:val="both"/>
        <w:rPr>
          <w:rFonts w:ascii="Times New Roman" w:eastAsia="Times New Roman" w:hAnsi="Times New Roman"/>
          <w:sz w:val="18"/>
          <w:szCs w:val="24"/>
          <w:lang w:eastAsia="ru-RU"/>
        </w:rPr>
      </w:pPr>
      <w:r w:rsidRPr="0062158D">
        <w:rPr>
          <w:rFonts w:ascii="Times New Roman" w:eastAsia="Times New Roman" w:hAnsi="Times New Roman"/>
          <w:sz w:val="18"/>
          <w:szCs w:val="24"/>
          <w:lang w:eastAsia="ru-RU"/>
        </w:rPr>
        <w:t>2. Участник указывает свое фирменное наименование (в т.ч. организационно-правовую форму) и свой адрес.</w:t>
      </w:r>
    </w:p>
    <w:p w14:paraId="5B28205E" w14:textId="77777777" w:rsidR="0062158D" w:rsidRPr="0062158D" w:rsidRDefault="0062158D" w:rsidP="0062158D">
      <w:pPr>
        <w:tabs>
          <w:tab w:val="num" w:pos="0"/>
        </w:tabs>
        <w:spacing w:after="0" w:line="240" w:lineRule="auto"/>
        <w:jc w:val="both"/>
        <w:rPr>
          <w:rFonts w:ascii="Times New Roman" w:eastAsia="Times New Roman" w:hAnsi="Times New Roman"/>
          <w:sz w:val="18"/>
          <w:szCs w:val="24"/>
          <w:lang w:eastAsia="ru-RU"/>
        </w:rPr>
      </w:pPr>
      <w:r w:rsidRPr="0062158D">
        <w:rPr>
          <w:rFonts w:ascii="Times New Roman" w:eastAsia="Times New Roman" w:hAnsi="Times New Roman"/>
          <w:sz w:val="18"/>
          <w:szCs w:val="24"/>
          <w:lang w:eastAsia="ru-RU"/>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2D6E9948" w14:textId="77777777" w:rsidR="0062158D" w:rsidRPr="0062158D" w:rsidRDefault="0062158D" w:rsidP="0062158D">
      <w:pPr>
        <w:spacing w:after="0" w:line="240" w:lineRule="auto"/>
        <w:jc w:val="both"/>
        <w:outlineLvl w:val="1"/>
        <w:rPr>
          <w:rFonts w:ascii="Times New Roman" w:eastAsia="Times New Roman" w:hAnsi="Times New Roman"/>
          <w:b/>
          <w:bCs/>
          <w:snapToGrid w:val="0"/>
          <w:sz w:val="24"/>
          <w:szCs w:val="24"/>
          <w:lang w:eastAsia="ru-RU"/>
        </w:rPr>
      </w:pPr>
    </w:p>
    <w:p w14:paraId="06FB1E8D" w14:textId="77777777" w:rsidR="00C4639D" w:rsidRDefault="00C4639D" w:rsidP="00C4639D">
      <w:pPr>
        <w:autoSpaceDE w:val="0"/>
        <w:autoSpaceDN w:val="0"/>
        <w:adjustRightInd w:val="0"/>
        <w:spacing w:after="0" w:line="240" w:lineRule="auto"/>
        <w:ind w:left="4536"/>
        <w:rPr>
          <w:rFonts w:ascii="Times New Roman" w:hAnsi="Times New Roman"/>
          <w:b/>
          <w:bCs/>
          <w:sz w:val="24"/>
          <w:szCs w:val="24"/>
        </w:rPr>
      </w:pPr>
    </w:p>
    <w:p w14:paraId="6ACFADF5" w14:textId="77777777" w:rsidR="00C4639D" w:rsidRDefault="00C4639D" w:rsidP="00C4639D">
      <w:pPr>
        <w:autoSpaceDE w:val="0"/>
        <w:autoSpaceDN w:val="0"/>
        <w:adjustRightInd w:val="0"/>
        <w:spacing w:after="0" w:line="240" w:lineRule="auto"/>
        <w:ind w:left="4536"/>
        <w:rPr>
          <w:rFonts w:ascii="Times New Roman" w:hAnsi="Times New Roman"/>
          <w:b/>
          <w:bCs/>
          <w:sz w:val="24"/>
          <w:szCs w:val="24"/>
        </w:rPr>
      </w:pPr>
    </w:p>
    <w:p w14:paraId="3C518CAF" w14:textId="0C724D34" w:rsidR="00C4639D" w:rsidRDefault="00C4639D" w:rsidP="00C4639D">
      <w:pPr>
        <w:autoSpaceDE w:val="0"/>
        <w:autoSpaceDN w:val="0"/>
        <w:adjustRightInd w:val="0"/>
        <w:spacing w:after="0" w:line="240" w:lineRule="auto"/>
        <w:ind w:left="4536"/>
        <w:rPr>
          <w:rFonts w:ascii="Times New Roman" w:hAnsi="Times New Roman"/>
          <w:b/>
          <w:bCs/>
          <w:sz w:val="24"/>
          <w:szCs w:val="24"/>
        </w:rPr>
      </w:pPr>
    </w:p>
    <w:p w14:paraId="18087831" w14:textId="77777777" w:rsidR="005E18BD" w:rsidRDefault="005E18BD" w:rsidP="00C4639D">
      <w:pPr>
        <w:autoSpaceDE w:val="0"/>
        <w:autoSpaceDN w:val="0"/>
        <w:adjustRightInd w:val="0"/>
        <w:spacing w:after="0" w:line="240" w:lineRule="auto"/>
        <w:ind w:left="4536"/>
        <w:rPr>
          <w:rFonts w:ascii="Times New Roman" w:hAnsi="Times New Roman"/>
          <w:b/>
          <w:bCs/>
          <w:sz w:val="24"/>
          <w:szCs w:val="24"/>
        </w:rPr>
      </w:pPr>
    </w:p>
    <w:p w14:paraId="1F8EF902" w14:textId="77777777" w:rsidR="0062158D" w:rsidRDefault="0062158D" w:rsidP="00C4639D">
      <w:pPr>
        <w:autoSpaceDE w:val="0"/>
        <w:autoSpaceDN w:val="0"/>
        <w:adjustRightInd w:val="0"/>
        <w:spacing w:after="0" w:line="240" w:lineRule="auto"/>
        <w:ind w:left="4536"/>
        <w:rPr>
          <w:rFonts w:ascii="Times New Roman" w:hAnsi="Times New Roman"/>
          <w:b/>
          <w:bCs/>
          <w:sz w:val="24"/>
          <w:szCs w:val="24"/>
        </w:rPr>
      </w:pPr>
    </w:p>
    <w:p w14:paraId="4AF376A0" w14:textId="77777777" w:rsidR="0062158D" w:rsidRPr="0062158D" w:rsidRDefault="0062158D" w:rsidP="000C21BF">
      <w:pPr>
        <w:widowControl w:val="0"/>
        <w:numPr>
          <w:ilvl w:val="1"/>
          <w:numId w:val="11"/>
        </w:numPr>
        <w:spacing w:after="0" w:line="240" w:lineRule="auto"/>
        <w:ind w:left="567" w:hanging="567"/>
        <w:contextualSpacing/>
        <w:jc w:val="both"/>
        <w:rPr>
          <w:rFonts w:ascii="Times New Roman" w:eastAsia="Times New Roman" w:hAnsi="Times New Roman"/>
          <w:sz w:val="24"/>
          <w:szCs w:val="24"/>
          <w:lang w:eastAsia="ru-RU"/>
        </w:rPr>
      </w:pPr>
      <w:bookmarkStart w:id="131" w:name="_Toc378787370"/>
      <w:bookmarkStart w:id="132" w:name="_Toc54621021"/>
      <w:r w:rsidRPr="0062158D">
        <w:rPr>
          <w:rFonts w:ascii="Times New Roman" w:eastAsia="Times New Roman" w:hAnsi="Times New Roman"/>
          <w:b/>
          <w:sz w:val="24"/>
          <w:szCs w:val="24"/>
          <w:lang w:eastAsia="ru-RU"/>
        </w:rPr>
        <w:t>Анкета Участника (Форма №3)</w:t>
      </w:r>
      <w:bookmarkEnd w:id="131"/>
      <w:bookmarkEnd w:id="132"/>
    </w:p>
    <w:p w14:paraId="791ABB1A" w14:textId="77777777" w:rsidR="0062158D" w:rsidRPr="0062158D" w:rsidRDefault="0062158D" w:rsidP="0062158D">
      <w:pPr>
        <w:pBdr>
          <w:top w:val="single" w:sz="4" w:space="1" w:color="auto"/>
        </w:pBdr>
        <w:shd w:val="clear" w:color="auto" w:fill="E0E0E0"/>
        <w:tabs>
          <w:tab w:val="num" w:pos="0"/>
        </w:tabs>
        <w:spacing w:after="0" w:line="240" w:lineRule="auto"/>
        <w:ind w:right="21"/>
        <w:jc w:val="center"/>
        <w:rPr>
          <w:rFonts w:ascii="Times New Roman" w:eastAsia="Times New Roman" w:hAnsi="Times New Roman"/>
          <w:b/>
          <w:spacing w:val="36"/>
          <w:sz w:val="24"/>
          <w:szCs w:val="24"/>
          <w:lang w:eastAsia="ru-RU"/>
        </w:rPr>
      </w:pPr>
      <w:r w:rsidRPr="0062158D">
        <w:rPr>
          <w:rFonts w:ascii="Times New Roman" w:eastAsia="Times New Roman" w:hAnsi="Times New Roman"/>
          <w:b/>
          <w:spacing w:val="36"/>
          <w:sz w:val="24"/>
          <w:szCs w:val="24"/>
          <w:lang w:eastAsia="ru-RU"/>
        </w:rPr>
        <w:t>начало формы</w:t>
      </w:r>
    </w:p>
    <w:p w14:paraId="1188D2A1" w14:textId="6EC4373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 xml:space="preserve">Приложение </w:t>
      </w:r>
      <w:r w:rsidRPr="0062158D">
        <w:rPr>
          <w:rFonts w:ascii="Times New Roman" w:eastAsia="Times New Roman" w:hAnsi="Times New Roman"/>
          <w:sz w:val="24"/>
          <w:szCs w:val="24"/>
          <w:lang w:eastAsia="ru-RU"/>
        </w:rPr>
        <w:fldChar w:fldCharType="begin"/>
      </w:r>
      <w:r w:rsidRPr="0062158D">
        <w:rPr>
          <w:rFonts w:ascii="Times New Roman" w:eastAsia="Times New Roman" w:hAnsi="Times New Roman"/>
          <w:sz w:val="24"/>
          <w:szCs w:val="24"/>
          <w:lang w:eastAsia="ru-RU"/>
        </w:rPr>
        <w:instrText xml:space="preserve"> SEQ Приложение \* ARABIC </w:instrText>
      </w:r>
      <w:r w:rsidRPr="0062158D">
        <w:rPr>
          <w:rFonts w:ascii="Times New Roman" w:eastAsia="Times New Roman" w:hAnsi="Times New Roman"/>
          <w:sz w:val="24"/>
          <w:szCs w:val="24"/>
          <w:lang w:eastAsia="ru-RU"/>
        </w:rPr>
        <w:fldChar w:fldCharType="separate"/>
      </w:r>
      <w:r w:rsidR="0086097B">
        <w:rPr>
          <w:rFonts w:ascii="Times New Roman" w:eastAsia="Times New Roman" w:hAnsi="Times New Roman"/>
          <w:noProof/>
          <w:sz w:val="24"/>
          <w:szCs w:val="24"/>
          <w:lang w:eastAsia="ru-RU"/>
        </w:rPr>
        <w:t>2</w:t>
      </w:r>
      <w:r w:rsidRPr="0062158D">
        <w:rPr>
          <w:rFonts w:ascii="Times New Roman" w:eastAsia="Times New Roman" w:hAnsi="Times New Roman"/>
          <w:sz w:val="24"/>
          <w:szCs w:val="24"/>
          <w:lang w:eastAsia="ru-RU"/>
        </w:rPr>
        <w:fldChar w:fldCharType="end"/>
      </w:r>
      <w:r w:rsidRPr="0062158D">
        <w:rPr>
          <w:rFonts w:ascii="Times New Roman" w:eastAsia="Times New Roman" w:hAnsi="Times New Roman"/>
          <w:sz w:val="24"/>
          <w:szCs w:val="24"/>
          <w:lang w:eastAsia="ru-RU"/>
        </w:rPr>
        <w:t xml:space="preserve"> к письму о подаче оферты</w:t>
      </w:r>
    </w:p>
    <w:p w14:paraId="49051978"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от «___</w:t>
      </w:r>
      <w:proofErr w:type="gramStart"/>
      <w:r w:rsidRPr="0062158D">
        <w:rPr>
          <w:rFonts w:ascii="Times New Roman" w:eastAsia="Times New Roman" w:hAnsi="Times New Roman"/>
          <w:sz w:val="24"/>
          <w:szCs w:val="24"/>
          <w:lang w:eastAsia="ru-RU"/>
        </w:rPr>
        <w:t>_»_</w:t>
      </w:r>
      <w:proofErr w:type="gramEnd"/>
      <w:r w:rsidRPr="0062158D">
        <w:rPr>
          <w:rFonts w:ascii="Times New Roman" w:eastAsia="Times New Roman" w:hAnsi="Times New Roman"/>
          <w:sz w:val="24"/>
          <w:szCs w:val="24"/>
          <w:lang w:eastAsia="ru-RU"/>
        </w:rPr>
        <w:t>___________ 20__г. №__________</w:t>
      </w:r>
    </w:p>
    <w:p w14:paraId="63AEE629" w14:textId="77777777" w:rsidR="0062158D" w:rsidRPr="0062158D" w:rsidRDefault="0062158D" w:rsidP="0062158D">
      <w:pPr>
        <w:tabs>
          <w:tab w:val="num" w:pos="0"/>
        </w:tabs>
        <w:spacing w:after="0" w:line="240" w:lineRule="auto"/>
        <w:jc w:val="center"/>
        <w:rPr>
          <w:rFonts w:ascii="Times New Roman" w:eastAsia="Times New Roman" w:hAnsi="Times New Roman"/>
          <w:b/>
          <w:sz w:val="24"/>
          <w:szCs w:val="24"/>
          <w:lang w:eastAsia="ru-RU"/>
        </w:rPr>
      </w:pPr>
    </w:p>
    <w:p w14:paraId="47C09D5E" w14:textId="77777777" w:rsidR="0062158D" w:rsidRPr="0062158D" w:rsidRDefault="0062158D" w:rsidP="0062158D">
      <w:pPr>
        <w:tabs>
          <w:tab w:val="num" w:pos="0"/>
        </w:tabs>
        <w:spacing w:after="0" w:line="240" w:lineRule="auto"/>
        <w:jc w:val="center"/>
        <w:rPr>
          <w:rFonts w:ascii="Times New Roman" w:eastAsia="Times New Roman" w:hAnsi="Times New Roman"/>
          <w:b/>
          <w:sz w:val="24"/>
          <w:szCs w:val="24"/>
          <w:lang w:eastAsia="ru-RU"/>
        </w:rPr>
      </w:pPr>
      <w:r w:rsidRPr="0062158D">
        <w:rPr>
          <w:rFonts w:ascii="Times New Roman" w:eastAsia="Times New Roman" w:hAnsi="Times New Roman"/>
          <w:b/>
          <w:sz w:val="24"/>
          <w:szCs w:val="24"/>
          <w:lang w:eastAsia="ru-RU"/>
        </w:rPr>
        <w:t>Анкета Участника</w:t>
      </w:r>
    </w:p>
    <w:p w14:paraId="4361FD42" w14:textId="77777777" w:rsidR="0062158D" w:rsidRPr="0062158D" w:rsidRDefault="0062158D" w:rsidP="0062158D">
      <w:pPr>
        <w:tabs>
          <w:tab w:val="num" w:pos="0"/>
        </w:tabs>
        <w:spacing w:after="0" w:line="240" w:lineRule="auto"/>
        <w:ind w:right="424"/>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 xml:space="preserve">Наименование и адрес </w:t>
      </w:r>
      <w:proofErr w:type="gramStart"/>
      <w:r w:rsidRPr="0062158D">
        <w:rPr>
          <w:rFonts w:ascii="Times New Roman" w:eastAsia="Times New Roman" w:hAnsi="Times New Roman"/>
          <w:sz w:val="24"/>
          <w:szCs w:val="24"/>
          <w:lang w:eastAsia="ru-RU"/>
        </w:rPr>
        <w:t>Участника:_</w:t>
      </w:r>
      <w:proofErr w:type="gramEnd"/>
      <w:r w:rsidRPr="0062158D">
        <w:rPr>
          <w:rFonts w:ascii="Times New Roman" w:eastAsia="Times New Roman" w:hAnsi="Times New Roman"/>
          <w:sz w:val="24"/>
          <w:szCs w:val="24"/>
          <w:lang w:eastAsia="ru-RU"/>
        </w:rPr>
        <w:t>____________________________________________</w:t>
      </w:r>
    </w:p>
    <w:p w14:paraId="213DAC36" w14:textId="77777777" w:rsidR="0062158D" w:rsidRPr="0062158D" w:rsidRDefault="0062158D" w:rsidP="0062158D">
      <w:pPr>
        <w:tabs>
          <w:tab w:val="num" w:pos="0"/>
        </w:tabs>
        <w:spacing w:after="0" w:line="240" w:lineRule="auto"/>
        <w:jc w:val="both"/>
        <w:rPr>
          <w:rFonts w:ascii="Times New Roman" w:eastAsia="Times New Roman" w:hAnsi="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62158D" w:rsidRPr="0062158D" w14:paraId="49A428E6" w14:textId="77777777" w:rsidTr="00F90F49">
        <w:trPr>
          <w:cantSplit/>
          <w:trHeight w:val="240"/>
          <w:tblHeader/>
        </w:trPr>
        <w:tc>
          <w:tcPr>
            <w:tcW w:w="540" w:type="dxa"/>
          </w:tcPr>
          <w:p w14:paraId="56046849" w14:textId="77777777" w:rsidR="0062158D" w:rsidRPr="0062158D" w:rsidRDefault="0062158D" w:rsidP="0062158D">
            <w:pPr>
              <w:tabs>
                <w:tab w:val="num" w:pos="0"/>
                <w:tab w:val="left" w:pos="432"/>
              </w:tabs>
              <w:spacing w:after="0" w:line="240" w:lineRule="auto"/>
              <w:ind w:right="-108"/>
              <w:jc w:val="center"/>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 п/п</w:t>
            </w:r>
          </w:p>
        </w:tc>
        <w:tc>
          <w:tcPr>
            <w:tcW w:w="5580" w:type="dxa"/>
            <w:vAlign w:val="center"/>
          </w:tcPr>
          <w:p w14:paraId="02219C1A" w14:textId="77777777" w:rsidR="0062158D" w:rsidRPr="0062158D" w:rsidRDefault="0062158D" w:rsidP="0062158D">
            <w:pPr>
              <w:tabs>
                <w:tab w:val="num" w:pos="0"/>
              </w:tabs>
              <w:spacing w:after="0" w:line="240" w:lineRule="auto"/>
              <w:ind w:right="57"/>
              <w:jc w:val="center"/>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Наименование</w:t>
            </w:r>
          </w:p>
        </w:tc>
        <w:tc>
          <w:tcPr>
            <w:tcW w:w="3519" w:type="dxa"/>
            <w:vAlign w:val="center"/>
          </w:tcPr>
          <w:p w14:paraId="5E6E5448" w14:textId="77777777" w:rsidR="0062158D" w:rsidRPr="0062158D" w:rsidRDefault="0062158D" w:rsidP="0062158D">
            <w:pPr>
              <w:tabs>
                <w:tab w:val="num" w:pos="0"/>
              </w:tabs>
              <w:spacing w:after="0" w:line="240" w:lineRule="auto"/>
              <w:ind w:right="57"/>
              <w:jc w:val="center"/>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Сведения об Участнике</w:t>
            </w:r>
          </w:p>
        </w:tc>
      </w:tr>
      <w:tr w:rsidR="0062158D" w:rsidRPr="0062158D" w14:paraId="76DED58E" w14:textId="77777777" w:rsidTr="00F90F49">
        <w:trPr>
          <w:cantSplit/>
        </w:trPr>
        <w:tc>
          <w:tcPr>
            <w:tcW w:w="540" w:type="dxa"/>
          </w:tcPr>
          <w:p w14:paraId="39C1C8C3"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1</w:t>
            </w:r>
          </w:p>
        </w:tc>
        <w:tc>
          <w:tcPr>
            <w:tcW w:w="5580" w:type="dxa"/>
          </w:tcPr>
          <w:p w14:paraId="5A3FA613"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Организационно-правовая форма и фирменное наименование Участника</w:t>
            </w:r>
          </w:p>
        </w:tc>
        <w:tc>
          <w:tcPr>
            <w:tcW w:w="3519" w:type="dxa"/>
          </w:tcPr>
          <w:p w14:paraId="56D2FA72"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1F1BA2A8" w14:textId="77777777" w:rsidTr="00F90F49">
        <w:trPr>
          <w:cantSplit/>
        </w:trPr>
        <w:tc>
          <w:tcPr>
            <w:tcW w:w="540" w:type="dxa"/>
          </w:tcPr>
          <w:p w14:paraId="5DB3A93D"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2</w:t>
            </w:r>
          </w:p>
        </w:tc>
        <w:tc>
          <w:tcPr>
            <w:tcW w:w="5580" w:type="dxa"/>
          </w:tcPr>
          <w:p w14:paraId="50705E5A"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01E090B2"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35A73D1B" w14:textId="77777777" w:rsidTr="00F90F49">
        <w:trPr>
          <w:cantSplit/>
        </w:trPr>
        <w:tc>
          <w:tcPr>
            <w:tcW w:w="540" w:type="dxa"/>
          </w:tcPr>
          <w:p w14:paraId="023BBE09"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3</w:t>
            </w:r>
          </w:p>
        </w:tc>
        <w:tc>
          <w:tcPr>
            <w:tcW w:w="5580" w:type="dxa"/>
          </w:tcPr>
          <w:p w14:paraId="48F60FD3"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3519" w:type="dxa"/>
          </w:tcPr>
          <w:p w14:paraId="22C9E01B"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5F0CED06" w14:textId="77777777" w:rsidTr="00F90F49">
        <w:trPr>
          <w:cantSplit/>
        </w:trPr>
        <w:tc>
          <w:tcPr>
            <w:tcW w:w="540" w:type="dxa"/>
          </w:tcPr>
          <w:p w14:paraId="6BE011B8"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4</w:t>
            </w:r>
          </w:p>
        </w:tc>
        <w:tc>
          <w:tcPr>
            <w:tcW w:w="5580" w:type="dxa"/>
          </w:tcPr>
          <w:p w14:paraId="0E14A2AD"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ИНН/ОГРН Участника</w:t>
            </w:r>
          </w:p>
        </w:tc>
        <w:tc>
          <w:tcPr>
            <w:tcW w:w="3519" w:type="dxa"/>
          </w:tcPr>
          <w:p w14:paraId="48B190CD"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0EBF8FDB" w14:textId="77777777" w:rsidTr="00F90F49">
        <w:trPr>
          <w:cantSplit/>
        </w:trPr>
        <w:tc>
          <w:tcPr>
            <w:tcW w:w="540" w:type="dxa"/>
          </w:tcPr>
          <w:p w14:paraId="0DEDF63E"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5</w:t>
            </w:r>
          </w:p>
        </w:tc>
        <w:tc>
          <w:tcPr>
            <w:tcW w:w="5580" w:type="dxa"/>
          </w:tcPr>
          <w:p w14:paraId="7D0C740C"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Юридический адрес</w:t>
            </w:r>
          </w:p>
        </w:tc>
        <w:tc>
          <w:tcPr>
            <w:tcW w:w="3519" w:type="dxa"/>
          </w:tcPr>
          <w:p w14:paraId="61CCF428"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146DCD33" w14:textId="77777777" w:rsidTr="00F90F49">
        <w:trPr>
          <w:cantSplit/>
        </w:trPr>
        <w:tc>
          <w:tcPr>
            <w:tcW w:w="540" w:type="dxa"/>
          </w:tcPr>
          <w:p w14:paraId="65FE788F"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6</w:t>
            </w:r>
          </w:p>
        </w:tc>
        <w:tc>
          <w:tcPr>
            <w:tcW w:w="5580" w:type="dxa"/>
          </w:tcPr>
          <w:p w14:paraId="6E63E209"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Почтовый адрес</w:t>
            </w:r>
          </w:p>
        </w:tc>
        <w:tc>
          <w:tcPr>
            <w:tcW w:w="3519" w:type="dxa"/>
          </w:tcPr>
          <w:p w14:paraId="08E3562E"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41C8879B" w14:textId="77777777" w:rsidTr="00F90F49">
        <w:trPr>
          <w:cantSplit/>
        </w:trPr>
        <w:tc>
          <w:tcPr>
            <w:tcW w:w="540" w:type="dxa"/>
          </w:tcPr>
          <w:p w14:paraId="5365D0A1"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7</w:t>
            </w:r>
          </w:p>
        </w:tc>
        <w:tc>
          <w:tcPr>
            <w:tcW w:w="5580" w:type="dxa"/>
          </w:tcPr>
          <w:p w14:paraId="040185B0"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Филиалы: перечислить наименования и почтовые адреса</w:t>
            </w:r>
          </w:p>
        </w:tc>
        <w:tc>
          <w:tcPr>
            <w:tcW w:w="3519" w:type="dxa"/>
          </w:tcPr>
          <w:p w14:paraId="49725235"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4EFB40DF" w14:textId="77777777" w:rsidTr="00F90F49">
        <w:trPr>
          <w:cantSplit/>
        </w:trPr>
        <w:tc>
          <w:tcPr>
            <w:tcW w:w="540" w:type="dxa"/>
          </w:tcPr>
          <w:p w14:paraId="450722AB"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8</w:t>
            </w:r>
          </w:p>
        </w:tc>
        <w:tc>
          <w:tcPr>
            <w:tcW w:w="5580" w:type="dxa"/>
          </w:tcPr>
          <w:p w14:paraId="3DC9E066"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04B28093"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270334E9" w14:textId="77777777" w:rsidTr="00F90F49">
        <w:trPr>
          <w:cantSplit/>
        </w:trPr>
        <w:tc>
          <w:tcPr>
            <w:tcW w:w="540" w:type="dxa"/>
          </w:tcPr>
          <w:p w14:paraId="17F49111"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9</w:t>
            </w:r>
          </w:p>
        </w:tc>
        <w:tc>
          <w:tcPr>
            <w:tcW w:w="5580" w:type="dxa"/>
          </w:tcPr>
          <w:p w14:paraId="1C6DFBCA"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Телефоны Участника (с указанием кода города)</w:t>
            </w:r>
          </w:p>
        </w:tc>
        <w:tc>
          <w:tcPr>
            <w:tcW w:w="3519" w:type="dxa"/>
          </w:tcPr>
          <w:p w14:paraId="42613A37"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67F973C1" w14:textId="77777777" w:rsidTr="00F90F49">
        <w:trPr>
          <w:cantSplit/>
          <w:trHeight w:val="116"/>
        </w:trPr>
        <w:tc>
          <w:tcPr>
            <w:tcW w:w="540" w:type="dxa"/>
          </w:tcPr>
          <w:p w14:paraId="41119BD2"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10</w:t>
            </w:r>
          </w:p>
        </w:tc>
        <w:tc>
          <w:tcPr>
            <w:tcW w:w="5580" w:type="dxa"/>
          </w:tcPr>
          <w:p w14:paraId="5B93A493"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Факс Участника (с указанием кода города)</w:t>
            </w:r>
          </w:p>
        </w:tc>
        <w:tc>
          <w:tcPr>
            <w:tcW w:w="3519" w:type="dxa"/>
          </w:tcPr>
          <w:p w14:paraId="4A1D7AB6"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30081B93" w14:textId="77777777" w:rsidTr="00F90F49">
        <w:trPr>
          <w:cantSplit/>
        </w:trPr>
        <w:tc>
          <w:tcPr>
            <w:tcW w:w="540" w:type="dxa"/>
          </w:tcPr>
          <w:p w14:paraId="67DA9292"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11</w:t>
            </w:r>
          </w:p>
        </w:tc>
        <w:tc>
          <w:tcPr>
            <w:tcW w:w="5580" w:type="dxa"/>
          </w:tcPr>
          <w:p w14:paraId="4735D49D"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Адрес электронной почты Участника</w:t>
            </w:r>
          </w:p>
        </w:tc>
        <w:tc>
          <w:tcPr>
            <w:tcW w:w="3519" w:type="dxa"/>
          </w:tcPr>
          <w:p w14:paraId="772A6240"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5F4102EE" w14:textId="77777777" w:rsidTr="00F90F49">
        <w:trPr>
          <w:cantSplit/>
        </w:trPr>
        <w:tc>
          <w:tcPr>
            <w:tcW w:w="540" w:type="dxa"/>
            <w:tcBorders>
              <w:top w:val="single" w:sz="4" w:space="0" w:color="auto"/>
              <w:left w:val="single" w:sz="4" w:space="0" w:color="auto"/>
              <w:bottom w:val="single" w:sz="4" w:space="0" w:color="auto"/>
              <w:right w:val="single" w:sz="4" w:space="0" w:color="auto"/>
            </w:tcBorders>
          </w:tcPr>
          <w:p w14:paraId="4216A6A7"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12</w:t>
            </w:r>
          </w:p>
        </w:tc>
        <w:tc>
          <w:tcPr>
            <w:tcW w:w="5580" w:type="dxa"/>
            <w:tcBorders>
              <w:top w:val="single" w:sz="4" w:space="0" w:color="auto"/>
              <w:left w:val="single" w:sz="4" w:space="0" w:color="auto"/>
              <w:bottom w:val="single" w:sz="4" w:space="0" w:color="auto"/>
              <w:right w:val="single" w:sz="4" w:space="0" w:color="auto"/>
            </w:tcBorders>
          </w:tcPr>
          <w:p w14:paraId="7A041CBF"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0ACFC18D"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51FA25DA" w14:textId="77777777" w:rsidTr="00F90F49">
        <w:trPr>
          <w:cantSplit/>
        </w:trPr>
        <w:tc>
          <w:tcPr>
            <w:tcW w:w="540" w:type="dxa"/>
            <w:tcBorders>
              <w:top w:val="single" w:sz="4" w:space="0" w:color="auto"/>
              <w:left w:val="single" w:sz="4" w:space="0" w:color="auto"/>
              <w:bottom w:val="single" w:sz="4" w:space="0" w:color="auto"/>
              <w:right w:val="single" w:sz="4" w:space="0" w:color="auto"/>
            </w:tcBorders>
          </w:tcPr>
          <w:p w14:paraId="5C1A53F4"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13</w:t>
            </w:r>
          </w:p>
        </w:tc>
        <w:tc>
          <w:tcPr>
            <w:tcW w:w="5580" w:type="dxa"/>
            <w:tcBorders>
              <w:top w:val="single" w:sz="4" w:space="0" w:color="auto"/>
              <w:left w:val="single" w:sz="4" w:space="0" w:color="auto"/>
              <w:bottom w:val="single" w:sz="4" w:space="0" w:color="auto"/>
              <w:right w:val="single" w:sz="4" w:space="0" w:color="auto"/>
            </w:tcBorders>
          </w:tcPr>
          <w:p w14:paraId="79139C44"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005EDABD"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r w:rsidR="0062158D" w:rsidRPr="0062158D" w14:paraId="7B945D3E" w14:textId="77777777" w:rsidTr="00F90F49">
        <w:trPr>
          <w:cantSplit/>
        </w:trPr>
        <w:tc>
          <w:tcPr>
            <w:tcW w:w="540" w:type="dxa"/>
          </w:tcPr>
          <w:p w14:paraId="048B07F3" w14:textId="77777777" w:rsidR="0062158D" w:rsidRPr="0062158D" w:rsidRDefault="0062158D" w:rsidP="0062158D">
            <w:pPr>
              <w:tabs>
                <w:tab w:val="num" w:pos="0"/>
              </w:tabs>
              <w:spacing w:after="0" w:line="240" w:lineRule="auto"/>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14</w:t>
            </w:r>
          </w:p>
        </w:tc>
        <w:tc>
          <w:tcPr>
            <w:tcW w:w="5580" w:type="dxa"/>
          </w:tcPr>
          <w:p w14:paraId="64BC986B"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и электронной почты для направления уведомлений</w:t>
            </w:r>
          </w:p>
        </w:tc>
        <w:tc>
          <w:tcPr>
            <w:tcW w:w="3519" w:type="dxa"/>
          </w:tcPr>
          <w:p w14:paraId="323021FB" w14:textId="77777777" w:rsidR="0062158D" w:rsidRPr="0062158D" w:rsidRDefault="0062158D" w:rsidP="0062158D">
            <w:pPr>
              <w:tabs>
                <w:tab w:val="num" w:pos="0"/>
              </w:tabs>
              <w:spacing w:after="0" w:line="240" w:lineRule="auto"/>
              <w:ind w:right="57"/>
              <w:rPr>
                <w:rFonts w:ascii="Times New Roman" w:eastAsia="Times New Roman" w:hAnsi="Times New Roman"/>
                <w:sz w:val="24"/>
                <w:szCs w:val="24"/>
                <w:lang w:eastAsia="ru-RU"/>
              </w:rPr>
            </w:pPr>
          </w:p>
        </w:tc>
      </w:tr>
    </w:tbl>
    <w:p w14:paraId="05CA032C" w14:textId="77777777" w:rsidR="0062158D" w:rsidRPr="0062158D" w:rsidRDefault="0062158D" w:rsidP="0062158D">
      <w:pPr>
        <w:tabs>
          <w:tab w:val="num" w:pos="0"/>
        </w:tabs>
        <w:spacing w:after="0" w:line="240" w:lineRule="auto"/>
        <w:jc w:val="both"/>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____________________________________</w:t>
      </w:r>
    </w:p>
    <w:p w14:paraId="31E854F9" w14:textId="77777777" w:rsidR="0062158D" w:rsidRPr="0062158D" w:rsidRDefault="0062158D" w:rsidP="0062158D">
      <w:pPr>
        <w:tabs>
          <w:tab w:val="num" w:pos="0"/>
        </w:tabs>
        <w:spacing w:after="0" w:line="240" w:lineRule="auto"/>
        <w:ind w:right="3684"/>
        <w:jc w:val="center"/>
        <w:rPr>
          <w:rFonts w:ascii="Times New Roman" w:eastAsia="Times New Roman" w:hAnsi="Times New Roman"/>
          <w:sz w:val="24"/>
          <w:szCs w:val="24"/>
          <w:vertAlign w:val="superscript"/>
          <w:lang w:eastAsia="ru-RU"/>
        </w:rPr>
      </w:pPr>
      <w:r w:rsidRPr="0062158D">
        <w:rPr>
          <w:rFonts w:ascii="Times New Roman" w:eastAsia="Times New Roman" w:hAnsi="Times New Roman"/>
          <w:sz w:val="24"/>
          <w:szCs w:val="24"/>
          <w:vertAlign w:val="superscript"/>
          <w:lang w:eastAsia="ru-RU"/>
        </w:rPr>
        <w:t>(подпись, М.П.)</w:t>
      </w:r>
    </w:p>
    <w:p w14:paraId="3910B1D2" w14:textId="77777777" w:rsidR="0062158D" w:rsidRPr="0062158D" w:rsidRDefault="0062158D" w:rsidP="0062158D">
      <w:pPr>
        <w:tabs>
          <w:tab w:val="num" w:pos="0"/>
        </w:tabs>
        <w:spacing w:after="0" w:line="240" w:lineRule="auto"/>
        <w:jc w:val="both"/>
        <w:rPr>
          <w:rFonts w:ascii="Times New Roman" w:eastAsia="Times New Roman" w:hAnsi="Times New Roman"/>
          <w:sz w:val="24"/>
          <w:szCs w:val="24"/>
          <w:lang w:eastAsia="ru-RU"/>
        </w:rPr>
      </w:pPr>
      <w:r w:rsidRPr="0062158D">
        <w:rPr>
          <w:rFonts w:ascii="Times New Roman" w:eastAsia="Times New Roman" w:hAnsi="Times New Roman"/>
          <w:sz w:val="24"/>
          <w:szCs w:val="24"/>
          <w:lang w:eastAsia="ru-RU"/>
        </w:rPr>
        <w:t>____________________________________</w:t>
      </w:r>
    </w:p>
    <w:p w14:paraId="50828534" w14:textId="77777777" w:rsidR="0062158D" w:rsidRPr="0062158D" w:rsidRDefault="0062158D" w:rsidP="0062158D">
      <w:pPr>
        <w:tabs>
          <w:tab w:val="num" w:pos="0"/>
        </w:tabs>
        <w:spacing w:after="0" w:line="240" w:lineRule="auto"/>
        <w:jc w:val="both"/>
        <w:rPr>
          <w:rFonts w:ascii="Times New Roman" w:eastAsia="Times New Roman" w:hAnsi="Times New Roman"/>
          <w:b/>
          <w:sz w:val="24"/>
          <w:szCs w:val="24"/>
          <w:lang w:eastAsia="ru-RU"/>
        </w:rPr>
      </w:pPr>
      <w:r w:rsidRPr="0062158D">
        <w:rPr>
          <w:rFonts w:ascii="Times New Roman" w:eastAsia="Times New Roman" w:hAnsi="Times New Roman"/>
          <w:sz w:val="24"/>
          <w:szCs w:val="24"/>
          <w:vertAlign w:val="superscript"/>
          <w:lang w:eastAsia="ru-RU"/>
        </w:rPr>
        <w:t>(фамилия, имя, отчество подписавшего, должность)</w:t>
      </w:r>
    </w:p>
    <w:p w14:paraId="3A3CF368" w14:textId="77777777" w:rsidR="0062158D" w:rsidRPr="0062158D" w:rsidRDefault="0062158D" w:rsidP="0062158D">
      <w:pPr>
        <w:pBdr>
          <w:bottom w:val="single" w:sz="4" w:space="1" w:color="auto"/>
        </w:pBdr>
        <w:shd w:val="clear" w:color="auto" w:fill="E0E0E0"/>
        <w:tabs>
          <w:tab w:val="num" w:pos="0"/>
        </w:tabs>
        <w:spacing w:after="0" w:line="240" w:lineRule="auto"/>
        <w:ind w:right="21"/>
        <w:jc w:val="center"/>
        <w:rPr>
          <w:rFonts w:ascii="Times New Roman" w:eastAsia="Times New Roman" w:hAnsi="Times New Roman"/>
          <w:b/>
          <w:spacing w:val="36"/>
          <w:sz w:val="24"/>
          <w:szCs w:val="24"/>
          <w:lang w:eastAsia="ru-RU"/>
        </w:rPr>
      </w:pPr>
      <w:r w:rsidRPr="0062158D">
        <w:rPr>
          <w:rFonts w:ascii="Times New Roman" w:eastAsia="Times New Roman" w:hAnsi="Times New Roman"/>
          <w:b/>
          <w:spacing w:val="36"/>
          <w:sz w:val="24"/>
          <w:szCs w:val="24"/>
          <w:lang w:eastAsia="ru-RU"/>
        </w:rPr>
        <w:t>конец формы</w:t>
      </w:r>
    </w:p>
    <w:p w14:paraId="4F52BC9D" w14:textId="77777777" w:rsidR="0062158D" w:rsidRPr="0062158D" w:rsidRDefault="0062158D" w:rsidP="0062158D">
      <w:pPr>
        <w:tabs>
          <w:tab w:val="num" w:pos="0"/>
        </w:tabs>
        <w:spacing w:after="0" w:line="240" w:lineRule="auto"/>
        <w:jc w:val="both"/>
        <w:rPr>
          <w:rFonts w:ascii="Times New Roman" w:eastAsia="Times New Roman" w:hAnsi="Times New Roman"/>
          <w:b/>
          <w:sz w:val="16"/>
          <w:szCs w:val="24"/>
          <w:lang w:eastAsia="ru-RU"/>
        </w:rPr>
      </w:pPr>
      <w:bookmarkStart w:id="133" w:name="_Toc98254035"/>
      <w:r w:rsidRPr="0062158D">
        <w:rPr>
          <w:rFonts w:ascii="Times New Roman" w:eastAsia="Times New Roman" w:hAnsi="Times New Roman"/>
          <w:b/>
          <w:sz w:val="24"/>
          <w:szCs w:val="24"/>
          <w:lang w:eastAsia="ru-RU"/>
        </w:rPr>
        <w:t>Инструкции по заполнению</w:t>
      </w:r>
      <w:bookmarkEnd w:id="133"/>
    </w:p>
    <w:p w14:paraId="341AB917" w14:textId="77777777" w:rsidR="0062158D" w:rsidRPr="0062158D" w:rsidRDefault="0062158D" w:rsidP="0062158D">
      <w:pPr>
        <w:tabs>
          <w:tab w:val="num" w:pos="0"/>
        </w:tabs>
        <w:spacing w:after="0" w:line="240" w:lineRule="auto"/>
        <w:jc w:val="both"/>
        <w:rPr>
          <w:rFonts w:ascii="Times New Roman" w:eastAsia="Times New Roman" w:hAnsi="Times New Roman"/>
          <w:sz w:val="16"/>
          <w:szCs w:val="24"/>
          <w:lang w:eastAsia="ru-RU"/>
        </w:rPr>
      </w:pPr>
      <w:r w:rsidRPr="0062158D">
        <w:rPr>
          <w:rFonts w:ascii="Times New Roman" w:eastAsia="Times New Roman" w:hAnsi="Times New Roman"/>
          <w:sz w:val="16"/>
          <w:szCs w:val="24"/>
          <w:lang w:eastAsia="ru-RU"/>
        </w:rPr>
        <w:t>1. Участник указывает дату и номер Предложения в соответствии с письмом о подаче оферты.</w:t>
      </w:r>
    </w:p>
    <w:p w14:paraId="003B69F9" w14:textId="77777777" w:rsidR="0062158D" w:rsidRPr="0062158D" w:rsidRDefault="0062158D" w:rsidP="0062158D">
      <w:pPr>
        <w:tabs>
          <w:tab w:val="num" w:pos="0"/>
        </w:tabs>
        <w:spacing w:after="0" w:line="240" w:lineRule="auto"/>
        <w:jc w:val="both"/>
        <w:rPr>
          <w:rFonts w:ascii="Times New Roman" w:eastAsia="Times New Roman" w:hAnsi="Times New Roman"/>
          <w:sz w:val="16"/>
          <w:szCs w:val="24"/>
          <w:lang w:eastAsia="ru-RU"/>
        </w:rPr>
      </w:pPr>
      <w:r w:rsidRPr="0062158D">
        <w:rPr>
          <w:rFonts w:ascii="Times New Roman" w:eastAsia="Times New Roman" w:hAnsi="Times New Roman"/>
          <w:sz w:val="16"/>
          <w:szCs w:val="24"/>
          <w:lang w:eastAsia="ru-RU"/>
        </w:rPr>
        <w:t>2. Участник указывает свое фирменное наименование (в т.ч. организационно-правовую форму) и свой адрес.</w:t>
      </w:r>
    </w:p>
    <w:p w14:paraId="025D14EE" w14:textId="77777777" w:rsidR="0062158D" w:rsidRPr="0062158D" w:rsidRDefault="0062158D" w:rsidP="0062158D">
      <w:pPr>
        <w:tabs>
          <w:tab w:val="num" w:pos="0"/>
        </w:tabs>
        <w:spacing w:after="0" w:line="240" w:lineRule="auto"/>
        <w:jc w:val="both"/>
        <w:rPr>
          <w:rFonts w:ascii="Times New Roman" w:eastAsia="Times New Roman" w:hAnsi="Times New Roman"/>
          <w:sz w:val="16"/>
          <w:szCs w:val="24"/>
          <w:lang w:eastAsia="ru-RU"/>
        </w:rPr>
      </w:pPr>
      <w:r w:rsidRPr="0062158D">
        <w:rPr>
          <w:rFonts w:ascii="Times New Roman" w:eastAsia="Times New Roman" w:hAnsi="Times New Roman"/>
          <w:sz w:val="16"/>
          <w:szCs w:val="24"/>
          <w:lang w:eastAsia="ru-RU"/>
        </w:rPr>
        <w:t>3. Участники должны заполнить приведенную выше таблицу по всем позициям. В случае отсутствия каких-либо данных указать слово «нет».</w:t>
      </w:r>
    </w:p>
    <w:p w14:paraId="47F8AD07" w14:textId="6BA5553D" w:rsidR="0062158D" w:rsidRPr="00402D5C" w:rsidRDefault="0062158D" w:rsidP="0062158D">
      <w:pPr>
        <w:tabs>
          <w:tab w:val="num" w:pos="0"/>
        </w:tabs>
        <w:spacing w:after="0" w:line="240" w:lineRule="auto"/>
        <w:jc w:val="both"/>
        <w:rPr>
          <w:rFonts w:ascii="Times New Roman" w:eastAsia="Times New Roman" w:hAnsi="Times New Roman"/>
          <w:sz w:val="16"/>
          <w:szCs w:val="24"/>
          <w:lang w:eastAsia="ru-RU"/>
        </w:rPr>
      </w:pPr>
      <w:r w:rsidRPr="0062158D">
        <w:rPr>
          <w:rFonts w:ascii="Times New Roman" w:eastAsia="Times New Roman" w:hAnsi="Times New Roman"/>
          <w:sz w:val="16"/>
          <w:szCs w:val="24"/>
          <w:lang w:eastAsia="ru-RU"/>
        </w:rPr>
        <w:t>4. В графе 8 «Банковские реквизиты…» указываются реквизиты, которые будут использованы при заключении Договора</w:t>
      </w:r>
      <w:r w:rsidR="004838FF">
        <w:rPr>
          <w:rFonts w:ascii="Times New Roman" w:eastAsia="Times New Roman" w:hAnsi="Times New Roman"/>
          <w:sz w:val="16"/>
          <w:szCs w:val="24"/>
          <w:lang w:eastAsia="ru-RU"/>
        </w:rPr>
        <w:t>.</w:t>
      </w:r>
    </w:p>
    <w:p w14:paraId="2C868E49" w14:textId="77777777" w:rsidR="00C4639D" w:rsidRDefault="00C4639D" w:rsidP="0062158D">
      <w:pPr>
        <w:autoSpaceDE w:val="0"/>
        <w:autoSpaceDN w:val="0"/>
        <w:adjustRightInd w:val="0"/>
        <w:spacing w:after="0" w:line="240" w:lineRule="auto"/>
        <w:rPr>
          <w:rFonts w:ascii="Times New Roman" w:hAnsi="Times New Roman"/>
          <w:b/>
          <w:bCs/>
          <w:sz w:val="24"/>
          <w:szCs w:val="24"/>
        </w:rPr>
      </w:pPr>
    </w:p>
    <w:sectPr w:rsidR="00C4639D">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13418" w14:textId="77777777" w:rsidR="00B16F0D" w:rsidRDefault="00B16F0D" w:rsidP="00CD16A5">
      <w:pPr>
        <w:spacing w:after="0" w:line="240" w:lineRule="auto"/>
      </w:pPr>
      <w:r>
        <w:separator/>
      </w:r>
    </w:p>
  </w:endnote>
  <w:endnote w:type="continuationSeparator" w:id="0">
    <w:p w14:paraId="1512CD4A" w14:textId="77777777" w:rsidR="00B16F0D" w:rsidRDefault="00B16F0D" w:rsidP="00CD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С.ИДВМБДЗ">
    <w:altName w:val="Times New Roman"/>
    <w:panose1 w:val="00000000000000000000"/>
    <w:charset w:val="59"/>
    <w:family w:val="auto"/>
    <w:notTrueType/>
    <w:pitch w:val="variable"/>
    <w:sig w:usb0="00000001"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BoldMT">
    <w:altName w:val="Arial"/>
    <w:panose1 w:val="00000000000000000000"/>
    <w:charset w:val="CC"/>
    <w:family w:val="auto"/>
    <w:notTrueType/>
    <w:pitch w:val="default"/>
    <w:sig w:usb0="00000203" w:usb1="00000000" w:usb2="00000000" w:usb3="00000000" w:csb0="00000005"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93B0" w14:textId="77777777" w:rsidR="009750B3" w:rsidRPr="004F478B" w:rsidRDefault="009750B3">
    <w:pPr>
      <w:pStyle w:val="a5"/>
      <w:jc w:val="right"/>
      <w:rPr>
        <w:rFonts w:ascii="Times New Roman" w:hAnsi="Times New Roman"/>
      </w:rPr>
    </w:pPr>
    <w:r w:rsidRPr="004F478B">
      <w:rPr>
        <w:rFonts w:ascii="Times New Roman" w:hAnsi="Times New Roman"/>
      </w:rPr>
      <w:fldChar w:fldCharType="begin"/>
    </w:r>
    <w:r w:rsidRPr="004F478B">
      <w:rPr>
        <w:rFonts w:ascii="Times New Roman" w:hAnsi="Times New Roman"/>
      </w:rPr>
      <w:instrText>PAGE   \* MERGEFORMAT</w:instrText>
    </w:r>
    <w:r w:rsidRPr="004F478B">
      <w:rPr>
        <w:rFonts w:ascii="Times New Roman" w:hAnsi="Times New Roman"/>
      </w:rPr>
      <w:fldChar w:fldCharType="separate"/>
    </w:r>
    <w:r w:rsidRPr="004F478B">
      <w:rPr>
        <w:rFonts w:ascii="Times New Roman" w:hAnsi="Times New Roman"/>
      </w:rPr>
      <w:t>2</w:t>
    </w:r>
    <w:r w:rsidRPr="004F478B">
      <w:rPr>
        <w:rFonts w:ascii="Times New Roman" w:hAnsi="Times New Roman"/>
      </w:rPr>
      <w:fldChar w:fldCharType="end"/>
    </w:r>
  </w:p>
  <w:p w14:paraId="290284C1" w14:textId="77777777" w:rsidR="009750B3" w:rsidRDefault="00975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927D" w14:textId="77777777" w:rsidR="00B16F0D" w:rsidRDefault="00B16F0D" w:rsidP="00CD16A5">
      <w:pPr>
        <w:spacing w:after="0" w:line="240" w:lineRule="auto"/>
      </w:pPr>
      <w:r>
        <w:separator/>
      </w:r>
    </w:p>
  </w:footnote>
  <w:footnote w:type="continuationSeparator" w:id="0">
    <w:p w14:paraId="5A4CEB8D" w14:textId="77777777" w:rsidR="00B16F0D" w:rsidRDefault="00B16F0D" w:rsidP="00CD16A5">
      <w:pPr>
        <w:spacing w:after="0" w:line="240" w:lineRule="auto"/>
      </w:pPr>
      <w:r>
        <w:continuationSeparator/>
      </w:r>
    </w:p>
  </w:footnote>
  <w:footnote w:id="1">
    <w:p w14:paraId="3279A914" w14:textId="10C43696" w:rsidR="00964951" w:rsidRDefault="00964951">
      <w:pPr>
        <w:pStyle w:val="af"/>
      </w:pPr>
      <w:r>
        <w:rPr>
          <w:rStyle w:val="af1"/>
        </w:rPr>
        <w:footnoteRef/>
      </w:r>
      <w:r>
        <w:t xml:space="preserve"> ДАЛЕЕ ПО ТЕКСТУ ИЗМЕНЕНИЙ НЕТ</w:t>
      </w:r>
    </w:p>
  </w:footnote>
  <w:footnote w:id="2">
    <w:p w14:paraId="5EB1F18B" w14:textId="27EDC023" w:rsidR="009750B3" w:rsidRPr="00D34D9D" w:rsidRDefault="009750B3" w:rsidP="00D34D9D">
      <w:pPr>
        <w:pStyle w:val="af"/>
        <w:spacing w:after="0" w:line="240" w:lineRule="auto"/>
        <w:rPr>
          <w:rFonts w:ascii="Times New Roman" w:hAnsi="Times New Roman"/>
          <w:b/>
          <w:color w:val="FF0000"/>
          <w:sz w:val="24"/>
          <w:szCs w:val="24"/>
        </w:rPr>
      </w:pPr>
      <w:r w:rsidRPr="00D34D9D">
        <w:rPr>
          <w:rStyle w:val="af1"/>
          <w:rFonts w:ascii="Times New Roman" w:hAnsi="Times New Roman"/>
          <w:color w:val="FF0000"/>
          <w:sz w:val="24"/>
          <w:szCs w:val="24"/>
        </w:rPr>
        <w:footnoteRef/>
      </w:r>
      <w:r w:rsidRPr="00D34D9D">
        <w:rPr>
          <w:rFonts w:ascii="Times New Roman" w:hAnsi="Times New Roman"/>
          <w:color w:val="FF0000"/>
          <w:sz w:val="24"/>
          <w:szCs w:val="24"/>
        </w:rPr>
        <w:t xml:space="preserve"> </w:t>
      </w:r>
      <w:r w:rsidRPr="00D34D9D">
        <w:rPr>
          <w:rFonts w:ascii="Times New Roman" w:hAnsi="Times New Roman"/>
          <w:b/>
          <w:color w:val="FF0000"/>
          <w:sz w:val="24"/>
          <w:szCs w:val="24"/>
        </w:rPr>
        <w:t>Здесь и дале</w:t>
      </w:r>
      <w:r w:rsidRPr="003F2F2A">
        <w:rPr>
          <w:rFonts w:ascii="Times New Roman" w:hAnsi="Times New Roman"/>
          <w:b/>
          <w:color w:val="FF0000"/>
          <w:sz w:val="24"/>
          <w:szCs w:val="24"/>
        </w:rPr>
        <w:t>е</w:t>
      </w:r>
      <w:r w:rsidRPr="00D34D9D">
        <w:rPr>
          <w:rFonts w:ascii="Times New Roman" w:hAnsi="Times New Roman"/>
          <w:b/>
          <w:color w:val="FF0000"/>
          <w:sz w:val="24"/>
          <w:szCs w:val="24"/>
        </w:rPr>
        <w:t xml:space="preserve"> по тексту все существующие проекты только на бумажном носителе</w:t>
      </w:r>
    </w:p>
  </w:footnote>
  <w:footnote w:id="3">
    <w:p w14:paraId="6130C846" w14:textId="12290D2F" w:rsidR="009750B3" w:rsidRPr="00D34D9D" w:rsidRDefault="009750B3" w:rsidP="00D34D9D">
      <w:pPr>
        <w:pStyle w:val="af"/>
        <w:spacing w:after="0" w:line="240" w:lineRule="auto"/>
        <w:rPr>
          <w:rFonts w:ascii="Times New Roman" w:hAnsi="Times New Roman"/>
          <w:b/>
          <w:color w:val="FF0000"/>
          <w:sz w:val="24"/>
          <w:szCs w:val="24"/>
        </w:rPr>
      </w:pPr>
      <w:r w:rsidRPr="00D34D9D">
        <w:rPr>
          <w:rStyle w:val="af1"/>
          <w:rFonts w:ascii="Times New Roman" w:hAnsi="Times New Roman"/>
          <w:color w:val="FF0000"/>
          <w:sz w:val="24"/>
          <w:szCs w:val="24"/>
        </w:rPr>
        <w:footnoteRef/>
      </w:r>
      <w:r w:rsidRPr="00D34D9D">
        <w:rPr>
          <w:rFonts w:ascii="Times New Roman" w:hAnsi="Times New Roman"/>
          <w:color w:val="FF0000"/>
          <w:sz w:val="24"/>
          <w:szCs w:val="24"/>
        </w:rPr>
        <w:t xml:space="preserve"> </w:t>
      </w:r>
      <w:r w:rsidRPr="00D34D9D">
        <w:rPr>
          <w:rFonts w:ascii="Times New Roman" w:hAnsi="Times New Roman"/>
          <w:b/>
          <w:color w:val="FF0000"/>
          <w:sz w:val="24"/>
          <w:szCs w:val="24"/>
        </w:rPr>
        <w:t xml:space="preserve">С учетом </w:t>
      </w:r>
      <w:r w:rsidRPr="003F2F2A">
        <w:rPr>
          <w:rFonts w:ascii="Times New Roman" w:hAnsi="Times New Roman"/>
          <w:b/>
          <w:color w:val="FF0000"/>
          <w:sz w:val="24"/>
          <w:szCs w:val="24"/>
        </w:rPr>
        <w:t>дизайн проекта потолка!</w:t>
      </w:r>
    </w:p>
  </w:footnote>
  <w:footnote w:id="4">
    <w:p w14:paraId="375DABA7" w14:textId="77777777" w:rsidR="009750B3" w:rsidRPr="00D34D9D" w:rsidRDefault="009750B3" w:rsidP="001222CF">
      <w:pPr>
        <w:pStyle w:val="af"/>
        <w:rPr>
          <w:rFonts w:ascii="Times New Roman" w:hAnsi="Times New Roman"/>
        </w:rPr>
      </w:pPr>
      <w:r w:rsidRPr="00D34D9D">
        <w:rPr>
          <w:rStyle w:val="af1"/>
          <w:rFonts w:ascii="Times New Roman" w:hAnsi="Times New Roman"/>
        </w:rPr>
        <w:footnoteRef/>
      </w:r>
      <w:r w:rsidRPr="00D34D9D">
        <w:rPr>
          <w:rFonts w:ascii="Times New Roman" w:hAnsi="Times New Roman"/>
        </w:rPr>
        <w:t xml:space="preserve"> Подаются скан-копии документов </w:t>
      </w:r>
    </w:p>
  </w:footnote>
  <w:footnote w:id="5">
    <w:p w14:paraId="1F8EFE29" w14:textId="77777777" w:rsidR="009750B3" w:rsidRPr="007F1350" w:rsidRDefault="009750B3" w:rsidP="007F1350">
      <w:pPr>
        <w:pStyle w:val="af"/>
        <w:rPr>
          <w:rFonts w:ascii="Times New Roman" w:hAnsi="Times New Roman"/>
        </w:rPr>
      </w:pPr>
      <w:r w:rsidRPr="007F1350">
        <w:rPr>
          <w:rStyle w:val="af1"/>
          <w:rFonts w:ascii="Times New Roman" w:hAnsi="Times New Roman"/>
          <w:sz w:val="18"/>
        </w:rPr>
        <w:footnoteRef/>
      </w:r>
      <w:r w:rsidRPr="007F1350">
        <w:rPr>
          <w:rFonts w:ascii="Times New Roman" w:hAnsi="Times New Roman"/>
          <w:sz w:val="18"/>
        </w:rPr>
        <w:t xml:space="preserve"> Срок действия оферты должен быть указан не менее </w:t>
      </w:r>
      <w:r>
        <w:rPr>
          <w:rFonts w:ascii="Times New Roman" w:hAnsi="Times New Roman"/>
          <w:sz w:val="18"/>
        </w:rPr>
        <w:t>3</w:t>
      </w:r>
      <w:r w:rsidRPr="007F1350">
        <w:rPr>
          <w:rFonts w:ascii="Times New Roman" w:hAnsi="Times New Roman"/>
          <w:sz w:val="18"/>
        </w:rPr>
        <w:t xml:space="preserve"> месяцев с даты подачи предложения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939"/>
    <w:multiLevelType w:val="hybridMultilevel"/>
    <w:tmpl w:val="F8EE44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854EF4"/>
    <w:multiLevelType w:val="hybridMultilevel"/>
    <w:tmpl w:val="1B3067BA"/>
    <w:lvl w:ilvl="0" w:tplc="E94459E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27BD7"/>
    <w:multiLevelType w:val="hybridMultilevel"/>
    <w:tmpl w:val="DFF2C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B0ED4"/>
    <w:multiLevelType w:val="hybridMultilevel"/>
    <w:tmpl w:val="FEAEFD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0F128BC"/>
    <w:multiLevelType w:val="multilevel"/>
    <w:tmpl w:val="56183976"/>
    <w:lvl w:ilvl="0">
      <w:start w:val="1"/>
      <w:numFmt w:val="decimal"/>
      <w:lvlText w:val="%1."/>
      <w:lvlJc w:val="left"/>
      <w:pPr>
        <w:ind w:left="1211"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0F40F82"/>
    <w:multiLevelType w:val="multilevel"/>
    <w:tmpl w:val="2A324B2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3A004A0"/>
    <w:multiLevelType w:val="multilevel"/>
    <w:tmpl w:val="1D2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96D96"/>
    <w:multiLevelType w:val="hybridMultilevel"/>
    <w:tmpl w:val="E912DBDA"/>
    <w:lvl w:ilvl="0" w:tplc="F286C438">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8762535"/>
    <w:multiLevelType w:val="hybridMultilevel"/>
    <w:tmpl w:val="7772DDDE"/>
    <w:lvl w:ilvl="0" w:tplc="43CC629E">
      <w:start w:val="1"/>
      <w:numFmt w:val="decimal"/>
      <w:pStyle w:val="2"/>
      <w:lvlText w:val="%1.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6316A0"/>
    <w:multiLevelType w:val="multilevel"/>
    <w:tmpl w:val="04F6C7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62510E3"/>
    <w:multiLevelType w:val="hybridMultilevel"/>
    <w:tmpl w:val="105CF55A"/>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3" w15:restartNumberingAfterBreak="0">
    <w:nsid w:val="31694905"/>
    <w:multiLevelType w:val="hybridMultilevel"/>
    <w:tmpl w:val="2E723E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9C62FA8"/>
    <w:multiLevelType w:val="multilevel"/>
    <w:tmpl w:val="1E761D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63857"/>
    <w:multiLevelType w:val="hybridMultilevel"/>
    <w:tmpl w:val="961C3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93B98"/>
    <w:multiLevelType w:val="hybridMultilevel"/>
    <w:tmpl w:val="2ED63D6A"/>
    <w:lvl w:ilvl="0" w:tplc="6B003D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BFF0C09"/>
    <w:multiLevelType w:val="multilevel"/>
    <w:tmpl w:val="EC7ACD1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296391"/>
    <w:multiLevelType w:val="multilevel"/>
    <w:tmpl w:val="FCCCD524"/>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5CEA3B84"/>
    <w:multiLevelType w:val="hybridMultilevel"/>
    <w:tmpl w:val="E5A69C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9D03A0"/>
    <w:multiLevelType w:val="hybridMultilevel"/>
    <w:tmpl w:val="3998F5BE"/>
    <w:lvl w:ilvl="0" w:tplc="58EE1266">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790A5904"/>
    <w:multiLevelType w:val="multilevel"/>
    <w:tmpl w:val="FD507888"/>
    <w:lvl w:ilvl="0">
      <w:start w:val="1"/>
      <w:numFmt w:val="decimal"/>
      <w:pStyle w:val="10"/>
      <w:lvlText w:val="%1."/>
      <w:lvlJc w:val="left"/>
      <w:pPr>
        <w:ind w:left="643" w:hanging="360"/>
      </w:pPr>
      <w:rPr>
        <w:rFonts w:hint="default"/>
      </w:rPr>
    </w:lvl>
    <w:lvl w:ilvl="1">
      <w:start w:val="1"/>
      <w:numFmt w:val="decimal"/>
      <w:lvlText w:val="2.%2."/>
      <w:lvlJc w:val="left"/>
      <w:pPr>
        <w:ind w:left="801" w:hanging="375"/>
      </w:pPr>
      <w:rPr>
        <w:rFonts w:ascii="Times New Roman" w:hAnsi="Times New Roman" w:cs="Times New Roman"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438" w:hanging="1440"/>
      </w:pPr>
      <w:rPr>
        <w:rFonts w:hint="default"/>
      </w:rPr>
    </w:lvl>
    <w:lvl w:ilvl="6">
      <w:start w:val="1"/>
      <w:numFmt w:val="decimal"/>
      <w:isLgl/>
      <w:lvlText w:val="%1.%2.%3.%4.%5.%6.%7"/>
      <w:lvlJc w:val="left"/>
      <w:pPr>
        <w:ind w:left="2581" w:hanging="144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87" w:hanging="2160"/>
      </w:pPr>
      <w:rPr>
        <w:rFonts w:hint="default"/>
      </w:rPr>
    </w:lvl>
  </w:abstractNum>
  <w:abstractNum w:abstractNumId="23" w15:restartNumberingAfterBreak="0">
    <w:nsid w:val="794F2A35"/>
    <w:multiLevelType w:val="hybridMultilevel"/>
    <w:tmpl w:val="D24C658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13"/>
  </w:num>
  <w:num w:numId="3">
    <w:abstractNumId w:val="19"/>
  </w:num>
  <w:num w:numId="4">
    <w:abstractNumId w:val="2"/>
  </w:num>
  <w:num w:numId="5">
    <w:abstractNumId w:val="20"/>
  </w:num>
  <w:num w:numId="6">
    <w:abstractNumId w:val="24"/>
  </w:num>
  <w:num w:numId="7">
    <w:abstractNumId w:val="14"/>
  </w:num>
  <w:num w:numId="8">
    <w:abstractNumId w:val="6"/>
  </w:num>
  <w:num w:numId="9">
    <w:abstractNumId w:val="15"/>
  </w:num>
  <w:num w:numId="10">
    <w:abstractNumId w:val="12"/>
  </w:num>
  <w:num w:numId="11">
    <w:abstractNumId w:val="5"/>
  </w:num>
  <w:num w:numId="12">
    <w:abstractNumId w:val="22"/>
  </w:num>
  <w:num w:numId="13">
    <w:abstractNumId w:val="22"/>
    <w:lvlOverride w:ilvl="0">
      <w:startOverride w:val="1"/>
    </w:lvlOverride>
  </w:num>
  <w:num w:numId="14">
    <w:abstractNumId w:val="9"/>
  </w:num>
  <w:num w:numId="15">
    <w:abstractNumId w:val="10"/>
  </w:num>
  <w:num w:numId="16">
    <w:abstractNumId w:val="4"/>
  </w:num>
  <w:num w:numId="17">
    <w:abstractNumId w:val="11"/>
  </w:num>
  <w:num w:numId="18">
    <w:abstractNumId w:val="18"/>
  </w:num>
  <w:num w:numId="19">
    <w:abstractNumId w:val="21"/>
  </w:num>
  <w:num w:numId="20">
    <w:abstractNumId w:val="23"/>
  </w:num>
  <w:num w:numId="21">
    <w:abstractNumId w:val="0"/>
  </w:num>
  <w:num w:numId="22">
    <w:abstractNumId w:val="1"/>
  </w:num>
  <w:num w:numId="23">
    <w:abstractNumId w:val="8"/>
  </w:num>
  <w:num w:numId="24">
    <w:abstractNumId w:val="16"/>
  </w:num>
  <w:num w:numId="25">
    <w:abstractNumId w:val="17"/>
  </w:num>
  <w:num w:numId="26">
    <w:abstractNumId w:val="9"/>
  </w:num>
  <w:num w:numId="27">
    <w:abstractNumId w:val="9"/>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11"/>
    <w:rsid w:val="00002D9E"/>
    <w:rsid w:val="000045E3"/>
    <w:rsid w:val="0000606C"/>
    <w:rsid w:val="000065DD"/>
    <w:rsid w:val="0001051D"/>
    <w:rsid w:val="000109D8"/>
    <w:rsid w:val="000142EC"/>
    <w:rsid w:val="00016994"/>
    <w:rsid w:val="00020107"/>
    <w:rsid w:val="0002401B"/>
    <w:rsid w:val="00024774"/>
    <w:rsid w:val="000312F9"/>
    <w:rsid w:val="00032C9F"/>
    <w:rsid w:val="00036697"/>
    <w:rsid w:val="000404BD"/>
    <w:rsid w:val="00047F8E"/>
    <w:rsid w:val="00053896"/>
    <w:rsid w:val="000654AB"/>
    <w:rsid w:val="0006715F"/>
    <w:rsid w:val="00082E77"/>
    <w:rsid w:val="00084C3C"/>
    <w:rsid w:val="00085827"/>
    <w:rsid w:val="000A5E9E"/>
    <w:rsid w:val="000B293E"/>
    <w:rsid w:val="000C149E"/>
    <w:rsid w:val="000C21BF"/>
    <w:rsid w:val="000C3C0D"/>
    <w:rsid w:val="000D16BA"/>
    <w:rsid w:val="000D28E2"/>
    <w:rsid w:val="000D75FE"/>
    <w:rsid w:val="000F05EC"/>
    <w:rsid w:val="000F6D33"/>
    <w:rsid w:val="000F76B0"/>
    <w:rsid w:val="000F7F70"/>
    <w:rsid w:val="001030B0"/>
    <w:rsid w:val="00104D48"/>
    <w:rsid w:val="001056F7"/>
    <w:rsid w:val="001102CD"/>
    <w:rsid w:val="001222CF"/>
    <w:rsid w:val="0012375D"/>
    <w:rsid w:val="00143F31"/>
    <w:rsid w:val="001446EF"/>
    <w:rsid w:val="00147EF1"/>
    <w:rsid w:val="00160002"/>
    <w:rsid w:val="00160CDE"/>
    <w:rsid w:val="00163368"/>
    <w:rsid w:val="001666FC"/>
    <w:rsid w:val="001740A5"/>
    <w:rsid w:val="0017482E"/>
    <w:rsid w:val="001751D5"/>
    <w:rsid w:val="00184B9E"/>
    <w:rsid w:val="00184F8B"/>
    <w:rsid w:val="001911B9"/>
    <w:rsid w:val="001A4281"/>
    <w:rsid w:val="001B2EA1"/>
    <w:rsid w:val="001B6EBD"/>
    <w:rsid w:val="001B730B"/>
    <w:rsid w:val="001D7640"/>
    <w:rsid w:val="001D7915"/>
    <w:rsid w:val="001F0CF4"/>
    <w:rsid w:val="001F1CA2"/>
    <w:rsid w:val="00203A80"/>
    <w:rsid w:val="002065F6"/>
    <w:rsid w:val="00214DBC"/>
    <w:rsid w:val="0021726F"/>
    <w:rsid w:val="002172AE"/>
    <w:rsid w:val="00222A36"/>
    <w:rsid w:val="00223B0A"/>
    <w:rsid w:val="002244DE"/>
    <w:rsid w:val="00224A5B"/>
    <w:rsid w:val="00230DE7"/>
    <w:rsid w:val="002310FC"/>
    <w:rsid w:val="0023254B"/>
    <w:rsid w:val="00241A71"/>
    <w:rsid w:val="00246F6B"/>
    <w:rsid w:val="0025504E"/>
    <w:rsid w:val="0025737D"/>
    <w:rsid w:val="0026038D"/>
    <w:rsid w:val="00267CA5"/>
    <w:rsid w:val="0027261B"/>
    <w:rsid w:val="00273272"/>
    <w:rsid w:val="002749AB"/>
    <w:rsid w:val="00287DFA"/>
    <w:rsid w:val="0029045E"/>
    <w:rsid w:val="00290BBE"/>
    <w:rsid w:val="002916E5"/>
    <w:rsid w:val="00292470"/>
    <w:rsid w:val="00296A43"/>
    <w:rsid w:val="00297194"/>
    <w:rsid w:val="002A0097"/>
    <w:rsid w:val="002A057B"/>
    <w:rsid w:val="002A309A"/>
    <w:rsid w:val="002A3C6F"/>
    <w:rsid w:val="002B0AFE"/>
    <w:rsid w:val="002B3951"/>
    <w:rsid w:val="002C1D15"/>
    <w:rsid w:val="002C21C4"/>
    <w:rsid w:val="002C30F3"/>
    <w:rsid w:val="002D1DAA"/>
    <w:rsid w:val="002D3D75"/>
    <w:rsid w:val="002D6405"/>
    <w:rsid w:val="002D7E2A"/>
    <w:rsid w:val="002F17BD"/>
    <w:rsid w:val="002F3A99"/>
    <w:rsid w:val="002F3AB9"/>
    <w:rsid w:val="00300916"/>
    <w:rsid w:val="00322EAA"/>
    <w:rsid w:val="00332EE7"/>
    <w:rsid w:val="0033624C"/>
    <w:rsid w:val="00336F4F"/>
    <w:rsid w:val="00340632"/>
    <w:rsid w:val="00345355"/>
    <w:rsid w:val="00351EAF"/>
    <w:rsid w:val="003629B9"/>
    <w:rsid w:val="00364D5D"/>
    <w:rsid w:val="00365EA8"/>
    <w:rsid w:val="003717FC"/>
    <w:rsid w:val="003817F2"/>
    <w:rsid w:val="00384CA3"/>
    <w:rsid w:val="00384F50"/>
    <w:rsid w:val="003960B1"/>
    <w:rsid w:val="003A0667"/>
    <w:rsid w:val="003A3D3B"/>
    <w:rsid w:val="003A635A"/>
    <w:rsid w:val="003C5537"/>
    <w:rsid w:val="003C615A"/>
    <w:rsid w:val="003E5093"/>
    <w:rsid w:val="003E6255"/>
    <w:rsid w:val="003F04A4"/>
    <w:rsid w:val="003F1EA6"/>
    <w:rsid w:val="003F2F2A"/>
    <w:rsid w:val="00400758"/>
    <w:rsid w:val="00402D5C"/>
    <w:rsid w:val="00403468"/>
    <w:rsid w:val="0040372A"/>
    <w:rsid w:val="00404518"/>
    <w:rsid w:val="004070B4"/>
    <w:rsid w:val="00416339"/>
    <w:rsid w:val="004172F1"/>
    <w:rsid w:val="00417FA9"/>
    <w:rsid w:val="00422B3A"/>
    <w:rsid w:val="00427334"/>
    <w:rsid w:val="004355FA"/>
    <w:rsid w:val="00437657"/>
    <w:rsid w:val="00440FA3"/>
    <w:rsid w:val="00442192"/>
    <w:rsid w:val="004451AB"/>
    <w:rsid w:val="00446468"/>
    <w:rsid w:val="004575F3"/>
    <w:rsid w:val="0046528B"/>
    <w:rsid w:val="00467049"/>
    <w:rsid w:val="00471780"/>
    <w:rsid w:val="00477648"/>
    <w:rsid w:val="00480161"/>
    <w:rsid w:val="004821A0"/>
    <w:rsid w:val="004838FF"/>
    <w:rsid w:val="00490C5C"/>
    <w:rsid w:val="00495475"/>
    <w:rsid w:val="004B38C9"/>
    <w:rsid w:val="004C2389"/>
    <w:rsid w:val="004C6047"/>
    <w:rsid w:val="004C7606"/>
    <w:rsid w:val="004D0656"/>
    <w:rsid w:val="004D308D"/>
    <w:rsid w:val="004D39FB"/>
    <w:rsid w:val="004D544F"/>
    <w:rsid w:val="004E18AD"/>
    <w:rsid w:val="004E7A9E"/>
    <w:rsid w:val="004F4154"/>
    <w:rsid w:val="004F478B"/>
    <w:rsid w:val="0050332E"/>
    <w:rsid w:val="00511DC3"/>
    <w:rsid w:val="00512065"/>
    <w:rsid w:val="0051417D"/>
    <w:rsid w:val="005143F2"/>
    <w:rsid w:val="00517AD7"/>
    <w:rsid w:val="0052260C"/>
    <w:rsid w:val="0052414C"/>
    <w:rsid w:val="005262D5"/>
    <w:rsid w:val="00527FFD"/>
    <w:rsid w:val="00533E54"/>
    <w:rsid w:val="00534583"/>
    <w:rsid w:val="005355B4"/>
    <w:rsid w:val="00544975"/>
    <w:rsid w:val="005541DA"/>
    <w:rsid w:val="00557369"/>
    <w:rsid w:val="00557846"/>
    <w:rsid w:val="0056066A"/>
    <w:rsid w:val="00561299"/>
    <w:rsid w:val="00561C8E"/>
    <w:rsid w:val="00567242"/>
    <w:rsid w:val="00572AB8"/>
    <w:rsid w:val="00572E2F"/>
    <w:rsid w:val="0057434D"/>
    <w:rsid w:val="00575E40"/>
    <w:rsid w:val="0057612E"/>
    <w:rsid w:val="0059212D"/>
    <w:rsid w:val="00596ACA"/>
    <w:rsid w:val="005A7C8A"/>
    <w:rsid w:val="005B02B7"/>
    <w:rsid w:val="005B2152"/>
    <w:rsid w:val="005B3BAE"/>
    <w:rsid w:val="005D6F54"/>
    <w:rsid w:val="005E003A"/>
    <w:rsid w:val="005E149B"/>
    <w:rsid w:val="005E18BD"/>
    <w:rsid w:val="005E2164"/>
    <w:rsid w:val="005E6149"/>
    <w:rsid w:val="005E7B9F"/>
    <w:rsid w:val="005F1B88"/>
    <w:rsid w:val="006059F8"/>
    <w:rsid w:val="00612690"/>
    <w:rsid w:val="006157A4"/>
    <w:rsid w:val="0062158D"/>
    <w:rsid w:val="00632DBF"/>
    <w:rsid w:val="00641462"/>
    <w:rsid w:val="00641E81"/>
    <w:rsid w:val="00644E46"/>
    <w:rsid w:val="006472A0"/>
    <w:rsid w:val="0065416C"/>
    <w:rsid w:val="00654472"/>
    <w:rsid w:val="00673766"/>
    <w:rsid w:val="00680819"/>
    <w:rsid w:val="00682438"/>
    <w:rsid w:val="00692A34"/>
    <w:rsid w:val="00695257"/>
    <w:rsid w:val="00697DA1"/>
    <w:rsid w:val="006A69F1"/>
    <w:rsid w:val="006B52D1"/>
    <w:rsid w:val="006C0576"/>
    <w:rsid w:val="006D0408"/>
    <w:rsid w:val="006D3011"/>
    <w:rsid w:val="006D44DD"/>
    <w:rsid w:val="006D7BE0"/>
    <w:rsid w:val="006E3A32"/>
    <w:rsid w:val="006E69E9"/>
    <w:rsid w:val="006E70A7"/>
    <w:rsid w:val="006E70F1"/>
    <w:rsid w:val="006F55C3"/>
    <w:rsid w:val="006F601B"/>
    <w:rsid w:val="00716570"/>
    <w:rsid w:val="00721E68"/>
    <w:rsid w:val="00722BC3"/>
    <w:rsid w:val="00732EA8"/>
    <w:rsid w:val="00733E80"/>
    <w:rsid w:val="00744510"/>
    <w:rsid w:val="0074589B"/>
    <w:rsid w:val="007650F0"/>
    <w:rsid w:val="007701A3"/>
    <w:rsid w:val="007701F4"/>
    <w:rsid w:val="00770F2A"/>
    <w:rsid w:val="00775D69"/>
    <w:rsid w:val="00781A0F"/>
    <w:rsid w:val="0078500A"/>
    <w:rsid w:val="00785136"/>
    <w:rsid w:val="00785500"/>
    <w:rsid w:val="0078735D"/>
    <w:rsid w:val="00791259"/>
    <w:rsid w:val="0079359E"/>
    <w:rsid w:val="00793C1B"/>
    <w:rsid w:val="007965AE"/>
    <w:rsid w:val="007A7915"/>
    <w:rsid w:val="007C1249"/>
    <w:rsid w:val="007C2725"/>
    <w:rsid w:val="007C6540"/>
    <w:rsid w:val="007C6FC7"/>
    <w:rsid w:val="007E11EA"/>
    <w:rsid w:val="007E2523"/>
    <w:rsid w:val="007E5590"/>
    <w:rsid w:val="007F1350"/>
    <w:rsid w:val="007F20D7"/>
    <w:rsid w:val="007F6F88"/>
    <w:rsid w:val="0080442D"/>
    <w:rsid w:val="00805E45"/>
    <w:rsid w:val="00807D63"/>
    <w:rsid w:val="00813591"/>
    <w:rsid w:val="00817250"/>
    <w:rsid w:val="0082183A"/>
    <w:rsid w:val="0083070B"/>
    <w:rsid w:val="00835D8B"/>
    <w:rsid w:val="00846252"/>
    <w:rsid w:val="008529D4"/>
    <w:rsid w:val="00860682"/>
    <w:rsid w:val="0086097B"/>
    <w:rsid w:val="008811DA"/>
    <w:rsid w:val="00884319"/>
    <w:rsid w:val="00884AB0"/>
    <w:rsid w:val="00885D87"/>
    <w:rsid w:val="0088652A"/>
    <w:rsid w:val="00891366"/>
    <w:rsid w:val="0089282D"/>
    <w:rsid w:val="008A0A0D"/>
    <w:rsid w:val="008A2E7B"/>
    <w:rsid w:val="008A6642"/>
    <w:rsid w:val="008B19AE"/>
    <w:rsid w:val="008B58F5"/>
    <w:rsid w:val="008B7642"/>
    <w:rsid w:val="008C0D12"/>
    <w:rsid w:val="008C483B"/>
    <w:rsid w:val="008D119E"/>
    <w:rsid w:val="008D3C2D"/>
    <w:rsid w:val="008D79DF"/>
    <w:rsid w:val="008D7B02"/>
    <w:rsid w:val="008D7E24"/>
    <w:rsid w:val="008E0E84"/>
    <w:rsid w:val="008E352B"/>
    <w:rsid w:val="008F16C8"/>
    <w:rsid w:val="008F1A75"/>
    <w:rsid w:val="008F1CFF"/>
    <w:rsid w:val="008F2335"/>
    <w:rsid w:val="008F3EC3"/>
    <w:rsid w:val="008F4AC3"/>
    <w:rsid w:val="008F67B5"/>
    <w:rsid w:val="009027E2"/>
    <w:rsid w:val="009052BB"/>
    <w:rsid w:val="0091170A"/>
    <w:rsid w:val="0092479C"/>
    <w:rsid w:val="00925E12"/>
    <w:rsid w:val="009261ED"/>
    <w:rsid w:val="00932124"/>
    <w:rsid w:val="00933169"/>
    <w:rsid w:val="009337B8"/>
    <w:rsid w:val="00946FA1"/>
    <w:rsid w:val="00960505"/>
    <w:rsid w:val="00964951"/>
    <w:rsid w:val="00971729"/>
    <w:rsid w:val="009720A9"/>
    <w:rsid w:val="00972BBF"/>
    <w:rsid w:val="00974976"/>
    <w:rsid w:val="009750B3"/>
    <w:rsid w:val="009826C1"/>
    <w:rsid w:val="00985313"/>
    <w:rsid w:val="00990C3B"/>
    <w:rsid w:val="00992DC2"/>
    <w:rsid w:val="009947D9"/>
    <w:rsid w:val="00997172"/>
    <w:rsid w:val="009A07C5"/>
    <w:rsid w:val="009A7CE7"/>
    <w:rsid w:val="009B4AB9"/>
    <w:rsid w:val="009B6030"/>
    <w:rsid w:val="009B6F75"/>
    <w:rsid w:val="009C7BC0"/>
    <w:rsid w:val="009D4C6F"/>
    <w:rsid w:val="009D5D19"/>
    <w:rsid w:val="009D681A"/>
    <w:rsid w:val="009E17E8"/>
    <w:rsid w:val="009E3196"/>
    <w:rsid w:val="009E7D4D"/>
    <w:rsid w:val="009F0BD5"/>
    <w:rsid w:val="009F744F"/>
    <w:rsid w:val="009F7466"/>
    <w:rsid w:val="00A026D6"/>
    <w:rsid w:val="00A04639"/>
    <w:rsid w:val="00A122D6"/>
    <w:rsid w:val="00A13946"/>
    <w:rsid w:val="00A20A48"/>
    <w:rsid w:val="00A42E44"/>
    <w:rsid w:val="00A5284A"/>
    <w:rsid w:val="00A5318B"/>
    <w:rsid w:val="00A65C44"/>
    <w:rsid w:val="00A7219B"/>
    <w:rsid w:val="00AA6D14"/>
    <w:rsid w:val="00AA6EA7"/>
    <w:rsid w:val="00AB1AEF"/>
    <w:rsid w:val="00AC351B"/>
    <w:rsid w:val="00AC3D1F"/>
    <w:rsid w:val="00AC3FFF"/>
    <w:rsid w:val="00AC5A5C"/>
    <w:rsid w:val="00AD0135"/>
    <w:rsid w:val="00AE2C9C"/>
    <w:rsid w:val="00AE30F8"/>
    <w:rsid w:val="00AE6A6A"/>
    <w:rsid w:val="00AE6C17"/>
    <w:rsid w:val="00AF148F"/>
    <w:rsid w:val="00AF4AF9"/>
    <w:rsid w:val="00AF4FE0"/>
    <w:rsid w:val="00B06FF3"/>
    <w:rsid w:val="00B16F0D"/>
    <w:rsid w:val="00B22A93"/>
    <w:rsid w:val="00B261D6"/>
    <w:rsid w:val="00B31251"/>
    <w:rsid w:val="00B31296"/>
    <w:rsid w:val="00B448BB"/>
    <w:rsid w:val="00B44E4E"/>
    <w:rsid w:val="00B51DE0"/>
    <w:rsid w:val="00B6617C"/>
    <w:rsid w:val="00B7394A"/>
    <w:rsid w:val="00B772C4"/>
    <w:rsid w:val="00B805FA"/>
    <w:rsid w:val="00B8660D"/>
    <w:rsid w:val="00BA3039"/>
    <w:rsid w:val="00BC2562"/>
    <w:rsid w:val="00BD5A21"/>
    <w:rsid w:val="00BE5449"/>
    <w:rsid w:val="00BE6DC4"/>
    <w:rsid w:val="00BF19AF"/>
    <w:rsid w:val="00BF7725"/>
    <w:rsid w:val="00C05401"/>
    <w:rsid w:val="00C0615A"/>
    <w:rsid w:val="00C06ADB"/>
    <w:rsid w:val="00C14E1A"/>
    <w:rsid w:val="00C2776A"/>
    <w:rsid w:val="00C3378F"/>
    <w:rsid w:val="00C368BC"/>
    <w:rsid w:val="00C36928"/>
    <w:rsid w:val="00C3760A"/>
    <w:rsid w:val="00C424EF"/>
    <w:rsid w:val="00C4639D"/>
    <w:rsid w:val="00C47065"/>
    <w:rsid w:val="00C47DD4"/>
    <w:rsid w:val="00C57742"/>
    <w:rsid w:val="00C67BAE"/>
    <w:rsid w:val="00C806F1"/>
    <w:rsid w:val="00C828A6"/>
    <w:rsid w:val="00C86611"/>
    <w:rsid w:val="00C90550"/>
    <w:rsid w:val="00C92C84"/>
    <w:rsid w:val="00C9580B"/>
    <w:rsid w:val="00CA09CE"/>
    <w:rsid w:val="00CA2DBF"/>
    <w:rsid w:val="00CB0A84"/>
    <w:rsid w:val="00CC066F"/>
    <w:rsid w:val="00CC3EC6"/>
    <w:rsid w:val="00CC7590"/>
    <w:rsid w:val="00CD16A5"/>
    <w:rsid w:val="00D014E2"/>
    <w:rsid w:val="00D015C0"/>
    <w:rsid w:val="00D01A6F"/>
    <w:rsid w:val="00D01BE4"/>
    <w:rsid w:val="00D0243C"/>
    <w:rsid w:val="00D0527B"/>
    <w:rsid w:val="00D14771"/>
    <w:rsid w:val="00D155B3"/>
    <w:rsid w:val="00D21171"/>
    <w:rsid w:val="00D217F4"/>
    <w:rsid w:val="00D24226"/>
    <w:rsid w:val="00D26753"/>
    <w:rsid w:val="00D342B0"/>
    <w:rsid w:val="00D34D9D"/>
    <w:rsid w:val="00D36DE6"/>
    <w:rsid w:val="00D40C79"/>
    <w:rsid w:val="00D43360"/>
    <w:rsid w:val="00D44A29"/>
    <w:rsid w:val="00D76BEF"/>
    <w:rsid w:val="00D76D35"/>
    <w:rsid w:val="00D92222"/>
    <w:rsid w:val="00D93C1A"/>
    <w:rsid w:val="00DA1963"/>
    <w:rsid w:val="00DA5691"/>
    <w:rsid w:val="00DD1822"/>
    <w:rsid w:val="00DD4DC6"/>
    <w:rsid w:val="00DD763D"/>
    <w:rsid w:val="00DD7AFF"/>
    <w:rsid w:val="00DE0FD8"/>
    <w:rsid w:val="00DE25EB"/>
    <w:rsid w:val="00DE7B54"/>
    <w:rsid w:val="00E0254D"/>
    <w:rsid w:val="00E02FF7"/>
    <w:rsid w:val="00E045CA"/>
    <w:rsid w:val="00E1329E"/>
    <w:rsid w:val="00E153F8"/>
    <w:rsid w:val="00E21C18"/>
    <w:rsid w:val="00E25F80"/>
    <w:rsid w:val="00E30598"/>
    <w:rsid w:val="00E43148"/>
    <w:rsid w:val="00E46B5E"/>
    <w:rsid w:val="00E51D31"/>
    <w:rsid w:val="00E55555"/>
    <w:rsid w:val="00E557D1"/>
    <w:rsid w:val="00E570FF"/>
    <w:rsid w:val="00E61D6A"/>
    <w:rsid w:val="00E66EC1"/>
    <w:rsid w:val="00E764FE"/>
    <w:rsid w:val="00E8168A"/>
    <w:rsid w:val="00E8610C"/>
    <w:rsid w:val="00E93BB6"/>
    <w:rsid w:val="00E96C14"/>
    <w:rsid w:val="00EA1251"/>
    <w:rsid w:val="00EA3782"/>
    <w:rsid w:val="00EB1260"/>
    <w:rsid w:val="00EB1AEA"/>
    <w:rsid w:val="00EC0D56"/>
    <w:rsid w:val="00EC1055"/>
    <w:rsid w:val="00EC3282"/>
    <w:rsid w:val="00EC71C1"/>
    <w:rsid w:val="00EE109E"/>
    <w:rsid w:val="00EE4339"/>
    <w:rsid w:val="00EF082B"/>
    <w:rsid w:val="00EF6651"/>
    <w:rsid w:val="00F02EFA"/>
    <w:rsid w:val="00F03185"/>
    <w:rsid w:val="00F0601B"/>
    <w:rsid w:val="00F10AF8"/>
    <w:rsid w:val="00F14483"/>
    <w:rsid w:val="00F16371"/>
    <w:rsid w:val="00F225C8"/>
    <w:rsid w:val="00F3030E"/>
    <w:rsid w:val="00F30926"/>
    <w:rsid w:val="00F37641"/>
    <w:rsid w:val="00F37A13"/>
    <w:rsid w:val="00F4305C"/>
    <w:rsid w:val="00F4363C"/>
    <w:rsid w:val="00F44B3B"/>
    <w:rsid w:val="00F47740"/>
    <w:rsid w:val="00F52572"/>
    <w:rsid w:val="00F525DE"/>
    <w:rsid w:val="00F53A84"/>
    <w:rsid w:val="00F72D2E"/>
    <w:rsid w:val="00F749B6"/>
    <w:rsid w:val="00F7593A"/>
    <w:rsid w:val="00F830C8"/>
    <w:rsid w:val="00F8775C"/>
    <w:rsid w:val="00F90F49"/>
    <w:rsid w:val="00F91D71"/>
    <w:rsid w:val="00F92163"/>
    <w:rsid w:val="00FA20D3"/>
    <w:rsid w:val="00FB15B1"/>
    <w:rsid w:val="00FB4273"/>
    <w:rsid w:val="00FC05BD"/>
    <w:rsid w:val="00FC6A6E"/>
    <w:rsid w:val="00FD0E69"/>
    <w:rsid w:val="00FD14C7"/>
    <w:rsid w:val="00FD707D"/>
    <w:rsid w:val="00FE0FDF"/>
    <w:rsid w:val="00FE1F40"/>
    <w:rsid w:val="00FE6F54"/>
    <w:rsid w:val="00FF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5E257E"/>
  <w15:docId w15:val="{EAB91247-31D8-4B13-8290-C35C9BC2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0">
    <w:name w:val="heading 1"/>
    <w:basedOn w:val="a"/>
    <w:next w:val="a"/>
    <w:link w:val="11"/>
    <w:uiPriority w:val="9"/>
    <w:qFormat/>
    <w:rsid w:val="00A65C44"/>
    <w:pPr>
      <w:keepNext/>
      <w:numPr>
        <w:numId w:val="12"/>
      </w:numPr>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1"/>
    <w:uiPriority w:val="9"/>
    <w:unhideWhenUsed/>
    <w:qFormat/>
    <w:rsid w:val="00032C9F"/>
    <w:pPr>
      <w:keepNext/>
      <w:numPr>
        <w:numId w:val="14"/>
      </w:numPr>
      <w:spacing w:before="240" w:after="60"/>
      <w:outlineLvl w:val="1"/>
    </w:pPr>
    <w:rPr>
      <w:rFonts w:ascii="Times New Roman" w:eastAsia="Times New Roman" w:hAnsi="Times New Roman"/>
      <w:b/>
      <w:bCs/>
      <w:iCs/>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6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16A5"/>
  </w:style>
  <w:style w:type="paragraph" w:styleId="a5">
    <w:name w:val="footer"/>
    <w:basedOn w:val="a"/>
    <w:link w:val="a6"/>
    <w:uiPriority w:val="99"/>
    <w:unhideWhenUsed/>
    <w:rsid w:val="00CD16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16A5"/>
  </w:style>
  <w:style w:type="paragraph" w:styleId="a7">
    <w:name w:val="List Paragraph"/>
    <w:basedOn w:val="a"/>
    <w:uiPriority w:val="34"/>
    <w:qFormat/>
    <w:rsid w:val="00CD16A5"/>
    <w:pPr>
      <w:ind w:left="720"/>
      <w:contextualSpacing/>
    </w:pPr>
  </w:style>
  <w:style w:type="paragraph" w:styleId="a8">
    <w:name w:val="Body Text"/>
    <w:basedOn w:val="a"/>
    <w:link w:val="a9"/>
    <w:semiHidden/>
    <w:unhideWhenUsed/>
    <w:rsid w:val="003E6255"/>
    <w:pPr>
      <w:widowControl w:val="0"/>
      <w:autoSpaceDE w:val="0"/>
      <w:spacing w:after="0" w:line="240" w:lineRule="auto"/>
      <w:ind w:right="-794"/>
      <w:jc w:val="both"/>
    </w:pPr>
    <w:rPr>
      <w:rFonts w:ascii="Times New Roman" w:eastAsia="MS Mincho" w:hAnsi="Times New Roman" w:cs="С.ИДВМБДЗ"/>
      <w:color w:val="000000"/>
      <w:sz w:val="24"/>
      <w:szCs w:val="24"/>
      <w:lang w:eastAsia="ja-JP"/>
    </w:rPr>
  </w:style>
  <w:style w:type="character" w:customStyle="1" w:styleId="a9">
    <w:name w:val="Основной текст Знак"/>
    <w:link w:val="a8"/>
    <w:semiHidden/>
    <w:rsid w:val="003E6255"/>
    <w:rPr>
      <w:rFonts w:ascii="Times New Roman" w:eastAsia="MS Mincho" w:hAnsi="Times New Roman" w:cs="С.ИДВМБДЗ"/>
      <w:color w:val="000000"/>
      <w:sz w:val="24"/>
      <w:szCs w:val="24"/>
      <w:lang w:eastAsia="ja-JP"/>
    </w:rPr>
  </w:style>
  <w:style w:type="table" w:styleId="aa">
    <w:name w:val="Table Grid"/>
    <w:basedOn w:val="a1"/>
    <w:uiPriority w:val="59"/>
    <w:unhideWhenUsed/>
    <w:rsid w:val="00733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D4DC6"/>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DD4DC6"/>
    <w:rPr>
      <w:rFonts w:ascii="Segoe UI" w:hAnsi="Segoe UI" w:cs="Segoe UI"/>
      <w:sz w:val="18"/>
      <w:szCs w:val="18"/>
      <w:lang w:eastAsia="en-US"/>
    </w:rPr>
  </w:style>
  <w:style w:type="paragraph" w:customStyle="1" w:styleId="Default">
    <w:name w:val="Default"/>
    <w:uiPriority w:val="99"/>
    <w:rsid w:val="0025737D"/>
    <w:pPr>
      <w:autoSpaceDE w:val="0"/>
      <w:autoSpaceDN w:val="0"/>
      <w:adjustRightInd w:val="0"/>
    </w:pPr>
    <w:rPr>
      <w:rFonts w:ascii="Arial" w:hAnsi="Arial" w:cs="Arial"/>
      <w:color w:val="000000"/>
      <w:sz w:val="24"/>
      <w:szCs w:val="24"/>
    </w:rPr>
  </w:style>
  <w:style w:type="character" w:styleId="ad">
    <w:name w:val="Hyperlink"/>
    <w:uiPriority w:val="99"/>
    <w:unhideWhenUsed/>
    <w:rsid w:val="005F1B88"/>
    <w:rPr>
      <w:color w:val="0563C1"/>
      <w:u w:val="single"/>
    </w:rPr>
  </w:style>
  <w:style w:type="character" w:styleId="ae">
    <w:name w:val="Unresolved Mention"/>
    <w:uiPriority w:val="99"/>
    <w:semiHidden/>
    <w:unhideWhenUsed/>
    <w:rsid w:val="005F1B88"/>
    <w:rPr>
      <w:color w:val="605E5C"/>
      <w:shd w:val="clear" w:color="auto" w:fill="E1DFDD"/>
    </w:rPr>
  </w:style>
  <w:style w:type="paragraph" w:customStyle="1" w:styleId="1">
    <w:name w:val="Заголовок1"/>
    <w:basedOn w:val="a"/>
    <w:autoRedefine/>
    <w:rsid w:val="00290BBE"/>
    <w:pPr>
      <w:widowControl w:val="0"/>
      <w:numPr>
        <w:numId w:val="3"/>
      </w:numPr>
      <w:overflowPunct w:val="0"/>
      <w:autoSpaceDE w:val="0"/>
      <w:autoSpaceDN w:val="0"/>
      <w:adjustRightInd w:val="0"/>
      <w:spacing w:before="360" w:after="120" w:line="240" w:lineRule="auto"/>
      <w:jc w:val="center"/>
      <w:textAlignment w:val="baseline"/>
    </w:pPr>
    <w:rPr>
      <w:rFonts w:ascii="Times New Roman" w:eastAsia="Times New Roman" w:hAnsi="Times New Roman"/>
      <w:b/>
      <w:bCs/>
      <w:sz w:val="28"/>
      <w:szCs w:val="20"/>
      <w:lang w:eastAsia="ru-RU"/>
    </w:rPr>
  </w:style>
  <w:style w:type="paragraph" w:customStyle="1" w:styleId="20">
    <w:name w:val="Стиль Заголовок 2"/>
    <w:aliases w:val="Заголовок 2 Знак + Arial 11 пт Перед:  12 пт П..."/>
    <w:basedOn w:val="2"/>
    <w:rsid w:val="00290BBE"/>
    <w:pPr>
      <w:numPr>
        <w:ilvl w:val="1"/>
        <w:numId w:val="3"/>
      </w:numPr>
      <w:suppressAutoHyphens/>
      <w:spacing w:after="0" w:line="240" w:lineRule="auto"/>
    </w:pPr>
    <w:rPr>
      <w:rFonts w:ascii="Arial" w:hAnsi="Arial"/>
      <w:i/>
      <w:iCs w:val="0"/>
      <w:snapToGrid w:val="0"/>
      <w:sz w:val="22"/>
      <w:szCs w:val="20"/>
      <w:lang w:eastAsia="ru-RU"/>
    </w:rPr>
  </w:style>
  <w:style w:type="character" w:customStyle="1" w:styleId="21">
    <w:name w:val="Заголовок 2 Знак"/>
    <w:link w:val="2"/>
    <w:uiPriority w:val="9"/>
    <w:rsid w:val="00032C9F"/>
    <w:rPr>
      <w:rFonts w:ascii="Times New Roman" w:eastAsia="Times New Roman" w:hAnsi="Times New Roman"/>
      <w:b/>
      <w:bCs/>
      <w:iCs/>
      <w:sz w:val="24"/>
      <w:szCs w:val="28"/>
      <w:u w:val="single"/>
      <w:lang w:eastAsia="en-US"/>
    </w:rPr>
  </w:style>
  <w:style w:type="paragraph" w:styleId="af">
    <w:name w:val="footnote text"/>
    <w:basedOn w:val="a"/>
    <w:link w:val="af0"/>
    <w:uiPriority w:val="99"/>
    <w:semiHidden/>
    <w:unhideWhenUsed/>
    <w:rsid w:val="001222CF"/>
    <w:rPr>
      <w:sz w:val="20"/>
      <w:szCs w:val="20"/>
    </w:rPr>
  </w:style>
  <w:style w:type="character" w:customStyle="1" w:styleId="af0">
    <w:name w:val="Текст сноски Знак"/>
    <w:link w:val="af"/>
    <w:uiPriority w:val="99"/>
    <w:semiHidden/>
    <w:rsid w:val="001222CF"/>
    <w:rPr>
      <w:lang w:eastAsia="en-US"/>
    </w:rPr>
  </w:style>
  <w:style w:type="character" w:styleId="af1">
    <w:name w:val="footnote reference"/>
    <w:aliases w:val="Знак сноски1,Знак сноски 1,Знак сноски-FN"/>
    <w:rsid w:val="001222CF"/>
    <w:rPr>
      <w:rFonts w:cs="Times New Roman"/>
      <w:vertAlign w:val="superscript"/>
    </w:rPr>
  </w:style>
  <w:style w:type="character" w:customStyle="1" w:styleId="11">
    <w:name w:val="Заголовок 1 Знак"/>
    <w:link w:val="10"/>
    <w:uiPriority w:val="9"/>
    <w:rsid w:val="00E21C18"/>
    <w:rPr>
      <w:rFonts w:ascii="Times New Roman" w:eastAsia="Times New Roman" w:hAnsi="Times New Roman"/>
      <w:b/>
      <w:bCs/>
      <w:kern w:val="32"/>
      <w:sz w:val="24"/>
      <w:szCs w:val="32"/>
      <w:lang w:eastAsia="en-US"/>
    </w:rPr>
  </w:style>
  <w:style w:type="paragraph" w:styleId="af2">
    <w:name w:val="TOC Heading"/>
    <w:basedOn w:val="10"/>
    <w:next w:val="a"/>
    <w:uiPriority w:val="39"/>
    <w:unhideWhenUsed/>
    <w:qFormat/>
    <w:rsid w:val="004F478B"/>
    <w:pPr>
      <w:keepLines/>
      <w:spacing w:after="0" w:line="259" w:lineRule="auto"/>
      <w:outlineLvl w:val="9"/>
    </w:pPr>
    <w:rPr>
      <w:b w:val="0"/>
      <w:bCs w:val="0"/>
      <w:color w:val="2F5496"/>
      <w:kern w:val="0"/>
      <w:lang w:eastAsia="ru-RU"/>
    </w:rPr>
  </w:style>
  <w:style w:type="paragraph" w:styleId="12">
    <w:name w:val="toc 1"/>
    <w:basedOn w:val="a"/>
    <w:next w:val="a"/>
    <w:autoRedefine/>
    <w:uiPriority w:val="39"/>
    <w:unhideWhenUsed/>
    <w:rsid w:val="00032C9F"/>
    <w:rPr>
      <w:rFonts w:ascii="Times New Roman" w:hAnsi="Times New Roman"/>
      <w:b/>
    </w:rPr>
  </w:style>
  <w:style w:type="paragraph" w:styleId="22">
    <w:name w:val="toc 2"/>
    <w:basedOn w:val="a"/>
    <w:next w:val="a"/>
    <w:autoRedefine/>
    <w:uiPriority w:val="39"/>
    <w:unhideWhenUsed/>
    <w:rsid w:val="004F478B"/>
    <w:pPr>
      <w:ind w:left="220"/>
    </w:pPr>
  </w:style>
  <w:style w:type="character" w:styleId="af3">
    <w:name w:val="annotation reference"/>
    <w:basedOn w:val="a0"/>
    <w:uiPriority w:val="99"/>
    <w:semiHidden/>
    <w:unhideWhenUsed/>
    <w:rsid w:val="005B2152"/>
    <w:rPr>
      <w:sz w:val="16"/>
      <w:szCs w:val="16"/>
    </w:rPr>
  </w:style>
  <w:style w:type="paragraph" w:styleId="af4">
    <w:name w:val="annotation text"/>
    <w:basedOn w:val="a"/>
    <w:link w:val="af5"/>
    <w:uiPriority w:val="99"/>
    <w:semiHidden/>
    <w:unhideWhenUsed/>
    <w:rsid w:val="005B2152"/>
    <w:pPr>
      <w:spacing w:line="240" w:lineRule="auto"/>
    </w:pPr>
    <w:rPr>
      <w:sz w:val="20"/>
      <w:szCs w:val="20"/>
    </w:rPr>
  </w:style>
  <w:style w:type="character" w:customStyle="1" w:styleId="af5">
    <w:name w:val="Текст примечания Знак"/>
    <w:basedOn w:val="a0"/>
    <w:link w:val="af4"/>
    <w:uiPriority w:val="99"/>
    <w:semiHidden/>
    <w:rsid w:val="005B2152"/>
    <w:rPr>
      <w:lang w:eastAsia="en-US"/>
    </w:rPr>
  </w:style>
  <w:style w:type="paragraph" w:styleId="af6">
    <w:name w:val="annotation subject"/>
    <w:basedOn w:val="af4"/>
    <w:next w:val="af4"/>
    <w:link w:val="af7"/>
    <w:uiPriority w:val="99"/>
    <w:semiHidden/>
    <w:unhideWhenUsed/>
    <w:rsid w:val="005B2152"/>
    <w:rPr>
      <w:b/>
      <w:bCs/>
    </w:rPr>
  </w:style>
  <w:style w:type="character" w:customStyle="1" w:styleId="af7">
    <w:name w:val="Тема примечания Знак"/>
    <w:basedOn w:val="af5"/>
    <w:link w:val="af6"/>
    <w:uiPriority w:val="99"/>
    <w:semiHidden/>
    <w:rsid w:val="005B2152"/>
    <w:rPr>
      <w:b/>
      <w:bCs/>
      <w:lang w:eastAsia="en-US"/>
    </w:rPr>
  </w:style>
  <w:style w:type="paragraph" w:styleId="af8">
    <w:name w:val="Revision"/>
    <w:hidden/>
    <w:uiPriority w:val="99"/>
    <w:semiHidden/>
    <w:rsid w:val="00A20A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350">
      <w:bodyDiv w:val="1"/>
      <w:marLeft w:val="0"/>
      <w:marRight w:val="0"/>
      <w:marTop w:val="0"/>
      <w:marBottom w:val="0"/>
      <w:divBdr>
        <w:top w:val="none" w:sz="0" w:space="0" w:color="auto"/>
        <w:left w:val="none" w:sz="0" w:space="0" w:color="auto"/>
        <w:bottom w:val="none" w:sz="0" w:space="0" w:color="auto"/>
        <w:right w:val="none" w:sz="0" w:space="0" w:color="auto"/>
      </w:divBdr>
    </w:div>
    <w:div w:id="13503450">
      <w:bodyDiv w:val="1"/>
      <w:marLeft w:val="0"/>
      <w:marRight w:val="0"/>
      <w:marTop w:val="0"/>
      <w:marBottom w:val="0"/>
      <w:divBdr>
        <w:top w:val="none" w:sz="0" w:space="0" w:color="auto"/>
        <w:left w:val="none" w:sz="0" w:space="0" w:color="auto"/>
        <w:bottom w:val="none" w:sz="0" w:space="0" w:color="auto"/>
        <w:right w:val="none" w:sz="0" w:space="0" w:color="auto"/>
      </w:divBdr>
    </w:div>
    <w:div w:id="251624155">
      <w:bodyDiv w:val="1"/>
      <w:marLeft w:val="0"/>
      <w:marRight w:val="0"/>
      <w:marTop w:val="0"/>
      <w:marBottom w:val="0"/>
      <w:divBdr>
        <w:top w:val="none" w:sz="0" w:space="0" w:color="auto"/>
        <w:left w:val="none" w:sz="0" w:space="0" w:color="auto"/>
        <w:bottom w:val="none" w:sz="0" w:space="0" w:color="auto"/>
        <w:right w:val="none" w:sz="0" w:space="0" w:color="auto"/>
      </w:divBdr>
    </w:div>
    <w:div w:id="647631823">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959409497">
      <w:bodyDiv w:val="1"/>
      <w:marLeft w:val="0"/>
      <w:marRight w:val="0"/>
      <w:marTop w:val="0"/>
      <w:marBottom w:val="0"/>
      <w:divBdr>
        <w:top w:val="none" w:sz="0" w:space="0" w:color="auto"/>
        <w:left w:val="none" w:sz="0" w:space="0" w:color="auto"/>
        <w:bottom w:val="none" w:sz="0" w:space="0" w:color="auto"/>
        <w:right w:val="none" w:sz="0" w:space="0" w:color="auto"/>
      </w:divBdr>
    </w:div>
    <w:div w:id="1032152785">
      <w:bodyDiv w:val="1"/>
      <w:marLeft w:val="0"/>
      <w:marRight w:val="0"/>
      <w:marTop w:val="0"/>
      <w:marBottom w:val="0"/>
      <w:divBdr>
        <w:top w:val="none" w:sz="0" w:space="0" w:color="auto"/>
        <w:left w:val="none" w:sz="0" w:space="0" w:color="auto"/>
        <w:bottom w:val="none" w:sz="0" w:space="0" w:color="auto"/>
        <w:right w:val="none" w:sz="0" w:space="0" w:color="auto"/>
      </w:divBdr>
    </w:div>
    <w:div w:id="1226113243">
      <w:bodyDiv w:val="1"/>
      <w:marLeft w:val="0"/>
      <w:marRight w:val="0"/>
      <w:marTop w:val="0"/>
      <w:marBottom w:val="0"/>
      <w:divBdr>
        <w:top w:val="none" w:sz="0" w:space="0" w:color="auto"/>
        <w:left w:val="none" w:sz="0" w:space="0" w:color="auto"/>
        <w:bottom w:val="none" w:sz="0" w:space="0" w:color="auto"/>
        <w:right w:val="none" w:sz="0" w:space="0" w:color="auto"/>
      </w:divBdr>
    </w:div>
    <w:div w:id="1639873832">
      <w:bodyDiv w:val="1"/>
      <w:marLeft w:val="0"/>
      <w:marRight w:val="0"/>
      <w:marTop w:val="0"/>
      <w:marBottom w:val="0"/>
      <w:divBdr>
        <w:top w:val="none" w:sz="0" w:space="0" w:color="auto"/>
        <w:left w:val="none" w:sz="0" w:space="0" w:color="auto"/>
        <w:bottom w:val="none" w:sz="0" w:space="0" w:color="auto"/>
        <w:right w:val="none" w:sz="0" w:space="0" w:color="auto"/>
      </w:divBdr>
    </w:div>
    <w:div w:id="1704017340">
      <w:bodyDiv w:val="1"/>
      <w:marLeft w:val="0"/>
      <w:marRight w:val="0"/>
      <w:marTop w:val="0"/>
      <w:marBottom w:val="0"/>
      <w:divBdr>
        <w:top w:val="none" w:sz="0" w:space="0" w:color="auto"/>
        <w:left w:val="none" w:sz="0" w:space="0" w:color="auto"/>
        <w:bottom w:val="none" w:sz="0" w:space="0" w:color="auto"/>
        <w:right w:val="none" w:sz="0" w:space="0" w:color="auto"/>
      </w:divBdr>
    </w:div>
    <w:div w:id="20598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s://argus-spectr.ru/install_law_sb_2_22" TargetMode="External"/><Relationship Id="rId18" Type="http://schemas.openxmlformats.org/officeDocument/2006/relationships/hyperlink" Target="http://utp.sberbank-ast.ru/VIP/List/PurchaseList/358" TargetMode="Externa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hyperlink" Target="https://argus-spectr.ru/install_law_sb_2_22" TargetMode="External"/><Relationship Id="rId17" Type="http://schemas.openxmlformats.org/officeDocument/2006/relationships/hyperlink" Target="http://utp.sberbank-ast.ru/VIP/List/PurchaseList/358" TargetMode="Externa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Notice/752/Inform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mailto:v.polezhaeva@sistema.ru" TargetMode="External"/><Relationship Id="rId19" Type="http://schemas.openxmlformats.org/officeDocument/2006/relationships/hyperlink" Target="http://www.sistema.ru/" TargetMode="External"/><Relationship Id="rId4" Type="http://schemas.openxmlformats.org/officeDocument/2006/relationships/settings" Target="settings.xml"/><Relationship Id="rId9" Type="http://schemas.openxmlformats.org/officeDocument/2006/relationships/hyperlink" Target="mailto:sidoryuk@sistema.ru" TargetMode="External"/><Relationship Id="rId14" Type="http://schemas.openxmlformats.org/officeDocument/2006/relationships/hyperlink" Target="mailto:sidoryuk@sistema.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D0240-2BCE-4E26-BDD0-A1857DFB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6855</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45844</CharactersWithSpaces>
  <SharedDoc>false</SharedDoc>
  <HLinks>
    <vt:vector size="144" baseType="variant">
      <vt:variant>
        <vt:i4>7471227</vt:i4>
      </vt:variant>
      <vt:variant>
        <vt:i4>117</vt:i4>
      </vt:variant>
      <vt:variant>
        <vt:i4>0</vt:i4>
      </vt:variant>
      <vt:variant>
        <vt:i4>5</vt:i4>
      </vt:variant>
      <vt:variant>
        <vt:lpwstr>http://www.sistema.ru/</vt:lpwstr>
      </vt:variant>
      <vt:variant>
        <vt:lpwstr/>
      </vt:variant>
      <vt:variant>
        <vt:i4>196678</vt:i4>
      </vt:variant>
      <vt:variant>
        <vt:i4>114</vt:i4>
      </vt:variant>
      <vt:variant>
        <vt:i4>0</vt:i4>
      </vt:variant>
      <vt:variant>
        <vt:i4>5</vt:i4>
      </vt:variant>
      <vt:variant>
        <vt:lpwstr>http://utp.sberbank-ast.ru/VIP/List/PurchaseList/358</vt:lpwstr>
      </vt:variant>
      <vt:variant>
        <vt:lpwstr/>
      </vt:variant>
      <vt:variant>
        <vt:i4>196678</vt:i4>
      </vt:variant>
      <vt:variant>
        <vt:i4>111</vt:i4>
      </vt:variant>
      <vt:variant>
        <vt:i4>0</vt:i4>
      </vt:variant>
      <vt:variant>
        <vt:i4>5</vt:i4>
      </vt:variant>
      <vt:variant>
        <vt:lpwstr>http://utp.sberbank-ast.ru/VIP/List/PurchaseList/358</vt:lpwstr>
      </vt:variant>
      <vt:variant>
        <vt:lpwstr/>
      </vt:variant>
      <vt:variant>
        <vt:i4>1638440</vt:i4>
      </vt:variant>
      <vt:variant>
        <vt:i4>108</vt:i4>
      </vt:variant>
      <vt:variant>
        <vt:i4>0</vt:i4>
      </vt:variant>
      <vt:variant>
        <vt:i4>5</vt:i4>
      </vt:variant>
      <vt:variant>
        <vt:lpwstr>mailto:sidoryuk@sistema.ru</vt:lpwstr>
      </vt:variant>
      <vt:variant>
        <vt:lpwstr/>
      </vt:variant>
      <vt:variant>
        <vt:i4>786516</vt:i4>
      </vt:variant>
      <vt:variant>
        <vt:i4>105</vt:i4>
      </vt:variant>
      <vt:variant>
        <vt:i4>0</vt:i4>
      </vt:variant>
      <vt:variant>
        <vt:i4>5</vt:i4>
      </vt:variant>
      <vt:variant>
        <vt:lpwstr>http://utp.sberbank-ast.ru/VIP/Notice/752/Information</vt:lpwstr>
      </vt:variant>
      <vt:variant>
        <vt:lpwstr/>
      </vt:variant>
      <vt:variant>
        <vt:i4>1638440</vt:i4>
      </vt:variant>
      <vt:variant>
        <vt:i4>102</vt:i4>
      </vt:variant>
      <vt:variant>
        <vt:i4>0</vt:i4>
      </vt:variant>
      <vt:variant>
        <vt:i4>5</vt:i4>
      </vt:variant>
      <vt:variant>
        <vt:lpwstr>mailto:sidoryuk@sistema.ru</vt:lpwstr>
      </vt:variant>
      <vt:variant>
        <vt:lpwstr/>
      </vt:variant>
      <vt:variant>
        <vt:i4>1572905</vt:i4>
      </vt:variant>
      <vt:variant>
        <vt:i4>99</vt:i4>
      </vt:variant>
      <vt:variant>
        <vt:i4>0</vt:i4>
      </vt:variant>
      <vt:variant>
        <vt:i4>5</vt:i4>
      </vt:variant>
      <vt:variant>
        <vt:lpwstr>mailto:Patrina@sistema.ru</vt:lpwstr>
      </vt:variant>
      <vt:variant>
        <vt:lpwstr/>
      </vt:variant>
      <vt:variant>
        <vt:i4>1245241</vt:i4>
      </vt:variant>
      <vt:variant>
        <vt:i4>92</vt:i4>
      </vt:variant>
      <vt:variant>
        <vt:i4>0</vt:i4>
      </vt:variant>
      <vt:variant>
        <vt:i4>5</vt:i4>
      </vt:variant>
      <vt:variant>
        <vt:lpwstr/>
      </vt:variant>
      <vt:variant>
        <vt:lpwstr>_Toc88129997</vt:lpwstr>
      </vt:variant>
      <vt:variant>
        <vt:i4>1179705</vt:i4>
      </vt:variant>
      <vt:variant>
        <vt:i4>86</vt:i4>
      </vt:variant>
      <vt:variant>
        <vt:i4>0</vt:i4>
      </vt:variant>
      <vt:variant>
        <vt:i4>5</vt:i4>
      </vt:variant>
      <vt:variant>
        <vt:lpwstr/>
      </vt:variant>
      <vt:variant>
        <vt:lpwstr>_Toc88129996</vt:lpwstr>
      </vt:variant>
      <vt:variant>
        <vt:i4>1114169</vt:i4>
      </vt:variant>
      <vt:variant>
        <vt:i4>80</vt:i4>
      </vt:variant>
      <vt:variant>
        <vt:i4>0</vt:i4>
      </vt:variant>
      <vt:variant>
        <vt:i4>5</vt:i4>
      </vt:variant>
      <vt:variant>
        <vt:lpwstr/>
      </vt:variant>
      <vt:variant>
        <vt:lpwstr>_Toc88129995</vt:lpwstr>
      </vt:variant>
      <vt:variant>
        <vt:i4>1048633</vt:i4>
      </vt:variant>
      <vt:variant>
        <vt:i4>74</vt:i4>
      </vt:variant>
      <vt:variant>
        <vt:i4>0</vt:i4>
      </vt:variant>
      <vt:variant>
        <vt:i4>5</vt:i4>
      </vt:variant>
      <vt:variant>
        <vt:lpwstr/>
      </vt:variant>
      <vt:variant>
        <vt:lpwstr>_Toc88129994</vt:lpwstr>
      </vt:variant>
      <vt:variant>
        <vt:i4>1507385</vt:i4>
      </vt:variant>
      <vt:variant>
        <vt:i4>68</vt:i4>
      </vt:variant>
      <vt:variant>
        <vt:i4>0</vt:i4>
      </vt:variant>
      <vt:variant>
        <vt:i4>5</vt:i4>
      </vt:variant>
      <vt:variant>
        <vt:lpwstr/>
      </vt:variant>
      <vt:variant>
        <vt:lpwstr>_Toc88129993</vt:lpwstr>
      </vt:variant>
      <vt:variant>
        <vt:i4>1441849</vt:i4>
      </vt:variant>
      <vt:variant>
        <vt:i4>62</vt:i4>
      </vt:variant>
      <vt:variant>
        <vt:i4>0</vt:i4>
      </vt:variant>
      <vt:variant>
        <vt:i4>5</vt:i4>
      </vt:variant>
      <vt:variant>
        <vt:lpwstr/>
      </vt:variant>
      <vt:variant>
        <vt:lpwstr>_Toc88129992</vt:lpwstr>
      </vt:variant>
      <vt:variant>
        <vt:i4>1376313</vt:i4>
      </vt:variant>
      <vt:variant>
        <vt:i4>56</vt:i4>
      </vt:variant>
      <vt:variant>
        <vt:i4>0</vt:i4>
      </vt:variant>
      <vt:variant>
        <vt:i4>5</vt:i4>
      </vt:variant>
      <vt:variant>
        <vt:lpwstr/>
      </vt:variant>
      <vt:variant>
        <vt:lpwstr>_Toc88129991</vt:lpwstr>
      </vt:variant>
      <vt:variant>
        <vt:i4>1310777</vt:i4>
      </vt:variant>
      <vt:variant>
        <vt:i4>50</vt:i4>
      </vt:variant>
      <vt:variant>
        <vt:i4>0</vt:i4>
      </vt:variant>
      <vt:variant>
        <vt:i4>5</vt:i4>
      </vt:variant>
      <vt:variant>
        <vt:lpwstr/>
      </vt:variant>
      <vt:variant>
        <vt:lpwstr>_Toc88129990</vt:lpwstr>
      </vt:variant>
      <vt:variant>
        <vt:i4>1900600</vt:i4>
      </vt:variant>
      <vt:variant>
        <vt:i4>44</vt:i4>
      </vt:variant>
      <vt:variant>
        <vt:i4>0</vt:i4>
      </vt:variant>
      <vt:variant>
        <vt:i4>5</vt:i4>
      </vt:variant>
      <vt:variant>
        <vt:lpwstr/>
      </vt:variant>
      <vt:variant>
        <vt:lpwstr>_Toc88129989</vt:lpwstr>
      </vt:variant>
      <vt:variant>
        <vt:i4>1835064</vt:i4>
      </vt:variant>
      <vt:variant>
        <vt:i4>38</vt:i4>
      </vt:variant>
      <vt:variant>
        <vt:i4>0</vt:i4>
      </vt:variant>
      <vt:variant>
        <vt:i4>5</vt:i4>
      </vt:variant>
      <vt:variant>
        <vt:lpwstr/>
      </vt:variant>
      <vt:variant>
        <vt:lpwstr>_Toc88129988</vt:lpwstr>
      </vt:variant>
      <vt:variant>
        <vt:i4>1245240</vt:i4>
      </vt:variant>
      <vt:variant>
        <vt:i4>32</vt:i4>
      </vt:variant>
      <vt:variant>
        <vt:i4>0</vt:i4>
      </vt:variant>
      <vt:variant>
        <vt:i4>5</vt:i4>
      </vt:variant>
      <vt:variant>
        <vt:lpwstr/>
      </vt:variant>
      <vt:variant>
        <vt:lpwstr>_Toc88129987</vt:lpwstr>
      </vt:variant>
      <vt:variant>
        <vt:i4>1179704</vt:i4>
      </vt:variant>
      <vt:variant>
        <vt:i4>26</vt:i4>
      </vt:variant>
      <vt:variant>
        <vt:i4>0</vt:i4>
      </vt:variant>
      <vt:variant>
        <vt:i4>5</vt:i4>
      </vt:variant>
      <vt:variant>
        <vt:lpwstr/>
      </vt:variant>
      <vt:variant>
        <vt:lpwstr>_Toc88129986</vt:lpwstr>
      </vt:variant>
      <vt:variant>
        <vt:i4>1114168</vt:i4>
      </vt:variant>
      <vt:variant>
        <vt:i4>23</vt:i4>
      </vt:variant>
      <vt:variant>
        <vt:i4>0</vt:i4>
      </vt:variant>
      <vt:variant>
        <vt:i4>5</vt:i4>
      </vt:variant>
      <vt:variant>
        <vt:lpwstr/>
      </vt:variant>
      <vt:variant>
        <vt:lpwstr>_Toc88129985</vt:lpwstr>
      </vt:variant>
      <vt:variant>
        <vt:i4>1048632</vt:i4>
      </vt:variant>
      <vt:variant>
        <vt:i4>20</vt:i4>
      </vt:variant>
      <vt:variant>
        <vt:i4>0</vt:i4>
      </vt:variant>
      <vt:variant>
        <vt:i4>5</vt:i4>
      </vt:variant>
      <vt:variant>
        <vt:lpwstr/>
      </vt:variant>
      <vt:variant>
        <vt:lpwstr>_Toc88129984</vt:lpwstr>
      </vt:variant>
      <vt:variant>
        <vt:i4>1507384</vt:i4>
      </vt:variant>
      <vt:variant>
        <vt:i4>14</vt:i4>
      </vt:variant>
      <vt:variant>
        <vt:i4>0</vt:i4>
      </vt:variant>
      <vt:variant>
        <vt:i4>5</vt:i4>
      </vt:variant>
      <vt:variant>
        <vt:lpwstr/>
      </vt:variant>
      <vt:variant>
        <vt:lpwstr>_Toc88129983</vt:lpwstr>
      </vt:variant>
      <vt:variant>
        <vt:i4>1441848</vt:i4>
      </vt:variant>
      <vt:variant>
        <vt:i4>8</vt:i4>
      </vt:variant>
      <vt:variant>
        <vt:i4>0</vt:i4>
      </vt:variant>
      <vt:variant>
        <vt:i4>5</vt:i4>
      </vt:variant>
      <vt:variant>
        <vt:lpwstr/>
      </vt:variant>
      <vt:variant>
        <vt:lpwstr>_Toc88129982</vt:lpwstr>
      </vt:variant>
      <vt:variant>
        <vt:i4>1376312</vt:i4>
      </vt:variant>
      <vt:variant>
        <vt:i4>2</vt:i4>
      </vt:variant>
      <vt:variant>
        <vt:i4>0</vt:i4>
      </vt:variant>
      <vt:variant>
        <vt:i4>5</vt:i4>
      </vt:variant>
      <vt:variant>
        <vt:lpwstr/>
      </vt:variant>
      <vt:variant>
        <vt:lpwstr>_Toc88129981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berezin_d</dc:creator>
  <cp:keywords/>
  <dc:description/>
  <cp:lastModifiedBy>Патрина Елена Александровна</cp:lastModifiedBy>
  <cp:revision>3</cp:revision>
  <cp:lastPrinted>2025-01-17T14:02:00Z</cp:lastPrinted>
  <dcterms:created xsi:type="dcterms:W3CDTF">2025-04-02T15:25:00Z</dcterms:created>
  <dcterms:modified xsi:type="dcterms:W3CDTF">2025-04-02T15:27:00Z</dcterms:modified>
</cp:coreProperties>
</file>